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CC5" w:rsidRPr="004C1CC5" w:rsidRDefault="00BC6697" w:rsidP="004C2714">
      <w:pPr>
        <w:pStyle w:val="Heading1"/>
        <w:spacing w:before="120" w:line="276" w:lineRule="auto"/>
        <w:jc w:val="center"/>
        <w:rPr>
          <w:rFonts w:ascii="Tahoma" w:hAnsi="Tahoma" w:cs="Tahoma"/>
          <w:color w:val="0063DA"/>
          <w:sz w:val="48"/>
          <w:lang w:val="en-US"/>
        </w:rPr>
      </w:pPr>
      <w:r w:rsidRPr="004C1CC5">
        <w:rPr>
          <w:rFonts w:ascii="Tahoma" w:hAnsi="Tahoma" w:cs="Tahoma"/>
          <w:color w:val="0063DA"/>
          <w:sz w:val="48"/>
          <w:lang w:val="en-US"/>
        </w:rPr>
        <w:t xml:space="preserve">CALL FOR TENDERS </w:t>
      </w:r>
    </w:p>
    <w:p w:rsidR="00822B63" w:rsidRPr="004C1CC5" w:rsidRDefault="00CE1279" w:rsidP="004C2714">
      <w:pPr>
        <w:pStyle w:val="Heading1"/>
        <w:spacing w:before="120" w:after="240" w:line="276" w:lineRule="auto"/>
        <w:jc w:val="center"/>
        <w:rPr>
          <w:rFonts w:ascii="Tahoma" w:hAnsi="Tahoma" w:cs="Tahoma"/>
          <w:color w:val="0063DA"/>
          <w:lang w:val="en-US"/>
        </w:rPr>
      </w:pPr>
      <w:r w:rsidRPr="00CE1279">
        <w:rPr>
          <w:rFonts w:ascii="Tahoma" w:hAnsi="Tahoma" w:cs="Tahoma"/>
          <w:color w:val="0070C0"/>
          <w:lang w:val="en-US"/>
        </w:rPr>
        <w:t xml:space="preserve">Hosting, development, design and maintenance services </w:t>
      </w:r>
      <w:r w:rsidR="000737ED">
        <w:rPr>
          <w:rFonts w:ascii="Tahoma" w:hAnsi="Tahoma" w:cs="Tahoma"/>
          <w:color w:val="0063DA"/>
          <w:lang w:val="en-US"/>
        </w:rPr>
        <w:t xml:space="preserve">ROMACT/ROMED </w:t>
      </w:r>
      <w:r w:rsidR="00871A0C">
        <w:rPr>
          <w:rFonts w:ascii="Tahoma" w:hAnsi="Tahoma" w:cs="Tahoma"/>
          <w:color w:val="0063DA"/>
          <w:lang w:val="en-US"/>
        </w:rPr>
        <w:t>WEBSITE</w:t>
      </w:r>
      <w:r w:rsidR="000737ED">
        <w:rPr>
          <w:rFonts w:ascii="Tahoma" w:hAnsi="Tahoma" w:cs="Tahoma"/>
          <w:color w:val="0063DA"/>
          <w:lang w:val="en-US"/>
        </w:rPr>
        <w:t>S</w:t>
      </w:r>
    </w:p>
    <w:p w:rsidR="000B4EB3" w:rsidRPr="00AB54E0" w:rsidRDefault="000B4EB3" w:rsidP="004C2714">
      <w:pPr>
        <w:spacing w:before="0" w:after="200" w:line="276" w:lineRule="auto"/>
        <w:jc w:val="center"/>
        <w:rPr>
          <w:rFonts w:ascii="Tahoma" w:hAnsi="Tahoma" w:cs="Tahoma"/>
          <w:b/>
          <w:color w:val="0070C0"/>
          <w:sz w:val="28"/>
          <w:szCs w:val="28"/>
          <w:lang w:val="en-US"/>
        </w:rPr>
      </w:pPr>
      <w:r w:rsidRPr="00AB54E0">
        <w:rPr>
          <w:rFonts w:ascii="Tahoma" w:hAnsi="Tahoma" w:cs="Tahoma"/>
          <w:b/>
          <w:color w:val="0070C0"/>
          <w:sz w:val="28"/>
          <w:szCs w:val="28"/>
          <w:lang w:val="en-US"/>
        </w:rPr>
        <w:t>PART I –</w:t>
      </w:r>
      <w:r w:rsidR="002E1934">
        <w:rPr>
          <w:rFonts w:ascii="Tahoma" w:hAnsi="Tahoma" w:cs="Tahoma"/>
          <w:b/>
          <w:color w:val="0070C0"/>
          <w:sz w:val="28"/>
          <w:szCs w:val="28"/>
          <w:lang w:val="en-US"/>
        </w:rPr>
        <w:t xml:space="preserve"> </w:t>
      </w:r>
      <w:r w:rsidR="004C2714">
        <w:rPr>
          <w:rFonts w:ascii="Tahoma" w:hAnsi="Tahoma" w:cs="Tahoma"/>
          <w:b/>
          <w:color w:val="0070C0"/>
          <w:sz w:val="28"/>
          <w:szCs w:val="28"/>
          <w:lang w:val="en-US"/>
        </w:rPr>
        <w:t>SPECIFICATIONS</w:t>
      </w:r>
    </w:p>
    <w:p w:rsidR="000B4EB3" w:rsidRDefault="000B4EB3" w:rsidP="000B4EB3">
      <w:pPr>
        <w:spacing w:before="0" w:after="200" w:line="276" w:lineRule="auto"/>
        <w:rPr>
          <w:rFonts w:ascii="Tahoma" w:hAnsi="Tahoma" w:cs="Tahoma"/>
          <w:color w:val="000000" w:themeColor="text1"/>
          <w:lang w:val="en-US"/>
        </w:rPr>
      </w:pPr>
      <w:r w:rsidRPr="000B4EB3">
        <w:rPr>
          <w:rFonts w:ascii="Tahoma" w:hAnsi="Tahoma" w:cs="Tahoma"/>
          <w:color w:val="000000" w:themeColor="text1"/>
          <w:lang w:val="en-US"/>
        </w:rPr>
        <w:t xml:space="preserve">The present call for tenders aims at concluding a single contract </w:t>
      </w:r>
      <w:r>
        <w:rPr>
          <w:rFonts w:ascii="Tahoma" w:hAnsi="Tahoma" w:cs="Tahoma"/>
          <w:color w:val="000000" w:themeColor="text1"/>
          <w:lang w:val="en-US"/>
        </w:rPr>
        <w:t xml:space="preserve">with one Service Provider </w:t>
      </w:r>
      <w:r w:rsidRPr="000B4EB3">
        <w:rPr>
          <w:rFonts w:ascii="Tahoma" w:hAnsi="Tahoma" w:cs="Tahoma"/>
          <w:color w:val="000000" w:themeColor="text1"/>
          <w:lang w:val="en-US"/>
        </w:rPr>
        <w:t>for hosting, development, design and maintenance service</w:t>
      </w:r>
      <w:r>
        <w:rPr>
          <w:rFonts w:ascii="Tahoma" w:hAnsi="Tahoma" w:cs="Tahoma"/>
          <w:color w:val="000000" w:themeColor="text1"/>
          <w:lang w:val="en-US"/>
        </w:rPr>
        <w:t>s for both Romact and Romed Websites:</w:t>
      </w:r>
    </w:p>
    <w:p w:rsidR="000B4EB3" w:rsidRDefault="000B4EB3" w:rsidP="000B4EB3">
      <w:pPr>
        <w:pStyle w:val="ListParagraph"/>
        <w:numPr>
          <w:ilvl w:val="0"/>
          <w:numId w:val="26"/>
        </w:numPr>
        <w:spacing w:before="0" w:after="200" w:line="276" w:lineRule="auto"/>
        <w:rPr>
          <w:rFonts w:ascii="Tahoma" w:hAnsi="Tahoma" w:cs="Tahoma"/>
          <w:color w:val="000000" w:themeColor="text1"/>
          <w:lang w:val="en-US"/>
        </w:rPr>
      </w:pPr>
      <w:r>
        <w:rPr>
          <w:rFonts w:ascii="Tahoma" w:hAnsi="Tahoma" w:cs="Tahoma"/>
          <w:color w:val="000000" w:themeColor="text1"/>
          <w:lang w:val="en-US"/>
        </w:rPr>
        <w:t xml:space="preserve">Romact website: </w:t>
      </w:r>
      <w:hyperlink r:id="rId9" w:history="1">
        <w:r w:rsidRPr="000B4EB3">
          <w:rPr>
            <w:rStyle w:val="Hyperlink"/>
            <w:rFonts w:ascii="Tahoma" w:hAnsi="Tahoma" w:cs="Tahoma"/>
            <w:lang w:val="en-US"/>
          </w:rPr>
          <w:t>http://coe-romact.org</w:t>
        </w:r>
      </w:hyperlink>
      <w:r>
        <w:rPr>
          <w:rFonts w:ascii="Tahoma" w:hAnsi="Tahoma" w:cs="Tahoma"/>
          <w:color w:val="000000" w:themeColor="text1"/>
          <w:lang w:val="en-US"/>
        </w:rPr>
        <w:t xml:space="preserve"> </w:t>
      </w:r>
    </w:p>
    <w:p w:rsidR="000B4EB3" w:rsidRDefault="000B4EB3" w:rsidP="000B4EB3">
      <w:pPr>
        <w:pStyle w:val="ListParagraph"/>
        <w:numPr>
          <w:ilvl w:val="0"/>
          <w:numId w:val="26"/>
        </w:numPr>
        <w:spacing w:before="0" w:after="200" w:line="276" w:lineRule="auto"/>
        <w:rPr>
          <w:rFonts w:ascii="Tahoma" w:hAnsi="Tahoma" w:cs="Tahoma"/>
          <w:color w:val="000000" w:themeColor="text1"/>
          <w:lang w:val="en-US"/>
        </w:rPr>
      </w:pPr>
      <w:r>
        <w:rPr>
          <w:rFonts w:ascii="Tahoma" w:hAnsi="Tahoma" w:cs="Tahoma"/>
          <w:color w:val="000000" w:themeColor="text1"/>
          <w:lang w:val="en-US"/>
        </w:rPr>
        <w:t>Romed website:</w:t>
      </w:r>
      <w:r w:rsidRPr="000B4EB3">
        <w:rPr>
          <w:lang w:val="en-US"/>
        </w:rPr>
        <w:t xml:space="preserve"> </w:t>
      </w:r>
      <w:hyperlink r:id="rId10" w:history="1">
        <w:r w:rsidRPr="00884A8B">
          <w:rPr>
            <w:rStyle w:val="Hyperlink"/>
            <w:rFonts w:ascii="Tahoma" w:hAnsi="Tahoma" w:cs="Tahoma"/>
            <w:lang w:val="en-US"/>
          </w:rPr>
          <w:t>http://romed.coe-romact.org/</w:t>
        </w:r>
      </w:hyperlink>
      <w:r>
        <w:rPr>
          <w:rFonts w:ascii="Tahoma" w:hAnsi="Tahoma" w:cs="Tahoma"/>
          <w:color w:val="000000" w:themeColor="text1"/>
          <w:lang w:val="en-US"/>
        </w:rPr>
        <w:t xml:space="preserve"> </w:t>
      </w:r>
    </w:p>
    <w:p w:rsidR="000B4EB3" w:rsidRPr="000B4EB3" w:rsidRDefault="000B4EB3" w:rsidP="000B4EB3">
      <w:pPr>
        <w:pStyle w:val="ListParagraph"/>
        <w:spacing w:before="0" w:after="200" w:line="276" w:lineRule="auto"/>
        <w:rPr>
          <w:rFonts w:ascii="Tahoma" w:hAnsi="Tahoma" w:cs="Tahoma"/>
          <w:color w:val="000000" w:themeColor="text1"/>
          <w:lang w:val="en-US"/>
        </w:rPr>
      </w:pPr>
    </w:p>
    <w:p w:rsidR="00BC6697" w:rsidRDefault="00354711" w:rsidP="000737ED">
      <w:pPr>
        <w:pStyle w:val="ListParagraph"/>
        <w:numPr>
          <w:ilvl w:val="0"/>
          <w:numId w:val="20"/>
        </w:numPr>
        <w:spacing w:before="0" w:after="200" w:line="276" w:lineRule="auto"/>
        <w:jc w:val="left"/>
        <w:rPr>
          <w:rFonts w:ascii="Tahoma" w:hAnsi="Tahoma" w:cs="Tahoma"/>
          <w:b/>
          <w:color w:val="0063DA"/>
          <w:sz w:val="24"/>
          <w:lang w:val="en-US"/>
        </w:rPr>
      </w:pPr>
      <w:r w:rsidRPr="000737ED">
        <w:rPr>
          <w:rFonts w:ascii="Tahoma" w:hAnsi="Tahoma" w:cs="Tahoma"/>
          <w:b/>
          <w:color w:val="0063DA"/>
          <w:sz w:val="24"/>
          <w:lang w:val="en-US"/>
        </w:rPr>
        <w:t>H</w:t>
      </w:r>
      <w:r w:rsidR="00BC6697" w:rsidRPr="000737ED">
        <w:rPr>
          <w:rFonts w:ascii="Tahoma" w:hAnsi="Tahoma" w:cs="Tahoma"/>
          <w:b/>
          <w:color w:val="0063DA"/>
          <w:sz w:val="24"/>
          <w:lang w:val="en-US"/>
        </w:rPr>
        <w:t>ISTORY OF THE PROGRAMMES (2011 – 2015)</w:t>
      </w:r>
    </w:p>
    <w:p w:rsidR="000737ED" w:rsidRPr="000737ED" w:rsidRDefault="000737ED" w:rsidP="000737ED">
      <w:pPr>
        <w:pStyle w:val="ListParagraph"/>
        <w:spacing w:before="0" w:after="200" w:line="276" w:lineRule="auto"/>
        <w:ind w:left="1080"/>
        <w:jc w:val="left"/>
        <w:rPr>
          <w:rFonts w:ascii="Tahoma" w:hAnsi="Tahoma" w:cs="Tahoma"/>
          <w:b/>
          <w:color w:val="0063DA"/>
          <w:sz w:val="24"/>
          <w:lang w:val="en-US"/>
        </w:rPr>
      </w:pPr>
    </w:p>
    <w:p w:rsidR="00BC6697" w:rsidRPr="000737ED" w:rsidRDefault="00BC6697" w:rsidP="000737ED">
      <w:pPr>
        <w:pStyle w:val="ListParagraph"/>
        <w:numPr>
          <w:ilvl w:val="0"/>
          <w:numId w:val="21"/>
        </w:numPr>
        <w:spacing w:before="120" w:after="120" w:line="276" w:lineRule="auto"/>
        <w:rPr>
          <w:rFonts w:ascii="Tahoma" w:hAnsi="Tahoma" w:cs="Tahoma"/>
          <w:b/>
          <w:sz w:val="22"/>
          <w:lang w:val="en-GB"/>
        </w:rPr>
      </w:pPr>
      <w:r w:rsidRPr="000737ED">
        <w:rPr>
          <w:rFonts w:ascii="Tahoma" w:hAnsi="Tahoma" w:cs="Tahoma"/>
          <w:b/>
          <w:sz w:val="22"/>
          <w:lang w:val="en-GB"/>
        </w:rPr>
        <w:t xml:space="preserve">ROMED </w:t>
      </w:r>
      <w:r w:rsidRPr="000737ED">
        <w:rPr>
          <w:rFonts w:ascii="Tahoma" w:hAnsi="Tahoma" w:cs="Tahoma"/>
          <w:b/>
          <w:color w:val="7F7F7F" w:themeColor="text1" w:themeTint="80"/>
          <w:sz w:val="22"/>
          <w:lang w:val="en-GB"/>
        </w:rPr>
        <w:t>(implementation in 11 countries, 78 municipalities)</w:t>
      </w:r>
    </w:p>
    <w:p w:rsidR="00BC6697" w:rsidRDefault="00BC6697" w:rsidP="000E294E">
      <w:pPr>
        <w:spacing w:before="120" w:after="120" w:line="276" w:lineRule="auto"/>
        <w:rPr>
          <w:rFonts w:ascii="Tahoma" w:hAnsi="Tahoma" w:cs="Tahoma"/>
          <w:lang w:val="en-GB"/>
        </w:rPr>
      </w:pPr>
      <w:r w:rsidRPr="004C1CC5">
        <w:rPr>
          <w:rFonts w:ascii="Tahoma" w:hAnsi="Tahoma" w:cs="Tahoma"/>
          <w:b/>
          <w:lang w:val="en-GB"/>
        </w:rPr>
        <w:t>The ROMED website</w:t>
      </w:r>
      <w:r w:rsidRPr="004C1CC5">
        <w:rPr>
          <w:rFonts w:ascii="Tahoma" w:hAnsi="Tahoma" w:cs="Tahoma"/>
          <w:lang w:val="en-GB"/>
        </w:rPr>
        <w:t xml:space="preserve"> was created in 2011, when the ROMED Joint Programme of the Council of Europe and the European Commission was first launched. The ROMED programme consisted at that time in a series of national trainings for mediators, a network of mediators and trainers, and a curriculum as a basis for the trainings. The programme was implemented in 22 countries.</w:t>
      </w:r>
    </w:p>
    <w:p w:rsidR="000B4EB3" w:rsidRPr="00784090" w:rsidRDefault="000B4EB3" w:rsidP="000E294E">
      <w:pPr>
        <w:spacing w:before="120" w:after="120" w:line="276" w:lineRule="auto"/>
        <w:rPr>
          <w:rFonts w:ascii="Tahoma" w:hAnsi="Tahoma" w:cs="Tahoma"/>
          <w:color w:val="0070C0"/>
          <w:lang w:val="en-GB"/>
        </w:rPr>
      </w:pPr>
      <w:r w:rsidRPr="00784090">
        <w:rPr>
          <w:b/>
          <w:color w:val="0070C0"/>
          <w:lang w:val="en-GB"/>
        </w:rPr>
        <w:t xml:space="preserve">For more information, </w:t>
      </w:r>
      <w:r w:rsidRPr="00784090">
        <w:rPr>
          <w:rFonts w:ascii="Tahoma" w:hAnsi="Tahoma" w:cs="Tahoma"/>
          <w:b/>
          <w:color w:val="0070C0"/>
          <w:lang w:val="en-GB"/>
        </w:rPr>
        <w:t>see Appendix I – Glossary</w:t>
      </w:r>
    </w:p>
    <w:p w:rsidR="00BC6697" w:rsidRPr="004C1CC5" w:rsidRDefault="00BC6697" w:rsidP="000E294E">
      <w:pPr>
        <w:spacing w:before="120" w:after="120" w:line="276" w:lineRule="auto"/>
        <w:rPr>
          <w:rFonts w:ascii="Tahoma" w:hAnsi="Tahoma" w:cs="Tahoma"/>
          <w:lang w:val="en-GB"/>
        </w:rPr>
      </w:pPr>
      <w:r w:rsidRPr="004C1CC5">
        <w:rPr>
          <w:rFonts w:ascii="Tahoma" w:hAnsi="Tahoma" w:cs="Tahoma"/>
          <w:lang w:val="en-GB"/>
        </w:rPr>
        <w:t>For the communications purposes of the Programme, a website was created (on a Drupal basis) containing the necessary information on implementation, news, materials, reference documents, a map of implementation in the 22 countries with contacts in each country as well as a trainers’ directory (pool of trainers).</w:t>
      </w:r>
    </w:p>
    <w:p w:rsidR="00C0244F" w:rsidRDefault="00BC6697" w:rsidP="000E294E">
      <w:pPr>
        <w:spacing w:before="120" w:after="120" w:line="276" w:lineRule="auto"/>
        <w:rPr>
          <w:rFonts w:ascii="Tahoma" w:hAnsi="Tahoma" w:cs="Tahoma"/>
          <w:lang w:val="en-GB"/>
        </w:rPr>
      </w:pPr>
      <w:r w:rsidRPr="004C1CC5">
        <w:rPr>
          <w:rFonts w:ascii="Tahoma" w:hAnsi="Tahoma" w:cs="Tahoma"/>
          <w:lang w:val="en-GB"/>
        </w:rPr>
        <w:t xml:space="preserve">Since 2013, ROMED moved on to another phase (ROMED2), starting with 11 countries with progressive inclusion of new countries, but with a very different action. The activities became municipality/community-based, where mediators together with other stakeholders established community action groups and worked to create a solid link with local authorities through participation and democratic governance. </w:t>
      </w:r>
    </w:p>
    <w:p w:rsidR="00BC6697" w:rsidRPr="004C1CC5" w:rsidRDefault="00BC6697" w:rsidP="000E294E">
      <w:pPr>
        <w:spacing w:before="120" w:after="120" w:line="276" w:lineRule="auto"/>
        <w:rPr>
          <w:rFonts w:ascii="Tahoma" w:hAnsi="Tahoma" w:cs="Tahoma"/>
          <w:lang w:val="en-GB"/>
        </w:rPr>
      </w:pPr>
      <w:r w:rsidRPr="004C1CC5">
        <w:rPr>
          <w:rFonts w:ascii="Tahoma" w:hAnsi="Tahoma" w:cs="Tahoma"/>
          <w:lang w:val="en-GB"/>
        </w:rPr>
        <w:t xml:space="preserve">The project taking an entirely new shape, the problem identified was that the website did not reflect the reality of implementation and thus needed to be restructured so as to give visibility to this evolution. As a result, the ROMED website was re-designed (structure + look &amp; feel) in autumn 2014 so as to reflect these changes as well as to respond to the need of coherence with the new </w:t>
      </w:r>
      <w:proofErr w:type="spellStart"/>
      <w:r w:rsidRPr="004C1CC5">
        <w:rPr>
          <w:rFonts w:ascii="Tahoma" w:hAnsi="Tahoma" w:cs="Tahoma"/>
          <w:lang w:val="en-GB"/>
        </w:rPr>
        <w:t>CoE</w:t>
      </w:r>
      <w:proofErr w:type="spellEnd"/>
      <w:r w:rsidRPr="004C1CC5">
        <w:rPr>
          <w:rFonts w:ascii="Tahoma" w:hAnsi="Tahoma" w:cs="Tahoma"/>
          <w:lang w:val="en-GB"/>
        </w:rPr>
        <w:t xml:space="preserve"> graphic charter for Joint Programmes.</w:t>
      </w:r>
    </w:p>
    <w:p w:rsidR="00816E8F" w:rsidRDefault="00B5124F" w:rsidP="000E294E">
      <w:pPr>
        <w:spacing w:before="120" w:after="120" w:line="276" w:lineRule="auto"/>
        <w:rPr>
          <w:rFonts w:ascii="Tahoma" w:hAnsi="Tahoma" w:cs="Tahoma"/>
          <w:lang w:val="en-GB"/>
        </w:rPr>
      </w:pPr>
      <w:r>
        <w:rPr>
          <w:rFonts w:ascii="Tahoma" w:hAnsi="Tahoma" w:cs="Tahoma"/>
          <w:lang w:val="en-GB"/>
        </w:rPr>
        <w:t xml:space="preserve">The countries of implementation for ROMED are: Bosnia and Herzegovina, Bulgaria*, Germany, Greece, Hungary*, Italy*, Portugal, Romania*, </w:t>
      </w:r>
      <w:r w:rsidR="00816E8F">
        <w:rPr>
          <w:rFonts w:ascii="Tahoma" w:hAnsi="Tahoma" w:cs="Tahoma"/>
          <w:lang w:val="en-GB"/>
        </w:rPr>
        <w:t xml:space="preserve">Slovak Republic*, </w:t>
      </w:r>
      <w:r>
        <w:rPr>
          <w:rFonts w:ascii="Tahoma" w:hAnsi="Tahoma" w:cs="Tahoma"/>
          <w:lang w:val="en-GB"/>
        </w:rPr>
        <w:t>Former Yugoslav Republic of Macedonia, Ukraine</w:t>
      </w:r>
      <w:r w:rsidR="00816E8F">
        <w:rPr>
          <w:rFonts w:ascii="Tahoma" w:hAnsi="Tahoma" w:cs="Tahoma"/>
          <w:lang w:val="en-GB"/>
        </w:rPr>
        <w:t>. Countries marked with a * have an overlap of implementation ROMED and ROMACT.</w:t>
      </w:r>
    </w:p>
    <w:p w:rsidR="00B5124F" w:rsidRPr="004C1CC5" w:rsidRDefault="00B5124F" w:rsidP="000E294E">
      <w:pPr>
        <w:spacing w:before="120" w:after="120" w:line="276" w:lineRule="auto"/>
        <w:rPr>
          <w:rFonts w:ascii="Tahoma" w:hAnsi="Tahoma" w:cs="Tahoma"/>
          <w:lang w:val="en-GB"/>
        </w:rPr>
      </w:pPr>
    </w:p>
    <w:p w:rsidR="00BC6697" w:rsidRPr="000737ED" w:rsidRDefault="00BC6697" w:rsidP="000737ED">
      <w:pPr>
        <w:pStyle w:val="ListParagraph"/>
        <w:numPr>
          <w:ilvl w:val="0"/>
          <w:numId w:val="21"/>
        </w:numPr>
        <w:spacing w:before="120" w:after="120" w:line="276" w:lineRule="auto"/>
        <w:rPr>
          <w:rFonts w:ascii="Tahoma" w:hAnsi="Tahoma" w:cs="Tahoma"/>
          <w:b/>
          <w:color w:val="7F7F7F" w:themeColor="text1" w:themeTint="80"/>
          <w:sz w:val="22"/>
          <w:lang w:val="en-GB"/>
        </w:rPr>
      </w:pPr>
      <w:r w:rsidRPr="000737ED">
        <w:rPr>
          <w:rFonts w:ascii="Tahoma" w:hAnsi="Tahoma" w:cs="Tahoma"/>
          <w:b/>
          <w:sz w:val="22"/>
          <w:lang w:val="en-GB"/>
        </w:rPr>
        <w:t xml:space="preserve">ROMACT </w:t>
      </w:r>
      <w:r w:rsidRPr="000737ED">
        <w:rPr>
          <w:rFonts w:ascii="Tahoma" w:hAnsi="Tahoma" w:cs="Tahoma"/>
          <w:b/>
          <w:color w:val="7F7F7F" w:themeColor="text1" w:themeTint="80"/>
          <w:sz w:val="22"/>
          <w:lang w:val="en-GB"/>
        </w:rPr>
        <w:t xml:space="preserve">(implementation in </w:t>
      </w:r>
      <w:r w:rsidR="00E90C04" w:rsidRPr="000737ED">
        <w:rPr>
          <w:rFonts w:ascii="Tahoma" w:hAnsi="Tahoma" w:cs="Tahoma"/>
          <w:b/>
          <w:color w:val="7F7F7F" w:themeColor="text1" w:themeTint="80"/>
          <w:sz w:val="22"/>
          <w:lang w:val="en-GB"/>
        </w:rPr>
        <w:t xml:space="preserve">6 </w:t>
      </w:r>
      <w:r w:rsidRPr="000737ED">
        <w:rPr>
          <w:rFonts w:ascii="Tahoma" w:hAnsi="Tahoma" w:cs="Tahoma"/>
          <w:b/>
          <w:color w:val="7F7F7F" w:themeColor="text1" w:themeTint="80"/>
          <w:sz w:val="22"/>
          <w:lang w:val="en-GB"/>
        </w:rPr>
        <w:t xml:space="preserve">countries, </w:t>
      </w:r>
      <w:r w:rsidR="00E90C04" w:rsidRPr="000737ED">
        <w:rPr>
          <w:rFonts w:ascii="Tahoma" w:hAnsi="Tahoma" w:cs="Tahoma"/>
          <w:b/>
          <w:color w:val="7F7F7F" w:themeColor="text1" w:themeTint="80"/>
          <w:sz w:val="22"/>
          <w:lang w:val="en-GB"/>
        </w:rPr>
        <w:t xml:space="preserve">45 </w:t>
      </w:r>
      <w:r w:rsidRPr="000737ED">
        <w:rPr>
          <w:rFonts w:ascii="Tahoma" w:hAnsi="Tahoma" w:cs="Tahoma"/>
          <w:b/>
          <w:color w:val="7F7F7F" w:themeColor="text1" w:themeTint="80"/>
          <w:sz w:val="22"/>
          <w:lang w:val="en-GB"/>
        </w:rPr>
        <w:t>municipalities)</w:t>
      </w:r>
    </w:p>
    <w:p w:rsidR="00BC6697" w:rsidRPr="004C1CC5" w:rsidRDefault="00BC6697" w:rsidP="000E294E">
      <w:pPr>
        <w:spacing w:before="120" w:after="120" w:line="276" w:lineRule="auto"/>
        <w:rPr>
          <w:rFonts w:ascii="Tahoma" w:hAnsi="Tahoma" w:cs="Tahoma"/>
          <w:lang w:val="en-GB"/>
        </w:rPr>
      </w:pPr>
      <w:r w:rsidRPr="004C1CC5">
        <w:rPr>
          <w:rFonts w:ascii="Tahoma" w:hAnsi="Tahoma" w:cs="Tahoma"/>
          <w:lang w:val="en-GB"/>
        </w:rPr>
        <w:t xml:space="preserve">At the same time that the ROMED2 programme was launched, in autumn 2013, a new joint programme working on the basis of ROMED2 was initiated – ROMACT. </w:t>
      </w:r>
    </w:p>
    <w:p w:rsidR="00BC6697" w:rsidRDefault="00BC6697" w:rsidP="000E294E">
      <w:pPr>
        <w:spacing w:before="120" w:after="120" w:line="276" w:lineRule="auto"/>
        <w:rPr>
          <w:rFonts w:ascii="Tahoma" w:hAnsi="Tahoma" w:cs="Tahoma"/>
          <w:lang w:val="en-GB"/>
        </w:rPr>
      </w:pPr>
      <w:r w:rsidRPr="004C1CC5">
        <w:rPr>
          <w:rFonts w:ascii="Tahoma" w:hAnsi="Tahoma" w:cs="Tahoma"/>
          <w:lang w:val="en-GB"/>
        </w:rPr>
        <w:lastRenderedPageBreak/>
        <w:t xml:space="preserve">ROMACT works on building the capacity of local authorities to respond to the needs of the community action groups and to find the necessary funds for related projects. The implementation of the two Programmes is done in a very articulated way in the same locations of ROMED. At the moment there are 78 municipalities in ROMED, out of which 40 are also in ROMACT (overlapping albeit complementary action). In spring 2014, </w:t>
      </w:r>
      <w:r w:rsidRPr="004C1CC5">
        <w:rPr>
          <w:rFonts w:ascii="Tahoma" w:hAnsi="Tahoma" w:cs="Tahoma"/>
          <w:b/>
          <w:lang w:val="en-GB"/>
        </w:rPr>
        <w:t>the ROMACT website</w:t>
      </w:r>
      <w:r w:rsidRPr="004C1CC5">
        <w:rPr>
          <w:rFonts w:ascii="Tahoma" w:hAnsi="Tahoma" w:cs="Tahoma"/>
          <w:lang w:val="en-GB"/>
        </w:rPr>
        <w:t xml:space="preserve"> was created - on a shared platform with the ROMED website.</w:t>
      </w:r>
    </w:p>
    <w:p w:rsidR="00E90C04" w:rsidRPr="004C1CC5" w:rsidRDefault="00816E8F" w:rsidP="000E294E">
      <w:pPr>
        <w:spacing w:before="120" w:after="120" w:line="276" w:lineRule="auto"/>
        <w:rPr>
          <w:rFonts w:ascii="Tahoma" w:hAnsi="Tahoma" w:cs="Tahoma"/>
          <w:lang w:val="en-GB"/>
        </w:rPr>
      </w:pPr>
      <w:r>
        <w:rPr>
          <w:rFonts w:ascii="Tahoma" w:hAnsi="Tahoma" w:cs="Tahoma"/>
          <w:lang w:val="en-GB"/>
        </w:rPr>
        <w:t xml:space="preserve">ROMACT Implementation countries: Bulgaria*, Hungary*, Italy*, Romania*, Slovak Republic*. </w:t>
      </w:r>
      <w:r w:rsidR="00E90C04">
        <w:rPr>
          <w:rFonts w:ascii="Tahoma" w:hAnsi="Tahoma" w:cs="Tahoma"/>
          <w:lang w:val="en-GB"/>
        </w:rPr>
        <w:t xml:space="preserve">In September 2015, ROMACT was extended to a new country, Czech Republic, with 5 new municipalities, and to 9 new municipalities in Bulgaria and 20 in Romania. </w:t>
      </w:r>
      <w:r>
        <w:rPr>
          <w:rFonts w:ascii="Tahoma" w:hAnsi="Tahoma" w:cs="Tahoma"/>
          <w:lang w:val="en-GB"/>
        </w:rPr>
        <w:t>Countries marked with a * have an overlap of implementation ROMED and ROMACT.</w:t>
      </w:r>
    </w:p>
    <w:p w:rsidR="001E2CF1" w:rsidRDefault="001E2CF1">
      <w:pPr>
        <w:spacing w:before="0" w:after="200" w:line="276" w:lineRule="auto"/>
        <w:jc w:val="left"/>
        <w:rPr>
          <w:rFonts w:ascii="Tahoma" w:hAnsi="Tahoma" w:cs="Tahoma"/>
          <w:b/>
          <w:lang w:val="en-GB"/>
        </w:rPr>
      </w:pPr>
    </w:p>
    <w:p w:rsidR="00BC6697" w:rsidRDefault="001E2CF1" w:rsidP="000E294E">
      <w:pPr>
        <w:spacing w:before="120" w:after="120" w:line="276" w:lineRule="auto"/>
        <w:rPr>
          <w:rFonts w:ascii="Tahoma" w:hAnsi="Tahoma" w:cs="Tahoma"/>
          <w:b/>
          <w:lang w:val="en-GB"/>
        </w:rPr>
      </w:pPr>
      <w:r>
        <w:rPr>
          <w:rFonts w:ascii="Tahoma" w:hAnsi="Tahoma" w:cs="Tahoma"/>
          <w:b/>
          <w:noProof/>
          <w:lang w:val="en-US" w:eastAsia="en-US"/>
        </w:rPr>
        <mc:AlternateContent>
          <mc:Choice Requires="wps">
            <w:drawing>
              <wp:anchor distT="0" distB="0" distL="114300" distR="114300" simplePos="0" relativeHeight="251704320" behindDoc="0" locked="0" layoutInCell="1" allowOverlap="1" wp14:anchorId="6B33AD2A" wp14:editId="38871866">
                <wp:simplePos x="0" y="0"/>
                <wp:positionH relativeFrom="column">
                  <wp:posOffset>2572385</wp:posOffset>
                </wp:positionH>
                <wp:positionV relativeFrom="paragraph">
                  <wp:posOffset>-187325</wp:posOffset>
                </wp:positionV>
                <wp:extent cx="3572510" cy="829310"/>
                <wp:effectExtent l="0" t="0" r="8890" b="8890"/>
                <wp:wrapNone/>
                <wp:docPr id="12" name="Text Box 12"/>
                <wp:cNvGraphicFramePr/>
                <a:graphic xmlns:a="http://schemas.openxmlformats.org/drawingml/2006/main">
                  <a:graphicData uri="http://schemas.microsoft.com/office/word/2010/wordprocessingShape">
                    <wps:wsp>
                      <wps:cNvSpPr txBox="1"/>
                      <wps:spPr>
                        <a:xfrm>
                          <a:off x="0" y="0"/>
                          <a:ext cx="3572510" cy="82931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5373" w:rsidRPr="001E2CF1" w:rsidRDefault="00CC5373">
                            <w:pPr>
                              <w:rPr>
                                <w:color w:val="FFFFFF" w:themeColor="background1"/>
                                <w:lang w:val="en-GB"/>
                              </w:rPr>
                            </w:pPr>
                            <w:r w:rsidRPr="001E2CF1">
                              <w:rPr>
                                <w:color w:val="FFFFFF" w:themeColor="background1"/>
                                <w:lang w:val="en-GB"/>
                              </w:rPr>
                              <w:t xml:space="preserve">The implementation of the two Programmes overlaps in </w:t>
                            </w:r>
                            <w:r>
                              <w:rPr>
                                <w:color w:val="FFFFFF" w:themeColor="background1"/>
                                <w:lang w:val="en-GB"/>
                              </w:rPr>
                              <w:t xml:space="preserve">5 </w:t>
                            </w:r>
                            <w:r w:rsidRPr="001E2CF1">
                              <w:rPr>
                                <w:color w:val="FFFFFF" w:themeColor="background1"/>
                                <w:lang w:val="en-GB"/>
                              </w:rPr>
                              <w:t>countries (</w:t>
                            </w:r>
                            <w:r>
                              <w:rPr>
                                <w:color w:val="FFFFFF" w:themeColor="background1"/>
                                <w:lang w:val="en-GB"/>
                              </w:rPr>
                              <w:t xml:space="preserve">40 </w:t>
                            </w:r>
                            <w:r w:rsidRPr="001E2CF1">
                              <w:rPr>
                                <w:color w:val="FFFFFF" w:themeColor="background1"/>
                                <w:lang w:val="en-GB"/>
                              </w:rPr>
                              <w:t xml:space="preserve">Municipalities). This also reflects in the way the websites and the reporting system </w:t>
                            </w:r>
                            <w:proofErr w:type="gramStart"/>
                            <w:r w:rsidRPr="001E2CF1">
                              <w:rPr>
                                <w:color w:val="FFFFFF" w:themeColor="background1"/>
                                <w:lang w:val="en-GB"/>
                              </w:rPr>
                              <w:t>is</w:t>
                            </w:r>
                            <w:proofErr w:type="gramEnd"/>
                            <w:r w:rsidRPr="001E2CF1">
                              <w:rPr>
                                <w:color w:val="FFFFFF" w:themeColor="background1"/>
                                <w:lang w:val="en-GB"/>
                              </w:rPr>
                              <w:t xml:space="preserve"> designed.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02.55pt;margin-top:-14.75pt;width:281.3pt;height:65.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" fillcolor="gray [1629]" stroked="f" strokeweight=".5pt">
                <v:textbox>
                  <w:txbxContent>
                    <w:p w:rsidR="00CC5373" w:rsidRPr="001E2CF1" w:rsidRDefault="00CC5373">
                      <w:pPr>
                        <w:rPr>
                          <w:color w:val="FFFFFF" w:themeColor="background1"/>
                          <w:lang w:val="en-GB"/>
                        </w:rPr>
                      </w:pPr>
                      <w:r w:rsidRPr="001E2CF1">
                        <w:rPr>
                          <w:color w:val="FFFFFF" w:themeColor="background1"/>
                          <w:lang w:val="en-GB"/>
                        </w:rPr>
                        <w:t xml:space="preserve">The implementation of the two Programmes overlaps in </w:t>
                      </w:r>
                      <w:r>
                        <w:rPr>
                          <w:color w:val="FFFFFF" w:themeColor="background1"/>
                          <w:lang w:val="en-GB"/>
                        </w:rPr>
                        <w:t xml:space="preserve">5 </w:t>
                      </w:r>
                      <w:r w:rsidRPr="001E2CF1">
                        <w:rPr>
                          <w:color w:val="FFFFFF" w:themeColor="background1"/>
                          <w:lang w:val="en-GB"/>
                        </w:rPr>
                        <w:t>countries (</w:t>
                      </w:r>
                      <w:r>
                        <w:rPr>
                          <w:color w:val="FFFFFF" w:themeColor="background1"/>
                          <w:lang w:val="en-GB"/>
                        </w:rPr>
                        <w:t xml:space="preserve">40 </w:t>
                      </w:r>
                      <w:r w:rsidRPr="001E2CF1">
                        <w:rPr>
                          <w:color w:val="FFFFFF" w:themeColor="background1"/>
                          <w:lang w:val="en-GB"/>
                        </w:rPr>
                        <w:t>Municipalities). This also reflects in the way the websites and the reporting system is designed.</w:t>
                      </w:r>
                    </w:p>
                  </w:txbxContent>
                </v:textbox>
              </v:shape>
            </w:pict>
          </mc:Fallback>
        </mc:AlternateContent>
      </w:r>
      <w:r>
        <w:rPr>
          <w:rFonts w:ascii="Tahoma" w:hAnsi="Tahoma" w:cs="Tahoma"/>
          <w:b/>
          <w:noProof/>
          <w:lang w:val="en-US" w:eastAsia="en-US"/>
        </w:rPr>
        <mc:AlternateContent>
          <mc:Choice Requires="wps">
            <w:drawing>
              <wp:anchor distT="0" distB="0" distL="114300" distR="114300" simplePos="0" relativeHeight="251702272" behindDoc="0" locked="0" layoutInCell="1" allowOverlap="1" wp14:anchorId="31BFC95D" wp14:editId="259CB321">
                <wp:simplePos x="0" y="0"/>
                <wp:positionH relativeFrom="column">
                  <wp:posOffset>445652</wp:posOffset>
                </wp:positionH>
                <wp:positionV relativeFrom="paragraph">
                  <wp:posOffset>-187295</wp:posOffset>
                </wp:positionV>
                <wp:extent cx="2051493" cy="2051493"/>
                <wp:effectExtent l="0" t="0" r="6350" b="6350"/>
                <wp:wrapNone/>
                <wp:docPr id="3" name="Oval 3"/>
                <wp:cNvGraphicFramePr/>
                <a:graphic xmlns:a="http://schemas.openxmlformats.org/drawingml/2006/main">
                  <a:graphicData uri="http://schemas.microsoft.com/office/word/2010/wordprocessingShape">
                    <wps:wsp>
                      <wps:cNvSpPr/>
                      <wps:spPr>
                        <a:xfrm>
                          <a:off x="0" y="0"/>
                          <a:ext cx="2051493" cy="2051493"/>
                        </a:xfrm>
                        <a:prstGeom prst="ellipse">
                          <a:avLst/>
                        </a:prstGeom>
                        <a:solidFill>
                          <a:srgbClr val="0063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5373" w:rsidRDefault="00CC5373" w:rsidP="001E2CF1">
                            <w:pPr>
                              <w:jc w:val="center"/>
                              <w:rPr>
                                <w:lang w:val="en-GB"/>
                              </w:rPr>
                            </w:pPr>
                            <w:r>
                              <w:rPr>
                                <w:lang w:val="en-GB"/>
                              </w:rPr>
                              <w:t>ROMED – 78 Municipalities</w:t>
                            </w:r>
                          </w:p>
                          <w:p w:rsidR="00CC5373" w:rsidRDefault="00CC5373" w:rsidP="001E2CF1">
                            <w:pPr>
                              <w:jc w:val="center"/>
                              <w:rPr>
                                <w:lang w:val="en-GB"/>
                              </w:rPr>
                            </w:pPr>
                          </w:p>
                          <w:p w:rsidR="00CC5373" w:rsidRDefault="00CC5373" w:rsidP="001E2CF1">
                            <w:pPr>
                              <w:jc w:val="center"/>
                              <w:rPr>
                                <w:lang w:val="en-GB"/>
                              </w:rPr>
                            </w:pPr>
                          </w:p>
                          <w:p w:rsidR="00CC5373" w:rsidRDefault="00CC5373" w:rsidP="001E2CF1">
                            <w:pPr>
                              <w:jc w:val="center"/>
                              <w:rPr>
                                <w:lang w:val="en-GB"/>
                              </w:rPr>
                            </w:pPr>
                          </w:p>
                          <w:p w:rsidR="00CC5373" w:rsidRDefault="00CC5373" w:rsidP="001E2CF1">
                            <w:pPr>
                              <w:jc w:val="center"/>
                              <w:rPr>
                                <w:lang w:val="en-GB"/>
                              </w:rPr>
                            </w:pPr>
                          </w:p>
                          <w:p w:rsidR="00CC5373" w:rsidRPr="001E2CF1" w:rsidRDefault="00CC5373" w:rsidP="001E2CF1">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7" style="position:absolute;left:0;text-align:left;margin-left:35.1pt;margin-top:-14.75pt;width:161.55pt;height:16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" fillcolor="#0063da" stroked="f" strokeweight="2pt">
                <v:textbox>
                  <w:txbxContent>
                    <w:p w:rsidR="00CC5373" w:rsidRDefault="00CC5373" w:rsidP="001E2CF1">
                      <w:pPr>
                        <w:jc w:val="center"/>
                        <w:rPr>
                          <w:lang w:val="en-GB"/>
                        </w:rPr>
                      </w:pPr>
                      <w:r>
                        <w:rPr>
                          <w:lang w:val="en-GB"/>
                        </w:rPr>
                        <w:t>ROMED – 78 Municipalities</w:t>
                      </w:r>
                    </w:p>
                    <w:p w:rsidR="00CC5373" w:rsidRDefault="00CC5373" w:rsidP="001E2CF1">
                      <w:pPr>
                        <w:jc w:val="center"/>
                        <w:rPr>
                          <w:lang w:val="en-GB"/>
                        </w:rPr>
                      </w:pPr>
                    </w:p>
                    <w:p w:rsidR="00CC5373" w:rsidRDefault="00CC5373" w:rsidP="001E2CF1">
                      <w:pPr>
                        <w:jc w:val="center"/>
                        <w:rPr>
                          <w:lang w:val="en-GB"/>
                        </w:rPr>
                      </w:pPr>
                    </w:p>
                    <w:p w:rsidR="00CC5373" w:rsidRDefault="00CC5373" w:rsidP="001E2CF1">
                      <w:pPr>
                        <w:jc w:val="center"/>
                        <w:rPr>
                          <w:lang w:val="en-GB"/>
                        </w:rPr>
                      </w:pPr>
                    </w:p>
                    <w:p w:rsidR="00CC5373" w:rsidRDefault="00CC5373" w:rsidP="001E2CF1">
                      <w:pPr>
                        <w:jc w:val="center"/>
                        <w:rPr>
                          <w:lang w:val="en-GB"/>
                        </w:rPr>
                      </w:pPr>
                    </w:p>
                    <w:p w:rsidR="00CC5373" w:rsidRPr="001E2CF1" w:rsidRDefault="00CC5373" w:rsidP="001E2CF1">
                      <w:pPr>
                        <w:jc w:val="center"/>
                        <w:rPr>
                          <w:lang w:val="en-GB"/>
                        </w:rPr>
                      </w:pPr>
                    </w:p>
                  </w:txbxContent>
                </v:textbox>
              </v:oval>
            </w:pict>
          </mc:Fallback>
        </mc:AlternateContent>
      </w:r>
    </w:p>
    <w:p w:rsidR="001E2CF1" w:rsidRDefault="001E2CF1" w:rsidP="000E294E">
      <w:pPr>
        <w:spacing w:before="120" w:after="120" w:line="276" w:lineRule="auto"/>
        <w:rPr>
          <w:rFonts w:ascii="Tahoma" w:hAnsi="Tahoma" w:cs="Tahoma"/>
          <w:b/>
          <w:lang w:val="en-GB"/>
        </w:rPr>
      </w:pPr>
    </w:p>
    <w:p w:rsidR="001E2CF1" w:rsidRDefault="001E2CF1" w:rsidP="000E294E">
      <w:pPr>
        <w:spacing w:before="120" w:after="120" w:line="276" w:lineRule="auto"/>
        <w:rPr>
          <w:rFonts w:ascii="Tahoma" w:hAnsi="Tahoma" w:cs="Tahoma"/>
          <w:b/>
          <w:lang w:val="en-GB"/>
        </w:rPr>
      </w:pPr>
      <w:r>
        <w:rPr>
          <w:rFonts w:ascii="Tahoma" w:hAnsi="Tahoma" w:cs="Tahoma"/>
          <w:b/>
          <w:noProof/>
          <w:lang w:val="en-US" w:eastAsia="en-US"/>
        </w:rPr>
        <mc:AlternateContent>
          <mc:Choice Requires="wps">
            <w:drawing>
              <wp:anchor distT="0" distB="0" distL="114300" distR="114300" simplePos="0" relativeHeight="251703296" behindDoc="0" locked="0" layoutInCell="1" allowOverlap="1" wp14:anchorId="0790B143" wp14:editId="54ED1AA0">
                <wp:simplePos x="0" y="0"/>
                <wp:positionH relativeFrom="column">
                  <wp:posOffset>1689410</wp:posOffset>
                </wp:positionH>
                <wp:positionV relativeFrom="paragraph">
                  <wp:posOffset>210288</wp:posOffset>
                </wp:positionV>
                <wp:extent cx="1307465" cy="1307465"/>
                <wp:effectExtent l="0" t="0" r="6985" b="6985"/>
                <wp:wrapNone/>
                <wp:docPr id="10" name="Oval 10"/>
                <wp:cNvGraphicFramePr/>
                <a:graphic xmlns:a="http://schemas.openxmlformats.org/drawingml/2006/main">
                  <a:graphicData uri="http://schemas.microsoft.com/office/word/2010/wordprocessingShape">
                    <wps:wsp>
                      <wps:cNvSpPr/>
                      <wps:spPr>
                        <a:xfrm>
                          <a:off x="0" y="0"/>
                          <a:ext cx="1307465" cy="1307465"/>
                        </a:xfrm>
                        <a:prstGeom prst="ellips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5373" w:rsidRPr="001E2CF1" w:rsidRDefault="00CC5373" w:rsidP="001E2CF1">
                            <w:pPr>
                              <w:jc w:val="center"/>
                              <w:rPr>
                                <w:sz w:val="16"/>
                                <w:lang w:val="en-GB"/>
                              </w:rPr>
                            </w:pPr>
                            <w:r w:rsidRPr="001E2CF1">
                              <w:rPr>
                                <w:sz w:val="16"/>
                                <w:lang w:val="en-GB"/>
                              </w:rPr>
                              <w:t>ROMACT –</w:t>
                            </w:r>
                            <w:r>
                              <w:rPr>
                                <w:sz w:val="16"/>
                                <w:lang w:val="en-GB"/>
                              </w:rPr>
                              <w:t>65 Municipalities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8" style="position:absolute;left:0;text-align:left;margin-left:133pt;margin-top:16.55pt;width:102.95pt;height:10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" fillcolor="gray [1629]" stroked="f" strokeweight="2pt">
                <v:textbox>
                  <w:txbxContent>
                    <w:p w:rsidR="00CC5373" w:rsidRPr="001E2CF1" w:rsidRDefault="00CC5373" w:rsidP="001E2CF1">
                      <w:pPr>
                        <w:jc w:val="center"/>
                        <w:rPr>
                          <w:sz w:val="16"/>
                          <w:lang w:val="en-GB"/>
                        </w:rPr>
                      </w:pPr>
                      <w:r w:rsidRPr="001E2CF1">
                        <w:rPr>
                          <w:sz w:val="16"/>
                          <w:lang w:val="en-GB"/>
                        </w:rPr>
                        <w:t>ROMACT –</w:t>
                      </w:r>
                      <w:r>
                        <w:rPr>
                          <w:sz w:val="16"/>
                          <w:lang w:val="en-GB"/>
                        </w:rPr>
                        <w:t>65 Municipalities</w:t>
                      </w:r>
                    </w:p>
                  </w:txbxContent>
                </v:textbox>
              </v:oval>
            </w:pict>
          </mc:Fallback>
        </mc:AlternateContent>
      </w:r>
    </w:p>
    <w:p w:rsidR="001E2CF1" w:rsidRDefault="001E2CF1" w:rsidP="000E294E">
      <w:pPr>
        <w:spacing w:before="120" w:after="120" w:line="276" w:lineRule="auto"/>
        <w:rPr>
          <w:rFonts w:ascii="Tahoma" w:hAnsi="Tahoma" w:cs="Tahoma"/>
          <w:b/>
          <w:lang w:val="en-GB"/>
        </w:rPr>
      </w:pPr>
    </w:p>
    <w:p w:rsidR="001E2CF1" w:rsidRDefault="001E2CF1" w:rsidP="000E294E">
      <w:pPr>
        <w:spacing w:before="120" w:after="120" w:line="276" w:lineRule="auto"/>
        <w:rPr>
          <w:rFonts w:ascii="Tahoma" w:hAnsi="Tahoma" w:cs="Tahoma"/>
          <w:b/>
          <w:lang w:val="en-GB"/>
        </w:rPr>
      </w:pPr>
    </w:p>
    <w:p w:rsidR="001E2CF1" w:rsidRDefault="001E2CF1" w:rsidP="000E294E">
      <w:pPr>
        <w:spacing w:before="120" w:after="120" w:line="276" w:lineRule="auto"/>
        <w:rPr>
          <w:rFonts w:ascii="Tahoma" w:hAnsi="Tahoma" w:cs="Tahoma"/>
          <w:b/>
          <w:lang w:val="en-GB"/>
        </w:rPr>
      </w:pPr>
    </w:p>
    <w:p w:rsidR="001E2CF1" w:rsidRDefault="001E2CF1" w:rsidP="000E294E">
      <w:pPr>
        <w:spacing w:before="120" w:after="120" w:line="276" w:lineRule="auto"/>
        <w:rPr>
          <w:rFonts w:ascii="Tahoma" w:hAnsi="Tahoma" w:cs="Tahoma"/>
          <w:b/>
          <w:lang w:val="en-GB"/>
        </w:rPr>
      </w:pPr>
    </w:p>
    <w:p w:rsidR="001E2CF1" w:rsidRPr="004C1CC5" w:rsidRDefault="001E2CF1" w:rsidP="000E294E">
      <w:pPr>
        <w:spacing w:before="120" w:after="120" w:line="276" w:lineRule="auto"/>
        <w:rPr>
          <w:rFonts w:ascii="Tahoma" w:hAnsi="Tahoma" w:cs="Tahoma"/>
          <w:b/>
          <w:lang w:val="en-GB"/>
        </w:rPr>
      </w:pPr>
    </w:p>
    <w:p w:rsidR="00BE3661" w:rsidRDefault="00BE3661" w:rsidP="000E294E">
      <w:pPr>
        <w:spacing w:before="120" w:after="120" w:line="276" w:lineRule="auto"/>
        <w:rPr>
          <w:rFonts w:ascii="Tahoma" w:hAnsi="Tahoma" w:cs="Tahoma"/>
          <w:b/>
          <w:sz w:val="22"/>
          <w:lang w:val="en-GB"/>
        </w:rPr>
      </w:pPr>
    </w:p>
    <w:p w:rsidR="00BC6697" w:rsidRPr="000737ED" w:rsidRDefault="00BC6697" w:rsidP="000737ED">
      <w:pPr>
        <w:pStyle w:val="ListParagraph"/>
        <w:numPr>
          <w:ilvl w:val="0"/>
          <w:numId w:val="21"/>
        </w:numPr>
        <w:spacing w:before="120" w:after="120" w:line="276" w:lineRule="auto"/>
        <w:rPr>
          <w:rFonts w:ascii="Tahoma" w:hAnsi="Tahoma" w:cs="Tahoma"/>
          <w:b/>
          <w:sz w:val="22"/>
          <w:lang w:val="en-GB"/>
        </w:rPr>
      </w:pPr>
      <w:r w:rsidRPr="000737ED">
        <w:rPr>
          <w:rFonts w:ascii="Tahoma" w:hAnsi="Tahoma" w:cs="Tahoma"/>
          <w:b/>
          <w:sz w:val="22"/>
          <w:lang w:val="en-GB"/>
        </w:rPr>
        <w:t>REPORTING, DATA COLLECTION AND COMMUNICATION</w:t>
      </w:r>
    </w:p>
    <w:p w:rsidR="004C1CC5" w:rsidRPr="004C1CC5" w:rsidRDefault="00BC6697" w:rsidP="000E294E">
      <w:pPr>
        <w:spacing w:before="120" w:after="120" w:line="276" w:lineRule="auto"/>
        <w:rPr>
          <w:rFonts w:ascii="Tahoma" w:hAnsi="Tahoma" w:cs="Tahoma"/>
          <w:lang w:val="en-GB"/>
        </w:rPr>
      </w:pPr>
      <w:r w:rsidRPr="004C1CC5">
        <w:rPr>
          <w:rFonts w:ascii="Tahoma" w:hAnsi="Tahoma" w:cs="Tahoma"/>
          <w:lang w:val="en-GB"/>
        </w:rPr>
        <w:t xml:space="preserve">The </w:t>
      </w:r>
      <w:r w:rsidR="00F55849">
        <w:rPr>
          <w:rFonts w:ascii="Tahoma" w:hAnsi="Tahoma" w:cs="Tahoma"/>
          <w:lang w:val="en-GB"/>
        </w:rPr>
        <w:t>P</w:t>
      </w:r>
      <w:r w:rsidRPr="004C1CC5">
        <w:rPr>
          <w:rFonts w:ascii="Tahoma" w:hAnsi="Tahoma" w:cs="Tahoma"/>
          <w:lang w:val="en-GB"/>
        </w:rPr>
        <w:t xml:space="preserve">rogrammes are run in each country by a NST (National Support Team) made up of a National Project Officer, a National Focal Point (both coordinating activities at national and local levels), and a team of Facilitators (each in charge of one or more municipalities), each of which is bound to the </w:t>
      </w:r>
      <w:proofErr w:type="spellStart"/>
      <w:r w:rsidRPr="004C1CC5">
        <w:rPr>
          <w:rFonts w:ascii="Tahoma" w:hAnsi="Tahoma" w:cs="Tahoma"/>
          <w:lang w:val="en-GB"/>
        </w:rPr>
        <w:t>CoE</w:t>
      </w:r>
      <w:proofErr w:type="spellEnd"/>
      <w:r w:rsidRPr="004C1CC5">
        <w:rPr>
          <w:rFonts w:ascii="Tahoma" w:hAnsi="Tahoma" w:cs="Tahoma"/>
          <w:lang w:val="en-GB"/>
        </w:rPr>
        <w:t xml:space="preserve"> through a contract</w:t>
      </w:r>
      <w:r w:rsidR="001E2CF1">
        <w:rPr>
          <w:rFonts w:ascii="Tahoma" w:hAnsi="Tahoma" w:cs="Tahoma"/>
          <w:lang w:val="en-GB"/>
        </w:rPr>
        <w:t xml:space="preserve"> (</w:t>
      </w:r>
      <w:hyperlink w:anchor="_STRUCTURE_OF_THE" w:history="1">
        <w:r w:rsidR="001E2CF1" w:rsidRPr="000B7F1F">
          <w:rPr>
            <w:rStyle w:val="Hyperlink"/>
            <w:rFonts w:ascii="Tahoma" w:hAnsi="Tahoma" w:cs="Tahoma"/>
            <w:b/>
            <w:lang w:val="en-GB"/>
          </w:rPr>
          <w:t xml:space="preserve">see </w:t>
        </w:r>
        <w:r w:rsidR="000B7F1F" w:rsidRPr="000B7F1F">
          <w:rPr>
            <w:rStyle w:val="Hyperlink"/>
            <w:rFonts w:ascii="Tahoma" w:hAnsi="Tahoma" w:cs="Tahoma"/>
            <w:b/>
            <w:lang w:val="en-GB"/>
          </w:rPr>
          <w:t xml:space="preserve">Appendix III - </w:t>
        </w:r>
        <w:r w:rsidR="001E2CF1" w:rsidRPr="000B7F1F">
          <w:rPr>
            <w:rStyle w:val="Hyperlink"/>
            <w:rFonts w:ascii="Tahoma" w:hAnsi="Tahoma" w:cs="Tahoma"/>
            <w:b/>
            <w:lang w:val="en-GB"/>
          </w:rPr>
          <w:t>Structure of the Programmes</w:t>
        </w:r>
      </w:hyperlink>
      <w:r w:rsidR="001E2CF1">
        <w:rPr>
          <w:rFonts w:ascii="Tahoma" w:hAnsi="Tahoma" w:cs="Tahoma"/>
          <w:lang w:val="en-GB"/>
        </w:rPr>
        <w:t>)</w:t>
      </w:r>
      <w:r w:rsidRPr="004C1CC5">
        <w:rPr>
          <w:rFonts w:ascii="Tahoma" w:hAnsi="Tahoma" w:cs="Tahoma"/>
          <w:lang w:val="en-GB"/>
        </w:rPr>
        <w:t>. Reports are to be submitted by each expert (over 70 for the two programmes) at different moments (</w:t>
      </w:r>
      <w:hyperlink w:anchor="_USEFUL_DOCUMENTS" w:history="1">
        <w:r w:rsidRPr="000B7F1F">
          <w:rPr>
            <w:rStyle w:val="Hyperlink"/>
            <w:rFonts w:ascii="Tahoma" w:hAnsi="Tahoma" w:cs="Tahoma"/>
            <w:b/>
            <w:lang w:val="en-GB"/>
          </w:rPr>
          <w:t xml:space="preserve">see </w:t>
        </w:r>
        <w:r w:rsidR="000B7F1F" w:rsidRPr="000B7F1F">
          <w:rPr>
            <w:rStyle w:val="Hyperlink"/>
            <w:rFonts w:ascii="Tahoma" w:hAnsi="Tahoma" w:cs="Tahoma"/>
            <w:b/>
            <w:lang w:val="en-GB"/>
          </w:rPr>
          <w:t xml:space="preserve">Appendix II – Useful documents / </w:t>
        </w:r>
        <w:r w:rsidRPr="000B7F1F">
          <w:rPr>
            <w:rStyle w:val="Hyperlink"/>
            <w:rFonts w:ascii="Tahoma" w:hAnsi="Tahoma" w:cs="Tahoma"/>
            <w:b/>
            <w:lang w:val="en-GB"/>
          </w:rPr>
          <w:t>guidelines for reporting attached</w:t>
        </w:r>
      </w:hyperlink>
      <w:r w:rsidRPr="004C1CC5">
        <w:rPr>
          <w:rFonts w:ascii="Tahoma" w:hAnsi="Tahoma" w:cs="Tahoma"/>
          <w:lang w:val="en-GB"/>
        </w:rPr>
        <w:t>).</w:t>
      </w:r>
    </w:p>
    <w:p w:rsidR="00BC6697" w:rsidRPr="004C1CC5" w:rsidRDefault="00BC6697" w:rsidP="000E294E">
      <w:pPr>
        <w:spacing w:before="120" w:after="120" w:line="276" w:lineRule="auto"/>
        <w:rPr>
          <w:rFonts w:ascii="Tahoma" w:hAnsi="Tahoma" w:cs="Tahoma"/>
          <w:lang w:val="en-GB"/>
        </w:rPr>
      </w:pPr>
      <w:r w:rsidRPr="004C1CC5">
        <w:rPr>
          <w:rFonts w:ascii="Tahoma" w:hAnsi="Tahoma" w:cs="Tahoma"/>
          <w:lang w:val="en-GB"/>
        </w:rPr>
        <w:t xml:space="preserve">The first </w:t>
      </w:r>
      <w:r w:rsidR="002F4FF0">
        <w:rPr>
          <w:rFonts w:ascii="Tahoma" w:hAnsi="Tahoma" w:cs="Tahoma"/>
          <w:lang w:val="en-GB"/>
        </w:rPr>
        <w:t xml:space="preserve">version of the </w:t>
      </w:r>
      <w:r w:rsidRPr="004C1CC5">
        <w:rPr>
          <w:rFonts w:ascii="Tahoma" w:hAnsi="Tahoma" w:cs="Tahoma"/>
          <w:b/>
          <w:lang w:val="en-GB"/>
        </w:rPr>
        <w:t>online reporting system</w:t>
      </w:r>
      <w:r w:rsidRPr="004C1CC5">
        <w:rPr>
          <w:rFonts w:ascii="Tahoma" w:hAnsi="Tahoma" w:cs="Tahoma"/>
          <w:lang w:val="en-GB"/>
        </w:rPr>
        <w:t xml:space="preserve"> as a data collection </w:t>
      </w:r>
      <w:r w:rsidR="001F5A36" w:rsidRPr="004C1CC5">
        <w:rPr>
          <w:rFonts w:ascii="Tahoma" w:hAnsi="Tahoma" w:cs="Tahoma"/>
          <w:lang w:val="en-GB"/>
        </w:rPr>
        <w:t>system</w:t>
      </w:r>
      <w:r w:rsidRPr="004C1CC5">
        <w:rPr>
          <w:rFonts w:ascii="Tahoma" w:hAnsi="Tahoma" w:cs="Tahoma"/>
          <w:lang w:val="en-GB"/>
        </w:rPr>
        <w:t xml:space="preserve"> was finalised during the months of April and May 2014 and was used throughout 2014.  In autumn 2014 until summer 2015 the system was adapt</w:t>
      </w:r>
      <w:r w:rsidR="00081A77">
        <w:rPr>
          <w:rFonts w:ascii="Tahoma" w:hAnsi="Tahoma" w:cs="Tahoma"/>
          <w:lang w:val="en-GB"/>
        </w:rPr>
        <w:t xml:space="preserve">ed to the needs of both the NSTs </w:t>
      </w:r>
      <w:r w:rsidRPr="004C1CC5">
        <w:rPr>
          <w:rFonts w:ascii="Tahoma" w:hAnsi="Tahoma" w:cs="Tahoma"/>
          <w:lang w:val="en-GB"/>
        </w:rPr>
        <w:t>as well as of the Programmes’ secretariat. The NSTs started using the updated reporting system in May 2015.</w:t>
      </w:r>
    </w:p>
    <w:p w:rsidR="00BC6697" w:rsidRPr="004C1CC5" w:rsidRDefault="00BC6697" w:rsidP="000E294E">
      <w:pPr>
        <w:spacing w:before="120" w:after="120" w:line="276" w:lineRule="auto"/>
        <w:rPr>
          <w:rFonts w:ascii="Tahoma" w:hAnsi="Tahoma" w:cs="Tahoma"/>
          <w:lang w:val="en-GB"/>
        </w:rPr>
      </w:pPr>
      <w:r w:rsidRPr="004C1CC5">
        <w:rPr>
          <w:rFonts w:ascii="Tahoma" w:hAnsi="Tahoma" w:cs="Tahoma"/>
          <w:lang w:val="en-GB"/>
        </w:rPr>
        <w:t xml:space="preserve">The reporting and data collection tool is </w:t>
      </w:r>
      <w:r w:rsidR="00081A77">
        <w:rPr>
          <w:rFonts w:ascii="Tahoma" w:hAnsi="Tahoma" w:cs="Tahoma"/>
          <w:lang w:val="en-GB"/>
        </w:rPr>
        <w:t xml:space="preserve">also </w:t>
      </w:r>
      <w:r w:rsidRPr="004C1CC5">
        <w:rPr>
          <w:rFonts w:ascii="Tahoma" w:hAnsi="Tahoma" w:cs="Tahoma"/>
          <w:lang w:val="en-GB"/>
        </w:rPr>
        <w:t xml:space="preserve">linked to the communication of the programmes. The SRSG Roma Team relies on the information received from the field to ensure visibility of the programmes through “Municipality Pages” directly linked to the forms filled in by experts. </w:t>
      </w:r>
      <w:r w:rsidR="001F5A36">
        <w:rPr>
          <w:rFonts w:ascii="Tahoma" w:hAnsi="Tahoma" w:cs="Tahoma"/>
          <w:lang w:val="en-GB"/>
        </w:rPr>
        <w:t>The content of these</w:t>
      </w:r>
      <w:r w:rsidR="00081A77">
        <w:rPr>
          <w:rFonts w:ascii="Tahoma" w:hAnsi="Tahoma" w:cs="Tahoma"/>
          <w:lang w:val="en-GB"/>
        </w:rPr>
        <w:t xml:space="preserve"> are for the time being under construction and should be published in autumn 2015/spring 2016.</w:t>
      </w:r>
    </w:p>
    <w:p w:rsidR="00CE1279" w:rsidRDefault="00CE1279">
      <w:pPr>
        <w:spacing w:before="0" w:after="200" w:line="276" w:lineRule="auto"/>
        <w:jc w:val="left"/>
        <w:rPr>
          <w:rFonts w:ascii="Tahoma" w:eastAsiaTheme="majorEastAsia" w:hAnsi="Tahoma" w:cs="Tahoma"/>
          <w:b/>
          <w:bCs/>
          <w:color w:val="0063DA"/>
          <w:sz w:val="24"/>
          <w:szCs w:val="28"/>
          <w:lang w:val="en-US"/>
        </w:rPr>
      </w:pPr>
      <w:r>
        <w:rPr>
          <w:rFonts w:ascii="Tahoma" w:hAnsi="Tahoma" w:cs="Tahoma"/>
          <w:color w:val="0063DA"/>
          <w:sz w:val="24"/>
          <w:lang w:val="en-US"/>
        </w:rPr>
        <w:br w:type="page"/>
      </w:r>
    </w:p>
    <w:p w:rsidR="00081A77" w:rsidRPr="00354711" w:rsidRDefault="002E1934" w:rsidP="000737ED">
      <w:pPr>
        <w:pStyle w:val="Heading1"/>
        <w:numPr>
          <w:ilvl w:val="0"/>
          <w:numId w:val="20"/>
        </w:numPr>
        <w:spacing w:line="276" w:lineRule="auto"/>
        <w:jc w:val="left"/>
        <w:rPr>
          <w:rFonts w:ascii="Tahoma" w:hAnsi="Tahoma" w:cs="Tahoma"/>
          <w:color w:val="0063DA"/>
          <w:sz w:val="24"/>
          <w:lang w:val="en-US"/>
        </w:rPr>
      </w:pPr>
      <w:r>
        <w:rPr>
          <w:rFonts w:ascii="Tahoma" w:hAnsi="Tahoma" w:cs="Tahoma"/>
          <w:color w:val="0063DA"/>
          <w:sz w:val="24"/>
          <w:lang w:val="en-US"/>
        </w:rPr>
        <w:lastRenderedPageBreak/>
        <w:t>CURRENT STATE OF THE WEBSITES</w:t>
      </w:r>
    </w:p>
    <w:p w:rsidR="00081A77" w:rsidRDefault="00081A77" w:rsidP="000E294E">
      <w:pPr>
        <w:spacing w:line="276" w:lineRule="auto"/>
        <w:rPr>
          <w:lang w:val="en-US"/>
        </w:rPr>
      </w:pPr>
    </w:p>
    <w:p w:rsidR="000E294E" w:rsidRPr="000737ED" w:rsidRDefault="000E294E" w:rsidP="000737ED">
      <w:pPr>
        <w:pStyle w:val="ListParagraph"/>
        <w:numPr>
          <w:ilvl w:val="0"/>
          <w:numId w:val="22"/>
        </w:numPr>
        <w:spacing w:line="276" w:lineRule="auto"/>
        <w:rPr>
          <w:rFonts w:ascii="Tahoma" w:hAnsi="Tahoma" w:cs="Tahoma"/>
          <w:b/>
          <w:sz w:val="22"/>
          <w:lang w:val="en-GB"/>
        </w:rPr>
      </w:pPr>
      <w:r w:rsidRPr="000737ED">
        <w:rPr>
          <w:rFonts w:ascii="Tahoma" w:hAnsi="Tahoma" w:cs="Tahoma"/>
          <w:b/>
          <w:sz w:val="22"/>
          <w:lang w:val="en-GB"/>
        </w:rPr>
        <w:t>PLATFORM</w:t>
      </w:r>
    </w:p>
    <w:p w:rsidR="00081A77" w:rsidRDefault="00081A77" w:rsidP="000E294E">
      <w:pPr>
        <w:spacing w:line="276" w:lineRule="auto"/>
        <w:rPr>
          <w:rFonts w:ascii="Tahoma" w:hAnsi="Tahoma" w:cs="Tahoma"/>
          <w:lang w:val="en-GB"/>
        </w:rPr>
      </w:pPr>
      <w:r w:rsidRPr="00081A77">
        <w:rPr>
          <w:rFonts w:ascii="Tahoma" w:hAnsi="Tahoma" w:cs="Tahoma"/>
          <w:lang w:val="en-GB"/>
        </w:rPr>
        <w:t xml:space="preserve">At the moment, the ROMED and ROMACT websites are built in Drupal, on a shared database for storing reference documents, articles, media and </w:t>
      </w:r>
      <w:r>
        <w:rPr>
          <w:rFonts w:ascii="Tahoma" w:hAnsi="Tahoma" w:cs="Tahoma"/>
          <w:lang w:val="en-GB"/>
        </w:rPr>
        <w:t xml:space="preserve">the </w:t>
      </w:r>
      <w:r w:rsidRPr="00081A77">
        <w:rPr>
          <w:rFonts w:ascii="Tahoma" w:hAnsi="Tahoma" w:cs="Tahoma"/>
          <w:lang w:val="en-GB"/>
        </w:rPr>
        <w:t xml:space="preserve">online reporting system. The ROMED website was re-designed so as to respond to the needs of the programme and to the requirements of the new </w:t>
      </w:r>
      <w:proofErr w:type="spellStart"/>
      <w:r w:rsidRPr="00081A77">
        <w:rPr>
          <w:rFonts w:ascii="Tahoma" w:hAnsi="Tahoma" w:cs="Tahoma"/>
          <w:lang w:val="en-GB"/>
        </w:rPr>
        <w:t>CoE</w:t>
      </w:r>
      <w:proofErr w:type="spellEnd"/>
      <w:r w:rsidRPr="00081A77">
        <w:rPr>
          <w:rFonts w:ascii="Tahoma" w:hAnsi="Tahoma" w:cs="Tahoma"/>
          <w:lang w:val="en-GB"/>
        </w:rPr>
        <w:t xml:space="preserve"> graphic charter concerning Joint Programmes</w:t>
      </w:r>
      <w:r w:rsidR="00F55849">
        <w:rPr>
          <w:rFonts w:ascii="Tahoma" w:hAnsi="Tahoma" w:cs="Tahoma"/>
          <w:lang w:val="en-GB"/>
        </w:rPr>
        <w:t>, with improvements to be made</w:t>
      </w:r>
      <w:r w:rsidRPr="00081A77">
        <w:rPr>
          <w:rFonts w:ascii="Tahoma" w:hAnsi="Tahoma" w:cs="Tahoma"/>
          <w:lang w:val="en-GB"/>
        </w:rPr>
        <w:t>. The ROMACT website’s structure and des</w:t>
      </w:r>
      <w:r w:rsidR="00F55849">
        <w:rPr>
          <w:rFonts w:ascii="Tahoma" w:hAnsi="Tahoma" w:cs="Tahoma"/>
          <w:lang w:val="en-GB"/>
        </w:rPr>
        <w:t xml:space="preserve">ign is out of date and requires full re-design based on the </w:t>
      </w:r>
      <w:proofErr w:type="spellStart"/>
      <w:r w:rsidR="00F55849">
        <w:rPr>
          <w:rFonts w:ascii="Tahoma" w:hAnsi="Tahoma" w:cs="Tahoma"/>
          <w:lang w:val="en-GB"/>
        </w:rPr>
        <w:t>CoE</w:t>
      </w:r>
      <w:proofErr w:type="spellEnd"/>
      <w:r w:rsidR="00F55849">
        <w:rPr>
          <w:rFonts w:ascii="Tahoma" w:hAnsi="Tahoma" w:cs="Tahoma"/>
          <w:lang w:val="en-GB"/>
        </w:rPr>
        <w:t xml:space="preserve"> graphic charter. Both websites require features for mobile responsive design.</w:t>
      </w:r>
    </w:p>
    <w:p w:rsidR="00081A77" w:rsidRPr="00081A77" w:rsidRDefault="00081A77" w:rsidP="000E294E">
      <w:pPr>
        <w:spacing w:line="276" w:lineRule="auto"/>
        <w:rPr>
          <w:rFonts w:ascii="Tahoma" w:hAnsi="Tahoma" w:cs="Tahoma"/>
          <w:lang w:val="en-GB"/>
        </w:rPr>
      </w:pPr>
      <w:r w:rsidRPr="00081A77">
        <w:rPr>
          <w:rFonts w:ascii="Tahoma" w:hAnsi="Tahoma" w:cs="Tahoma"/>
          <w:lang w:val="en-GB"/>
        </w:rPr>
        <w:t>The online reporting syst</w:t>
      </w:r>
      <w:r w:rsidR="00B1065C">
        <w:rPr>
          <w:rFonts w:ascii="Tahoma" w:hAnsi="Tahoma" w:cs="Tahoma"/>
          <w:lang w:val="en-GB"/>
        </w:rPr>
        <w:t>em was updated and linked</w:t>
      </w:r>
      <w:r w:rsidRPr="00081A77">
        <w:rPr>
          <w:rFonts w:ascii="Tahoma" w:hAnsi="Tahoma" w:cs="Tahoma"/>
          <w:lang w:val="en-GB"/>
        </w:rPr>
        <w:t xml:space="preserve"> to the websites. NSTs are only starting to use the system with visible results expected in </w:t>
      </w:r>
      <w:r w:rsidR="00B1065C">
        <w:rPr>
          <w:rFonts w:ascii="Tahoma" w:hAnsi="Tahoma" w:cs="Tahoma"/>
          <w:lang w:val="en-GB"/>
        </w:rPr>
        <w:t xml:space="preserve">the </w:t>
      </w:r>
      <w:r w:rsidRPr="00081A77">
        <w:rPr>
          <w:rFonts w:ascii="Tahoma" w:hAnsi="Tahoma" w:cs="Tahoma"/>
          <w:lang w:val="en-GB"/>
        </w:rPr>
        <w:t xml:space="preserve">coming </w:t>
      </w:r>
      <w:r w:rsidR="00B1065C">
        <w:rPr>
          <w:rFonts w:ascii="Tahoma" w:hAnsi="Tahoma" w:cs="Tahoma"/>
          <w:lang w:val="en-GB"/>
        </w:rPr>
        <w:t>months</w:t>
      </w:r>
      <w:r w:rsidRPr="00081A77">
        <w:rPr>
          <w:rFonts w:ascii="Tahoma" w:hAnsi="Tahoma" w:cs="Tahoma"/>
          <w:lang w:val="en-GB"/>
        </w:rPr>
        <w:t xml:space="preserve">. </w:t>
      </w:r>
    </w:p>
    <w:p w:rsidR="0074032F" w:rsidRDefault="0074032F" w:rsidP="000E294E">
      <w:pPr>
        <w:spacing w:line="276" w:lineRule="auto"/>
        <w:rPr>
          <w:rFonts w:ascii="Tahoma" w:hAnsi="Tahoma" w:cs="Tahoma"/>
          <w:b/>
          <w:sz w:val="22"/>
          <w:lang w:val="en-GB"/>
        </w:rPr>
      </w:pPr>
    </w:p>
    <w:p w:rsidR="000E294E" w:rsidRPr="000737ED" w:rsidRDefault="000E294E" w:rsidP="000737ED">
      <w:pPr>
        <w:pStyle w:val="ListParagraph"/>
        <w:numPr>
          <w:ilvl w:val="0"/>
          <w:numId w:val="22"/>
        </w:numPr>
        <w:spacing w:line="276" w:lineRule="auto"/>
        <w:rPr>
          <w:rFonts w:ascii="Tahoma" w:hAnsi="Tahoma" w:cs="Tahoma"/>
          <w:b/>
          <w:sz w:val="22"/>
          <w:lang w:val="en-GB"/>
        </w:rPr>
      </w:pPr>
      <w:r w:rsidRPr="000737ED">
        <w:rPr>
          <w:rFonts w:ascii="Tahoma" w:hAnsi="Tahoma" w:cs="Tahoma"/>
          <w:b/>
          <w:sz w:val="22"/>
          <w:lang w:val="en-GB"/>
        </w:rPr>
        <w:t>USERS</w:t>
      </w:r>
    </w:p>
    <w:p w:rsidR="000E294E" w:rsidRPr="000E294E" w:rsidRDefault="000E294E" w:rsidP="000E294E">
      <w:pPr>
        <w:spacing w:line="276" w:lineRule="auto"/>
        <w:rPr>
          <w:rFonts w:ascii="Tahoma" w:hAnsi="Tahoma" w:cs="Tahoma"/>
          <w:lang w:val="en-GB"/>
        </w:rPr>
      </w:pPr>
      <w:r w:rsidRPr="000E294E">
        <w:rPr>
          <w:rFonts w:ascii="Tahoma" w:hAnsi="Tahoma" w:cs="Tahoma"/>
          <w:b/>
          <w:lang w:val="en-GB"/>
        </w:rPr>
        <w:t>The SRSG Team</w:t>
      </w:r>
      <w:r w:rsidRPr="000E294E">
        <w:rPr>
          <w:rFonts w:ascii="Tahoma" w:hAnsi="Tahoma" w:cs="Tahoma"/>
          <w:lang w:val="en-GB"/>
        </w:rPr>
        <w:t xml:space="preserve"> uses the two websites for communication purposes on the one hand, and for data collection on the other. The data processing tool will help the SRSG Team interpret the data collected through the online reporting system and ensure visibility of the implementation of the programmes in each municipality (</w:t>
      </w:r>
      <w:r>
        <w:rPr>
          <w:rFonts w:ascii="Tahoma" w:hAnsi="Tahoma" w:cs="Tahoma"/>
          <w:lang w:val="en-GB"/>
        </w:rPr>
        <w:t>78</w:t>
      </w:r>
      <w:r w:rsidRPr="000E294E">
        <w:rPr>
          <w:rFonts w:ascii="Tahoma" w:hAnsi="Tahoma" w:cs="Tahoma"/>
          <w:lang w:val="en-GB"/>
        </w:rPr>
        <w:t xml:space="preserve"> in total</w:t>
      </w:r>
      <w:r w:rsidR="00B1065C">
        <w:rPr>
          <w:rFonts w:ascii="Tahoma" w:hAnsi="Tahoma" w:cs="Tahoma"/>
          <w:lang w:val="en-GB"/>
        </w:rPr>
        <w:t xml:space="preserve"> with more to be added in the coming months</w:t>
      </w:r>
      <w:r w:rsidRPr="000E294E">
        <w:rPr>
          <w:rFonts w:ascii="Tahoma" w:hAnsi="Tahoma" w:cs="Tahoma"/>
          <w:lang w:val="en-GB"/>
        </w:rPr>
        <w:t xml:space="preserve">). The processed data will also be used for SRSG Roma Team reports to the SG and to the external stakeholders </w:t>
      </w:r>
      <w:r w:rsidR="00B1065C">
        <w:rPr>
          <w:rFonts w:ascii="Tahoma" w:hAnsi="Tahoma" w:cs="Tahoma"/>
          <w:lang w:val="en-GB"/>
        </w:rPr>
        <w:t xml:space="preserve">including EC </w:t>
      </w:r>
      <w:r w:rsidRPr="000E294E">
        <w:rPr>
          <w:rFonts w:ascii="Tahoma" w:hAnsi="Tahoma" w:cs="Tahoma"/>
          <w:lang w:val="en-GB"/>
        </w:rPr>
        <w:t xml:space="preserve">– as transparency is an important part in the two programmes. </w:t>
      </w:r>
    </w:p>
    <w:p w:rsidR="000E294E" w:rsidRPr="000E294E" w:rsidRDefault="000E294E" w:rsidP="000E294E">
      <w:pPr>
        <w:spacing w:line="276" w:lineRule="auto"/>
        <w:rPr>
          <w:rFonts w:ascii="Tahoma" w:hAnsi="Tahoma" w:cs="Tahoma"/>
          <w:lang w:val="en-GB"/>
        </w:rPr>
      </w:pPr>
      <w:r w:rsidRPr="000E294E">
        <w:rPr>
          <w:rFonts w:ascii="Tahoma" w:hAnsi="Tahoma" w:cs="Tahoma"/>
          <w:b/>
          <w:lang w:val="en-GB"/>
        </w:rPr>
        <w:t>National Support Teams</w:t>
      </w:r>
      <w:r>
        <w:rPr>
          <w:rFonts w:ascii="Tahoma" w:hAnsi="Tahoma" w:cs="Tahoma"/>
          <w:b/>
          <w:lang w:val="en-GB"/>
        </w:rPr>
        <w:t xml:space="preserve"> (NSTs)</w:t>
      </w:r>
      <w:r w:rsidRPr="000E294E">
        <w:rPr>
          <w:rFonts w:ascii="Tahoma" w:hAnsi="Tahoma" w:cs="Tahoma"/>
          <w:lang w:val="en-GB"/>
        </w:rPr>
        <w:t xml:space="preserve"> will be able to redirect interlocutors to the two up-to-date websites so as to have a better image of what is being done through the two programmes. The online reporting provides them with the templates for reporting, and at the same time, the results of the data collection will be available for them so as to make the best use of it in their dialogue with local authorities – thus playing an important part in strengthening their position.</w:t>
      </w:r>
    </w:p>
    <w:p w:rsidR="000E294E" w:rsidRPr="000E294E" w:rsidRDefault="000E294E" w:rsidP="000E294E">
      <w:pPr>
        <w:spacing w:line="276" w:lineRule="auto"/>
        <w:rPr>
          <w:rFonts w:ascii="Tahoma" w:hAnsi="Tahoma" w:cs="Tahoma"/>
          <w:lang w:val="en-GB"/>
        </w:rPr>
      </w:pPr>
      <w:r w:rsidRPr="000E294E">
        <w:rPr>
          <w:rFonts w:ascii="Tahoma" w:hAnsi="Tahoma" w:cs="Tahoma"/>
          <w:b/>
          <w:lang w:val="en-GB"/>
        </w:rPr>
        <w:t>External stakeholders</w:t>
      </w:r>
      <w:r w:rsidRPr="000E294E">
        <w:rPr>
          <w:rFonts w:ascii="Tahoma" w:hAnsi="Tahoma" w:cs="Tahoma"/>
          <w:lang w:val="en-GB"/>
        </w:rPr>
        <w:t xml:space="preserve"> are a wide variety of profiles: staff of municipalities, partner organisations, NGOs from the sector, activists for Roma rights, Roma people themselves. An up-to-date website is essential for the outside comprehension of the achievements of the two programmes. Part of the data collected will be used for external reports, which can help </w:t>
      </w:r>
      <w:proofErr w:type="gramStart"/>
      <w:r w:rsidRPr="000E294E">
        <w:rPr>
          <w:rFonts w:ascii="Tahoma" w:hAnsi="Tahoma" w:cs="Tahoma"/>
          <w:lang w:val="en-GB"/>
        </w:rPr>
        <w:t>activists</w:t>
      </w:r>
      <w:proofErr w:type="gramEnd"/>
      <w:r w:rsidRPr="000E294E">
        <w:rPr>
          <w:rFonts w:ascii="Tahoma" w:hAnsi="Tahoma" w:cs="Tahoma"/>
          <w:lang w:val="en-GB"/>
        </w:rPr>
        <w:t xml:space="preserve"> argument their position and other organisations to evaluate or coordinate their actions according to the ROMED and ROMACT programmes.</w:t>
      </w:r>
    </w:p>
    <w:p w:rsidR="000E294E" w:rsidRDefault="000E294E" w:rsidP="000E294E">
      <w:pPr>
        <w:spacing w:line="276" w:lineRule="auto"/>
        <w:rPr>
          <w:rFonts w:ascii="Tahoma" w:hAnsi="Tahoma" w:cs="Tahoma"/>
          <w:lang w:val="en-GB"/>
        </w:rPr>
      </w:pPr>
      <w:r w:rsidRPr="000E294E">
        <w:rPr>
          <w:rFonts w:ascii="Tahoma" w:hAnsi="Tahoma" w:cs="Tahoma"/>
          <w:lang w:val="en-GB"/>
        </w:rPr>
        <w:t>The European Commission as main partner in the two Joint Programmes has access to the online reporting and uses it as a base for their monitoring of the implementation of the programme.</w:t>
      </w:r>
    </w:p>
    <w:p w:rsidR="000C3A90" w:rsidRDefault="000C3A90" w:rsidP="000E294E">
      <w:pPr>
        <w:spacing w:line="276" w:lineRule="auto"/>
        <w:rPr>
          <w:rFonts w:ascii="Tahoma" w:hAnsi="Tahoma" w:cs="Tahoma"/>
          <w:lang w:val="en-GB"/>
        </w:rPr>
      </w:pPr>
    </w:p>
    <w:p w:rsidR="00CE1279" w:rsidRDefault="00CE1279">
      <w:pPr>
        <w:spacing w:before="0" w:after="200" w:line="276" w:lineRule="auto"/>
        <w:jc w:val="left"/>
        <w:rPr>
          <w:rFonts w:ascii="Tahoma" w:hAnsi="Tahoma" w:cs="Tahoma"/>
          <w:b/>
          <w:sz w:val="22"/>
          <w:lang w:val="en-GB"/>
        </w:rPr>
      </w:pPr>
      <w:r>
        <w:rPr>
          <w:rFonts w:ascii="Tahoma" w:hAnsi="Tahoma" w:cs="Tahoma"/>
          <w:b/>
          <w:sz w:val="22"/>
          <w:lang w:val="en-GB"/>
        </w:rPr>
        <w:br w:type="page"/>
      </w:r>
    </w:p>
    <w:p w:rsidR="000C3A90" w:rsidRPr="000737ED" w:rsidRDefault="000C3A90" w:rsidP="000737ED">
      <w:pPr>
        <w:pStyle w:val="ListParagraph"/>
        <w:numPr>
          <w:ilvl w:val="0"/>
          <w:numId w:val="22"/>
        </w:numPr>
        <w:spacing w:line="276" w:lineRule="auto"/>
        <w:rPr>
          <w:rFonts w:ascii="Tahoma" w:hAnsi="Tahoma" w:cs="Tahoma"/>
          <w:b/>
          <w:sz w:val="22"/>
          <w:lang w:val="en-GB"/>
        </w:rPr>
      </w:pPr>
      <w:r w:rsidRPr="000737ED">
        <w:rPr>
          <w:rFonts w:ascii="Tahoma" w:hAnsi="Tahoma" w:cs="Tahoma"/>
          <w:b/>
          <w:sz w:val="22"/>
          <w:lang w:val="en-GB"/>
        </w:rPr>
        <w:lastRenderedPageBreak/>
        <w:t>EVOLUTIONS OF THE REPORTING AND DATA COLLECTION TOOL</w:t>
      </w:r>
    </w:p>
    <w:p w:rsidR="002F4FF0" w:rsidRDefault="002F4FF0" w:rsidP="002F4FF0">
      <w:pPr>
        <w:spacing w:line="276" w:lineRule="auto"/>
        <w:rPr>
          <w:rFonts w:ascii="Tahoma" w:hAnsi="Tahoma" w:cs="Tahoma"/>
          <w:b/>
          <w:color w:val="7F7F7F" w:themeColor="text1" w:themeTint="80"/>
        </w:rPr>
      </w:pPr>
      <w:r w:rsidRPr="00567DF9">
        <w:rPr>
          <w:rFonts w:ascii="Tahoma" w:hAnsi="Tahoma" w:cs="Tahoma"/>
          <w:b/>
          <w:color w:val="7F7F7F" w:themeColor="text1" w:themeTint="80"/>
        </w:rPr>
        <w:t>2014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979"/>
        <w:gridCol w:w="2099"/>
        <w:gridCol w:w="1970"/>
        <w:gridCol w:w="1581"/>
      </w:tblGrid>
      <w:tr w:rsidR="002F4FF0" w:rsidRPr="002F4FF0" w:rsidTr="0074032F">
        <w:trPr>
          <w:cantSplit/>
          <w:tblHeader/>
        </w:trPr>
        <w:tc>
          <w:tcPr>
            <w:tcW w:w="1947" w:type="dxa"/>
            <w:shd w:val="clear" w:color="auto" w:fill="auto"/>
          </w:tcPr>
          <w:p w:rsidR="002F4FF0" w:rsidRPr="002F4FF0" w:rsidRDefault="00A23D86" w:rsidP="002E7A50">
            <w:pPr>
              <w:spacing w:line="276" w:lineRule="auto"/>
              <w:rPr>
                <w:rFonts w:ascii="Tahoma" w:hAnsi="Tahoma" w:cs="Tahoma"/>
                <w:b/>
              </w:rPr>
            </w:pPr>
            <w:proofErr w:type="spellStart"/>
            <w:r>
              <w:rPr>
                <w:rFonts w:ascii="Tahoma" w:hAnsi="Tahoma" w:cs="Tahoma"/>
                <w:b/>
              </w:rPr>
              <w:t>Form</w:t>
            </w:r>
            <w:proofErr w:type="spellEnd"/>
          </w:p>
        </w:tc>
        <w:tc>
          <w:tcPr>
            <w:tcW w:w="1979" w:type="dxa"/>
            <w:shd w:val="clear" w:color="auto" w:fill="auto"/>
          </w:tcPr>
          <w:p w:rsidR="002F4FF0" w:rsidRPr="002F4FF0" w:rsidRDefault="00A23D86" w:rsidP="002E7A50">
            <w:pPr>
              <w:spacing w:line="276" w:lineRule="auto"/>
              <w:rPr>
                <w:rFonts w:ascii="Tahoma" w:hAnsi="Tahoma" w:cs="Tahoma"/>
                <w:b/>
              </w:rPr>
            </w:pPr>
            <w:r>
              <w:rPr>
                <w:rFonts w:ascii="Tahoma" w:hAnsi="Tahoma" w:cs="Tahoma"/>
                <w:b/>
              </w:rPr>
              <w:t>Description</w:t>
            </w:r>
          </w:p>
          <w:p w:rsidR="002F4FF0" w:rsidRPr="002F4FF0" w:rsidRDefault="002F4FF0" w:rsidP="002E7A50">
            <w:pPr>
              <w:spacing w:line="276" w:lineRule="auto"/>
              <w:rPr>
                <w:rFonts w:ascii="Tahoma" w:hAnsi="Tahoma" w:cs="Tahoma"/>
                <w:b/>
              </w:rPr>
            </w:pPr>
          </w:p>
        </w:tc>
        <w:tc>
          <w:tcPr>
            <w:tcW w:w="2099" w:type="dxa"/>
            <w:shd w:val="clear" w:color="auto" w:fill="auto"/>
          </w:tcPr>
          <w:p w:rsidR="002F4FF0" w:rsidRPr="002F4FF0" w:rsidRDefault="00A23D86" w:rsidP="002E7A50">
            <w:pPr>
              <w:spacing w:line="276" w:lineRule="auto"/>
              <w:rPr>
                <w:rFonts w:ascii="Tahoma" w:hAnsi="Tahoma" w:cs="Tahoma"/>
                <w:b/>
              </w:rPr>
            </w:pPr>
            <w:r>
              <w:rPr>
                <w:rFonts w:ascii="Tahoma" w:hAnsi="Tahoma" w:cs="Tahoma"/>
                <w:b/>
              </w:rPr>
              <w:t>User</w:t>
            </w:r>
          </w:p>
        </w:tc>
        <w:tc>
          <w:tcPr>
            <w:tcW w:w="1970" w:type="dxa"/>
            <w:shd w:val="clear" w:color="auto" w:fill="auto"/>
          </w:tcPr>
          <w:p w:rsidR="002F4FF0" w:rsidRPr="002F4FF0" w:rsidRDefault="00A23D86" w:rsidP="00A23D86">
            <w:pPr>
              <w:spacing w:line="276" w:lineRule="auto"/>
              <w:rPr>
                <w:rFonts w:ascii="Tahoma" w:hAnsi="Tahoma" w:cs="Tahoma"/>
                <w:b/>
              </w:rPr>
            </w:pPr>
            <w:r>
              <w:rPr>
                <w:rFonts w:ascii="Tahoma" w:hAnsi="Tahoma" w:cs="Tahoma"/>
                <w:b/>
              </w:rPr>
              <w:t xml:space="preserve">Communication </w:t>
            </w:r>
            <w:r w:rsidR="002F4FF0" w:rsidRPr="002F4FF0">
              <w:rPr>
                <w:rFonts w:ascii="Tahoma" w:hAnsi="Tahoma" w:cs="Tahoma"/>
                <w:b/>
              </w:rPr>
              <w:t xml:space="preserve">Output </w:t>
            </w:r>
          </w:p>
        </w:tc>
        <w:tc>
          <w:tcPr>
            <w:tcW w:w="1581" w:type="dxa"/>
            <w:shd w:val="clear" w:color="auto" w:fill="auto"/>
          </w:tcPr>
          <w:p w:rsidR="002F4FF0" w:rsidRPr="002F4FF0" w:rsidRDefault="00A23D86" w:rsidP="002E7A50">
            <w:pPr>
              <w:spacing w:line="276" w:lineRule="auto"/>
              <w:rPr>
                <w:rFonts w:ascii="Tahoma" w:hAnsi="Tahoma" w:cs="Tahoma"/>
                <w:b/>
              </w:rPr>
            </w:pPr>
            <w:proofErr w:type="spellStart"/>
            <w:r>
              <w:rPr>
                <w:rFonts w:ascii="Tahoma" w:hAnsi="Tahoma" w:cs="Tahoma"/>
                <w:b/>
              </w:rPr>
              <w:t>Reporting</w:t>
            </w:r>
            <w:proofErr w:type="spellEnd"/>
            <w:r>
              <w:rPr>
                <w:rFonts w:ascii="Tahoma" w:hAnsi="Tahoma" w:cs="Tahoma"/>
                <w:b/>
              </w:rPr>
              <w:t xml:space="preserve"> </w:t>
            </w:r>
            <w:proofErr w:type="spellStart"/>
            <w:r>
              <w:rPr>
                <w:rFonts w:ascii="Tahoma" w:hAnsi="Tahoma" w:cs="Tahoma"/>
                <w:b/>
              </w:rPr>
              <w:t>rhythm</w:t>
            </w:r>
            <w:proofErr w:type="spellEnd"/>
          </w:p>
        </w:tc>
      </w:tr>
      <w:tr w:rsidR="002F4FF0" w:rsidRPr="002F4FF0" w:rsidTr="003E62D8">
        <w:tc>
          <w:tcPr>
            <w:tcW w:w="1947" w:type="dxa"/>
            <w:shd w:val="clear" w:color="auto" w:fill="auto"/>
          </w:tcPr>
          <w:p w:rsidR="002F4FF0" w:rsidRPr="002F4FF0" w:rsidRDefault="002F4FF0" w:rsidP="002E7A50">
            <w:pPr>
              <w:spacing w:line="276" w:lineRule="auto"/>
              <w:rPr>
                <w:rFonts w:ascii="Tahoma" w:hAnsi="Tahoma" w:cs="Tahoma"/>
              </w:rPr>
            </w:pPr>
            <w:r w:rsidRPr="002F4FF0">
              <w:rPr>
                <w:rFonts w:ascii="Tahoma" w:hAnsi="Tahoma" w:cs="Tahoma"/>
              </w:rPr>
              <w:t>Feedback on training/facilitation</w:t>
            </w:r>
          </w:p>
        </w:tc>
        <w:tc>
          <w:tcPr>
            <w:tcW w:w="1979" w:type="dxa"/>
            <w:shd w:val="clear" w:color="auto" w:fill="auto"/>
          </w:tcPr>
          <w:p w:rsidR="002F4FF0" w:rsidRPr="00A23D86" w:rsidRDefault="00A23D86" w:rsidP="002E7A50">
            <w:pPr>
              <w:spacing w:line="276" w:lineRule="auto"/>
              <w:rPr>
                <w:rFonts w:ascii="Tahoma" w:hAnsi="Tahoma" w:cs="Tahoma"/>
                <w:lang w:val="en-US"/>
              </w:rPr>
            </w:pPr>
            <w:r w:rsidRPr="00A23D86">
              <w:rPr>
                <w:rFonts w:ascii="Tahoma" w:hAnsi="Tahoma" w:cs="Tahoma"/>
                <w:lang w:val="en-US"/>
              </w:rPr>
              <w:t>Report filled in only by trainers/facilitators</w:t>
            </w:r>
          </w:p>
        </w:tc>
        <w:tc>
          <w:tcPr>
            <w:tcW w:w="2099" w:type="dxa"/>
            <w:shd w:val="clear" w:color="auto" w:fill="auto"/>
          </w:tcPr>
          <w:p w:rsidR="002F4FF0" w:rsidRPr="002F4FF0" w:rsidRDefault="002F4FF0" w:rsidP="00A23D86">
            <w:pPr>
              <w:spacing w:line="276" w:lineRule="auto"/>
              <w:rPr>
                <w:rFonts w:ascii="Tahoma" w:hAnsi="Tahoma" w:cs="Tahoma"/>
              </w:rPr>
            </w:pPr>
            <w:proofErr w:type="spellStart"/>
            <w:r w:rsidRPr="002F4FF0">
              <w:rPr>
                <w:rFonts w:ascii="Tahoma" w:hAnsi="Tahoma" w:cs="Tahoma"/>
              </w:rPr>
              <w:t>trainer.country</w:t>
            </w:r>
            <w:proofErr w:type="spellEnd"/>
            <w:r w:rsidRPr="002F4FF0">
              <w:rPr>
                <w:rFonts w:ascii="Tahoma" w:hAnsi="Tahoma" w:cs="Tahoma"/>
              </w:rPr>
              <w:t xml:space="preserve"> </w:t>
            </w:r>
          </w:p>
        </w:tc>
        <w:tc>
          <w:tcPr>
            <w:tcW w:w="1970" w:type="dxa"/>
            <w:shd w:val="clear" w:color="auto" w:fill="auto"/>
          </w:tcPr>
          <w:p w:rsidR="002F4FF0" w:rsidRPr="002F4FF0" w:rsidRDefault="002F4FF0" w:rsidP="002E7A50">
            <w:pPr>
              <w:spacing w:line="276" w:lineRule="auto"/>
              <w:rPr>
                <w:rFonts w:ascii="Tahoma" w:hAnsi="Tahoma" w:cs="Tahoma"/>
              </w:rPr>
            </w:pPr>
            <w:r w:rsidRPr="002F4FF0">
              <w:rPr>
                <w:rFonts w:ascii="Tahoma" w:hAnsi="Tahoma" w:cs="Tahoma"/>
              </w:rPr>
              <w:t>N/A</w:t>
            </w:r>
          </w:p>
        </w:tc>
        <w:tc>
          <w:tcPr>
            <w:tcW w:w="1581" w:type="dxa"/>
            <w:shd w:val="clear" w:color="auto" w:fill="auto"/>
          </w:tcPr>
          <w:p w:rsidR="002F4FF0" w:rsidRPr="002F4FF0" w:rsidRDefault="00A23D86" w:rsidP="002E7A50">
            <w:pPr>
              <w:spacing w:line="276" w:lineRule="auto"/>
              <w:rPr>
                <w:rFonts w:ascii="Tahoma" w:hAnsi="Tahoma" w:cs="Tahoma"/>
              </w:rPr>
            </w:pPr>
            <w:proofErr w:type="spellStart"/>
            <w:r>
              <w:rPr>
                <w:rFonts w:ascii="Tahoma" w:hAnsi="Tahoma" w:cs="Tahoma"/>
              </w:rPr>
              <w:t>After</w:t>
            </w:r>
            <w:proofErr w:type="spellEnd"/>
            <w:r>
              <w:rPr>
                <w:rFonts w:ascii="Tahoma" w:hAnsi="Tahoma" w:cs="Tahoma"/>
              </w:rPr>
              <w:t xml:space="preserve"> </w:t>
            </w:r>
            <w:proofErr w:type="spellStart"/>
            <w:r>
              <w:rPr>
                <w:rFonts w:ascii="Tahoma" w:hAnsi="Tahoma" w:cs="Tahoma"/>
              </w:rPr>
              <w:t>each</w:t>
            </w:r>
            <w:proofErr w:type="spellEnd"/>
            <w:r>
              <w:rPr>
                <w:rFonts w:ascii="Tahoma" w:hAnsi="Tahoma" w:cs="Tahoma"/>
              </w:rPr>
              <w:t xml:space="preserve"> </w:t>
            </w:r>
            <w:proofErr w:type="spellStart"/>
            <w:r>
              <w:rPr>
                <w:rFonts w:ascii="Tahoma" w:hAnsi="Tahoma" w:cs="Tahoma"/>
              </w:rPr>
              <w:t>field</w:t>
            </w:r>
            <w:proofErr w:type="spellEnd"/>
            <w:r>
              <w:rPr>
                <w:rFonts w:ascii="Tahoma" w:hAnsi="Tahoma" w:cs="Tahoma"/>
              </w:rPr>
              <w:t xml:space="preserve"> </w:t>
            </w:r>
            <w:proofErr w:type="spellStart"/>
            <w:r>
              <w:rPr>
                <w:rFonts w:ascii="Tahoma" w:hAnsi="Tahoma" w:cs="Tahoma"/>
              </w:rPr>
              <w:t>visit</w:t>
            </w:r>
            <w:proofErr w:type="spellEnd"/>
          </w:p>
        </w:tc>
      </w:tr>
      <w:tr w:rsidR="002F4FF0" w:rsidRPr="002F4FF0" w:rsidTr="003E62D8">
        <w:tc>
          <w:tcPr>
            <w:tcW w:w="1947"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Monthly</w:t>
            </w:r>
            <w:proofErr w:type="spellEnd"/>
            <w:r w:rsidRPr="002F4FF0">
              <w:rPr>
                <w:rFonts w:ascii="Tahoma" w:hAnsi="Tahoma" w:cs="Tahoma"/>
              </w:rPr>
              <w:t xml:space="preserve"> Report</w:t>
            </w:r>
          </w:p>
        </w:tc>
        <w:tc>
          <w:tcPr>
            <w:tcW w:w="1979" w:type="dxa"/>
            <w:shd w:val="clear" w:color="auto" w:fill="auto"/>
          </w:tcPr>
          <w:p w:rsidR="002F4FF0" w:rsidRPr="00A23D86" w:rsidRDefault="00A23D86" w:rsidP="002E7A50">
            <w:pPr>
              <w:spacing w:line="276" w:lineRule="auto"/>
              <w:rPr>
                <w:rFonts w:ascii="Tahoma" w:hAnsi="Tahoma" w:cs="Tahoma"/>
                <w:lang w:val="en-US"/>
              </w:rPr>
            </w:pPr>
            <w:r w:rsidRPr="00A23D86">
              <w:rPr>
                <w:rFonts w:ascii="Tahoma" w:hAnsi="Tahoma" w:cs="Tahoma"/>
                <w:lang w:val="en-US"/>
              </w:rPr>
              <w:t>Filled by NPO/NFP on a municipality basis</w:t>
            </w:r>
          </w:p>
        </w:tc>
        <w:tc>
          <w:tcPr>
            <w:tcW w:w="2099" w:type="dxa"/>
            <w:shd w:val="clear" w:color="auto" w:fill="auto"/>
          </w:tcPr>
          <w:p w:rsidR="002F4FF0" w:rsidRPr="002F4FF0" w:rsidRDefault="002F4FF0" w:rsidP="00A23D86">
            <w:pPr>
              <w:spacing w:line="276" w:lineRule="auto"/>
              <w:rPr>
                <w:rFonts w:ascii="Tahoma" w:hAnsi="Tahoma" w:cs="Tahoma"/>
              </w:rPr>
            </w:pPr>
            <w:r w:rsidRPr="002F4FF0">
              <w:rPr>
                <w:rFonts w:ascii="Tahoma" w:hAnsi="Tahoma" w:cs="Tahoma"/>
              </w:rPr>
              <w:t>NPO (National Pro</w:t>
            </w:r>
            <w:r w:rsidR="00A23D86">
              <w:rPr>
                <w:rFonts w:ascii="Tahoma" w:hAnsi="Tahoma" w:cs="Tahoma"/>
              </w:rPr>
              <w:t xml:space="preserve">ject </w:t>
            </w:r>
            <w:proofErr w:type="spellStart"/>
            <w:r w:rsidR="00A23D86">
              <w:rPr>
                <w:rFonts w:ascii="Tahoma" w:hAnsi="Tahoma" w:cs="Tahoma"/>
              </w:rPr>
              <w:t>Officer</w:t>
            </w:r>
            <w:proofErr w:type="spellEnd"/>
            <w:r w:rsidR="00A23D86">
              <w:rPr>
                <w:rFonts w:ascii="Tahoma" w:hAnsi="Tahoma" w:cs="Tahoma"/>
              </w:rPr>
              <w:t>)</w:t>
            </w:r>
          </w:p>
        </w:tc>
        <w:tc>
          <w:tcPr>
            <w:tcW w:w="1970" w:type="dxa"/>
            <w:shd w:val="clear" w:color="auto" w:fill="auto"/>
          </w:tcPr>
          <w:p w:rsidR="002F4FF0" w:rsidRPr="002F4FF0" w:rsidRDefault="002F4FF0" w:rsidP="002E7A50">
            <w:pPr>
              <w:spacing w:line="276" w:lineRule="auto"/>
              <w:rPr>
                <w:rFonts w:ascii="Tahoma" w:hAnsi="Tahoma" w:cs="Tahoma"/>
              </w:rPr>
            </w:pPr>
            <w:r w:rsidRPr="002F4FF0">
              <w:rPr>
                <w:rFonts w:ascii="Tahoma" w:hAnsi="Tahoma" w:cs="Tahoma"/>
              </w:rPr>
              <w:t>N/A</w:t>
            </w:r>
          </w:p>
        </w:tc>
        <w:tc>
          <w:tcPr>
            <w:tcW w:w="1581" w:type="dxa"/>
            <w:shd w:val="clear" w:color="auto" w:fill="auto"/>
          </w:tcPr>
          <w:p w:rsidR="002F4FF0" w:rsidRPr="002F4FF0" w:rsidRDefault="00A23D86" w:rsidP="002E7A50">
            <w:pPr>
              <w:spacing w:line="276" w:lineRule="auto"/>
              <w:rPr>
                <w:rFonts w:ascii="Tahoma" w:hAnsi="Tahoma" w:cs="Tahoma"/>
              </w:rPr>
            </w:pPr>
            <w:proofErr w:type="spellStart"/>
            <w:r>
              <w:rPr>
                <w:rFonts w:ascii="Tahoma" w:hAnsi="Tahoma" w:cs="Tahoma"/>
              </w:rPr>
              <w:t>Monthly</w:t>
            </w:r>
            <w:proofErr w:type="spellEnd"/>
          </w:p>
        </w:tc>
      </w:tr>
      <w:tr w:rsidR="002F4FF0" w:rsidRPr="002F4FF0" w:rsidTr="003E62D8">
        <w:tc>
          <w:tcPr>
            <w:tcW w:w="1947"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Trimestrial</w:t>
            </w:r>
            <w:proofErr w:type="spellEnd"/>
            <w:r w:rsidRPr="002F4FF0">
              <w:rPr>
                <w:rFonts w:ascii="Tahoma" w:hAnsi="Tahoma" w:cs="Tahoma"/>
              </w:rPr>
              <w:t xml:space="preserve"> Report</w:t>
            </w:r>
          </w:p>
        </w:tc>
        <w:tc>
          <w:tcPr>
            <w:tcW w:w="1979" w:type="dxa"/>
            <w:shd w:val="clear" w:color="auto" w:fill="auto"/>
          </w:tcPr>
          <w:p w:rsidR="002F4FF0" w:rsidRPr="00A23D86" w:rsidRDefault="00A23D86" w:rsidP="002E7A50">
            <w:pPr>
              <w:spacing w:line="276" w:lineRule="auto"/>
              <w:rPr>
                <w:rFonts w:ascii="Tahoma" w:hAnsi="Tahoma" w:cs="Tahoma"/>
                <w:lang w:val="en-US"/>
              </w:rPr>
            </w:pPr>
            <w:r w:rsidRPr="00A23D86">
              <w:rPr>
                <w:rFonts w:ascii="Tahoma" w:hAnsi="Tahoma" w:cs="Tahoma"/>
                <w:lang w:val="en-US"/>
              </w:rPr>
              <w:t>Filled in by NPO/NFP on a national basis (one per country)</w:t>
            </w:r>
          </w:p>
        </w:tc>
        <w:tc>
          <w:tcPr>
            <w:tcW w:w="2099" w:type="dxa"/>
            <w:shd w:val="clear" w:color="auto" w:fill="auto"/>
          </w:tcPr>
          <w:p w:rsidR="002F4FF0" w:rsidRPr="002F4FF0" w:rsidRDefault="002F4FF0" w:rsidP="002E7A50">
            <w:pPr>
              <w:spacing w:line="276" w:lineRule="auto"/>
              <w:rPr>
                <w:rFonts w:ascii="Tahoma" w:hAnsi="Tahoma" w:cs="Tahoma"/>
              </w:rPr>
            </w:pPr>
            <w:r w:rsidRPr="002F4FF0">
              <w:rPr>
                <w:rFonts w:ascii="Tahoma" w:hAnsi="Tahoma" w:cs="Tahoma"/>
              </w:rPr>
              <w:t>NPO</w:t>
            </w:r>
          </w:p>
        </w:tc>
        <w:tc>
          <w:tcPr>
            <w:tcW w:w="1970" w:type="dxa"/>
            <w:shd w:val="clear" w:color="auto" w:fill="auto"/>
          </w:tcPr>
          <w:p w:rsidR="002F4FF0" w:rsidRPr="002F4FF0" w:rsidRDefault="002F4FF0" w:rsidP="002E7A50">
            <w:pPr>
              <w:spacing w:line="276" w:lineRule="auto"/>
              <w:rPr>
                <w:rFonts w:ascii="Tahoma" w:hAnsi="Tahoma" w:cs="Tahoma"/>
              </w:rPr>
            </w:pPr>
            <w:r w:rsidRPr="002F4FF0">
              <w:rPr>
                <w:rFonts w:ascii="Tahoma" w:hAnsi="Tahoma" w:cs="Tahoma"/>
              </w:rPr>
              <w:t>N/A</w:t>
            </w:r>
          </w:p>
        </w:tc>
        <w:tc>
          <w:tcPr>
            <w:tcW w:w="1581" w:type="dxa"/>
            <w:shd w:val="clear" w:color="auto" w:fill="auto"/>
          </w:tcPr>
          <w:p w:rsidR="002F4FF0" w:rsidRPr="002F4FF0" w:rsidRDefault="00A23D86" w:rsidP="002E7A50">
            <w:pPr>
              <w:spacing w:line="276" w:lineRule="auto"/>
              <w:rPr>
                <w:rFonts w:ascii="Tahoma" w:hAnsi="Tahoma" w:cs="Tahoma"/>
              </w:rPr>
            </w:pPr>
            <w:proofErr w:type="spellStart"/>
            <w:r>
              <w:rPr>
                <w:rFonts w:ascii="Tahoma" w:hAnsi="Tahoma" w:cs="Tahoma"/>
              </w:rPr>
              <w:t>Trimestrial</w:t>
            </w:r>
            <w:proofErr w:type="spellEnd"/>
          </w:p>
        </w:tc>
      </w:tr>
      <w:tr w:rsidR="002F4FF0" w:rsidRPr="002F4CF3" w:rsidTr="003E62D8">
        <w:tc>
          <w:tcPr>
            <w:tcW w:w="1947"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Municipality</w:t>
            </w:r>
            <w:proofErr w:type="spellEnd"/>
            <w:r w:rsidRPr="002F4FF0">
              <w:rPr>
                <w:rFonts w:ascii="Tahoma" w:hAnsi="Tahoma" w:cs="Tahoma"/>
              </w:rPr>
              <w:t xml:space="preserve"> File</w:t>
            </w:r>
          </w:p>
        </w:tc>
        <w:tc>
          <w:tcPr>
            <w:tcW w:w="1979" w:type="dxa"/>
            <w:shd w:val="clear" w:color="auto" w:fill="auto"/>
          </w:tcPr>
          <w:p w:rsidR="002F4FF0" w:rsidRPr="00A23D86" w:rsidRDefault="00A23D86" w:rsidP="002E7A50">
            <w:pPr>
              <w:spacing w:line="276" w:lineRule="auto"/>
              <w:rPr>
                <w:rFonts w:ascii="Tahoma" w:hAnsi="Tahoma" w:cs="Tahoma"/>
                <w:lang w:val="en-US"/>
              </w:rPr>
            </w:pPr>
            <w:r w:rsidRPr="00A23D86">
              <w:rPr>
                <w:rFonts w:ascii="Tahoma" w:hAnsi="Tahoma" w:cs="Tahoma"/>
                <w:lang w:val="en-US"/>
              </w:rPr>
              <w:t>Filled in by NPO/NFP on a municipality basis</w:t>
            </w:r>
          </w:p>
        </w:tc>
        <w:tc>
          <w:tcPr>
            <w:tcW w:w="2099" w:type="dxa"/>
            <w:shd w:val="clear" w:color="auto" w:fill="auto"/>
          </w:tcPr>
          <w:p w:rsidR="002F4FF0" w:rsidRPr="002F4FF0" w:rsidRDefault="002F4FF0" w:rsidP="002E7A50">
            <w:pPr>
              <w:spacing w:line="276" w:lineRule="auto"/>
              <w:rPr>
                <w:rFonts w:ascii="Tahoma" w:hAnsi="Tahoma" w:cs="Tahoma"/>
              </w:rPr>
            </w:pPr>
            <w:r w:rsidRPr="002F4FF0">
              <w:rPr>
                <w:rFonts w:ascii="Tahoma" w:hAnsi="Tahoma" w:cs="Tahoma"/>
              </w:rPr>
              <w:t>NPO</w:t>
            </w:r>
          </w:p>
        </w:tc>
        <w:tc>
          <w:tcPr>
            <w:tcW w:w="1970" w:type="dxa"/>
            <w:shd w:val="clear" w:color="auto" w:fill="auto"/>
          </w:tcPr>
          <w:p w:rsidR="002F4FF0" w:rsidRPr="00A23D86" w:rsidRDefault="00A23D86" w:rsidP="002E7A50">
            <w:pPr>
              <w:spacing w:line="276" w:lineRule="auto"/>
              <w:rPr>
                <w:rFonts w:ascii="Tahoma" w:hAnsi="Tahoma" w:cs="Tahoma"/>
                <w:lang w:val="en-US"/>
              </w:rPr>
            </w:pPr>
            <w:r w:rsidRPr="00A23D86">
              <w:rPr>
                <w:rFonts w:ascii="Tahoma" w:hAnsi="Tahoma" w:cs="Tahoma"/>
                <w:lang w:val="en-US"/>
              </w:rPr>
              <w:t xml:space="preserve">Linked to the municipalities on the </w:t>
            </w:r>
            <w:r>
              <w:rPr>
                <w:rFonts w:ascii="Tahoma" w:hAnsi="Tahoma" w:cs="Tahoma"/>
                <w:lang w:val="en-US"/>
              </w:rPr>
              <w:t>ROMACT website + mapping on both websites</w:t>
            </w:r>
          </w:p>
        </w:tc>
        <w:tc>
          <w:tcPr>
            <w:tcW w:w="1581" w:type="dxa"/>
            <w:shd w:val="clear" w:color="auto" w:fill="auto"/>
          </w:tcPr>
          <w:p w:rsidR="002F4FF0" w:rsidRPr="00567DF9" w:rsidRDefault="00567DF9" w:rsidP="002E7A50">
            <w:pPr>
              <w:spacing w:line="276" w:lineRule="auto"/>
              <w:rPr>
                <w:rFonts w:ascii="Tahoma" w:hAnsi="Tahoma" w:cs="Tahoma"/>
                <w:lang w:val="en-US"/>
              </w:rPr>
            </w:pPr>
            <w:r w:rsidRPr="00567DF9">
              <w:rPr>
                <w:rFonts w:ascii="Tahoma" w:hAnsi="Tahoma" w:cs="Tahoma"/>
                <w:lang w:val="en-US"/>
              </w:rPr>
              <w:t>Updates through the cycle of implementation</w:t>
            </w:r>
          </w:p>
        </w:tc>
      </w:tr>
    </w:tbl>
    <w:p w:rsidR="002F4FF0" w:rsidRPr="00567DF9" w:rsidRDefault="002F4FF0" w:rsidP="002F4FF0">
      <w:pPr>
        <w:spacing w:line="276" w:lineRule="auto"/>
        <w:rPr>
          <w:rFonts w:ascii="Tahoma" w:hAnsi="Tahoma" w:cs="Tahoma"/>
          <w:lang w:val="en-US"/>
        </w:rPr>
      </w:pPr>
    </w:p>
    <w:p w:rsidR="00567DF9" w:rsidRPr="00567DF9" w:rsidRDefault="00567DF9" w:rsidP="00CE1279">
      <w:pPr>
        <w:spacing w:before="0" w:after="200" w:line="276" w:lineRule="auto"/>
        <w:jc w:val="left"/>
        <w:rPr>
          <w:rFonts w:ascii="Tahoma" w:hAnsi="Tahoma" w:cs="Tahoma"/>
          <w:lang w:val="en-US"/>
        </w:rPr>
      </w:pPr>
      <w:r w:rsidRPr="00567DF9">
        <w:rPr>
          <w:rFonts w:ascii="Tahoma" w:hAnsi="Tahoma" w:cs="Tahoma"/>
          <w:lang w:val="en-US"/>
        </w:rPr>
        <w:t xml:space="preserve">During the 2014 – 2015 </w:t>
      </w:r>
      <w:r>
        <w:rPr>
          <w:rFonts w:ascii="Tahoma" w:hAnsi="Tahoma" w:cs="Tahoma"/>
          <w:lang w:val="en-US"/>
        </w:rPr>
        <w:t>implementat</w:t>
      </w:r>
      <w:r w:rsidR="00073982">
        <w:rPr>
          <w:rFonts w:ascii="Tahoma" w:hAnsi="Tahoma" w:cs="Tahoma"/>
          <w:lang w:val="en-US"/>
        </w:rPr>
        <w:t xml:space="preserve">ion </w:t>
      </w:r>
      <w:proofErr w:type="gramStart"/>
      <w:r w:rsidR="00073982">
        <w:rPr>
          <w:rFonts w:ascii="Tahoma" w:hAnsi="Tahoma" w:cs="Tahoma"/>
          <w:lang w:val="en-US"/>
        </w:rPr>
        <w:t>year</w:t>
      </w:r>
      <w:proofErr w:type="gramEnd"/>
      <w:r w:rsidRPr="00567DF9">
        <w:rPr>
          <w:rFonts w:ascii="Tahoma" w:hAnsi="Tahoma" w:cs="Tahoma"/>
          <w:lang w:val="en-US"/>
        </w:rPr>
        <w:t xml:space="preserve"> several elements were </w:t>
      </w:r>
      <w:r w:rsidR="00073982" w:rsidRPr="00567DF9">
        <w:rPr>
          <w:rFonts w:ascii="Tahoma" w:hAnsi="Tahoma" w:cs="Tahoma"/>
          <w:lang w:val="en-US"/>
        </w:rPr>
        <w:t>noted:</w:t>
      </w:r>
      <w:r w:rsidRPr="00567DF9">
        <w:rPr>
          <w:rFonts w:ascii="Tahoma" w:hAnsi="Tahoma" w:cs="Tahoma"/>
          <w:lang w:val="en-US"/>
        </w:rPr>
        <w:t xml:space="preserve"> </w:t>
      </w:r>
    </w:p>
    <w:p w:rsidR="00567DF9" w:rsidRPr="00567DF9" w:rsidRDefault="00567DF9" w:rsidP="002F4FF0">
      <w:pPr>
        <w:pStyle w:val="ListParagraph"/>
        <w:numPr>
          <w:ilvl w:val="0"/>
          <w:numId w:val="2"/>
        </w:numPr>
        <w:spacing w:before="0" w:after="200" w:line="276" w:lineRule="auto"/>
        <w:jc w:val="left"/>
        <w:rPr>
          <w:rFonts w:ascii="Tahoma" w:hAnsi="Tahoma" w:cs="Tahoma"/>
          <w:lang w:val="en-US"/>
        </w:rPr>
      </w:pPr>
      <w:r w:rsidRPr="00567DF9">
        <w:rPr>
          <w:rFonts w:ascii="Tahoma" w:hAnsi="Tahoma" w:cs="Tahoma"/>
          <w:lang w:val="en-US"/>
        </w:rPr>
        <w:t xml:space="preserve">Taking into account the high number of municipalities per country (for certain </w:t>
      </w:r>
      <w:r w:rsidR="00513E68">
        <w:rPr>
          <w:rFonts w:ascii="Tahoma" w:hAnsi="Tahoma" w:cs="Tahoma"/>
          <w:lang w:val="en-US"/>
        </w:rPr>
        <w:t xml:space="preserve">countries up to 12 municipalities), the rhythm of reporting was too high which did not allow the collection of quality information on the evolution of the </w:t>
      </w:r>
      <w:proofErr w:type="spellStart"/>
      <w:r w:rsidR="00513E68">
        <w:rPr>
          <w:rFonts w:ascii="Tahoma" w:hAnsi="Tahoma" w:cs="Tahoma"/>
          <w:lang w:val="en-US"/>
        </w:rPr>
        <w:t>Programmes</w:t>
      </w:r>
      <w:proofErr w:type="spellEnd"/>
      <w:r w:rsidR="00513E68">
        <w:rPr>
          <w:rFonts w:ascii="Tahoma" w:hAnsi="Tahoma" w:cs="Tahoma"/>
          <w:lang w:val="en-US"/>
        </w:rPr>
        <w:t>;</w:t>
      </w:r>
    </w:p>
    <w:p w:rsidR="00513E68" w:rsidRPr="00513E68" w:rsidRDefault="00513E68" w:rsidP="002F4FF0">
      <w:pPr>
        <w:pStyle w:val="ListParagraph"/>
        <w:numPr>
          <w:ilvl w:val="0"/>
          <w:numId w:val="2"/>
        </w:numPr>
        <w:spacing w:before="0" w:after="200" w:line="276" w:lineRule="auto"/>
        <w:jc w:val="left"/>
        <w:rPr>
          <w:rFonts w:ascii="Tahoma" w:hAnsi="Tahoma" w:cs="Tahoma"/>
          <w:lang w:val="en-US"/>
        </w:rPr>
      </w:pPr>
      <w:r w:rsidRPr="00513E68">
        <w:rPr>
          <w:rFonts w:ascii="Tahoma" w:hAnsi="Tahoma" w:cs="Tahoma"/>
          <w:lang w:val="en-US"/>
        </w:rPr>
        <w:t xml:space="preserve">Certain forms were too long, some of the questions redundant and even obsolete in light of the evolution of the </w:t>
      </w:r>
      <w:proofErr w:type="spellStart"/>
      <w:r w:rsidRPr="00513E68">
        <w:rPr>
          <w:rFonts w:ascii="Tahoma" w:hAnsi="Tahoma" w:cs="Tahoma"/>
          <w:lang w:val="en-US"/>
        </w:rPr>
        <w:t>Programmes</w:t>
      </w:r>
      <w:proofErr w:type="spellEnd"/>
      <w:r w:rsidRPr="00513E68">
        <w:rPr>
          <w:rFonts w:ascii="Tahoma" w:hAnsi="Tahoma" w:cs="Tahoma"/>
          <w:lang w:val="en-US"/>
        </w:rPr>
        <w:t> ;</w:t>
      </w:r>
    </w:p>
    <w:p w:rsidR="002F4FF0" w:rsidRPr="00513E68" w:rsidRDefault="00513E68" w:rsidP="002F4FF0">
      <w:pPr>
        <w:pStyle w:val="ListParagraph"/>
        <w:numPr>
          <w:ilvl w:val="0"/>
          <w:numId w:val="2"/>
        </w:numPr>
        <w:spacing w:before="0" w:after="200" w:line="276" w:lineRule="auto"/>
        <w:jc w:val="left"/>
        <w:rPr>
          <w:rFonts w:ascii="Tahoma" w:hAnsi="Tahoma" w:cs="Tahoma"/>
          <w:lang w:val="en-US"/>
        </w:rPr>
      </w:pPr>
      <w:r w:rsidRPr="00513E68">
        <w:rPr>
          <w:rFonts w:ascii="Tahoma" w:hAnsi="Tahoma" w:cs="Tahoma"/>
          <w:lang w:val="en-US"/>
        </w:rPr>
        <w:t xml:space="preserve">The filling </w:t>
      </w:r>
      <w:r>
        <w:rPr>
          <w:rFonts w:ascii="Tahoma" w:hAnsi="Tahoma" w:cs="Tahoma"/>
          <w:lang w:val="en-US"/>
        </w:rPr>
        <w:t>rate</w:t>
      </w:r>
      <w:r w:rsidRPr="00513E68">
        <w:rPr>
          <w:rFonts w:ascii="Tahoma" w:hAnsi="Tahoma" w:cs="Tahoma"/>
          <w:lang w:val="en-US"/>
        </w:rPr>
        <w:t xml:space="preserve"> of the Municipality Files</w:t>
      </w:r>
      <w:r>
        <w:rPr>
          <w:rFonts w:ascii="Tahoma" w:hAnsi="Tahoma" w:cs="Tahoma"/>
          <w:lang w:val="en-US"/>
        </w:rPr>
        <w:t>,</w:t>
      </w:r>
      <w:r w:rsidRPr="00513E68">
        <w:rPr>
          <w:rFonts w:ascii="Tahoma" w:hAnsi="Tahoma" w:cs="Tahoma"/>
          <w:lang w:val="en-US"/>
        </w:rPr>
        <w:t xml:space="preserve"> as well as the quality of the language used</w:t>
      </w:r>
      <w:r>
        <w:rPr>
          <w:rFonts w:ascii="Tahoma" w:hAnsi="Tahoma" w:cs="Tahoma"/>
          <w:lang w:val="en-US"/>
        </w:rPr>
        <w:t>, was</w:t>
      </w:r>
      <w:r w:rsidRPr="00513E68">
        <w:rPr>
          <w:rFonts w:ascii="Tahoma" w:hAnsi="Tahoma" w:cs="Tahoma"/>
          <w:lang w:val="en-US"/>
        </w:rPr>
        <w:t xml:space="preserve"> not sufficient to use </w:t>
      </w:r>
      <w:r>
        <w:rPr>
          <w:rFonts w:ascii="Tahoma" w:hAnsi="Tahoma" w:cs="Tahoma"/>
          <w:lang w:val="en-US"/>
        </w:rPr>
        <w:t>for communication purposes.</w:t>
      </w:r>
      <w:r w:rsidRPr="00513E68">
        <w:rPr>
          <w:rFonts w:ascii="Tahoma" w:hAnsi="Tahoma" w:cs="Tahoma"/>
          <w:lang w:val="en-US"/>
        </w:rPr>
        <w:t xml:space="preserve"> </w:t>
      </w:r>
    </w:p>
    <w:p w:rsidR="00CE1279" w:rsidRDefault="00CE1279">
      <w:pPr>
        <w:spacing w:before="0" w:after="200" w:line="276" w:lineRule="auto"/>
        <w:jc w:val="left"/>
        <w:rPr>
          <w:rFonts w:ascii="Tahoma" w:hAnsi="Tahoma" w:cs="Tahoma"/>
          <w:lang w:val="en-US"/>
        </w:rPr>
      </w:pPr>
      <w:r>
        <w:rPr>
          <w:rFonts w:ascii="Tahoma" w:hAnsi="Tahoma" w:cs="Tahoma"/>
          <w:lang w:val="en-US"/>
        </w:rPr>
        <w:br w:type="page"/>
      </w:r>
    </w:p>
    <w:p w:rsidR="002F4FF0" w:rsidRPr="00513E68" w:rsidRDefault="00513E68" w:rsidP="002F4FF0">
      <w:pPr>
        <w:spacing w:line="276" w:lineRule="auto"/>
        <w:rPr>
          <w:rFonts w:ascii="Tahoma" w:hAnsi="Tahoma" w:cs="Tahoma"/>
          <w:lang w:val="en-US"/>
        </w:rPr>
      </w:pPr>
      <w:r w:rsidRPr="00513E68">
        <w:rPr>
          <w:rFonts w:ascii="Tahoma" w:hAnsi="Tahoma" w:cs="Tahoma"/>
          <w:lang w:val="en-US"/>
        </w:rPr>
        <w:lastRenderedPageBreak/>
        <w:t xml:space="preserve">The evolutions in 2014 – 2015 could be </w:t>
      </w:r>
      <w:proofErr w:type="spellStart"/>
      <w:r w:rsidRPr="00513E68">
        <w:rPr>
          <w:rFonts w:ascii="Tahoma" w:hAnsi="Tahoma" w:cs="Tahoma"/>
          <w:lang w:val="en-US"/>
        </w:rPr>
        <w:t>summarise</w:t>
      </w:r>
      <w:r w:rsidR="00D91D58">
        <w:rPr>
          <w:rFonts w:ascii="Tahoma" w:hAnsi="Tahoma" w:cs="Tahoma"/>
          <w:lang w:val="en-US"/>
        </w:rPr>
        <w:t>d</w:t>
      </w:r>
      <w:proofErr w:type="spellEnd"/>
      <w:r w:rsidRPr="00513E68">
        <w:rPr>
          <w:rFonts w:ascii="Tahoma" w:hAnsi="Tahoma" w:cs="Tahoma"/>
          <w:lang w:val="en-US"/>
        </w:rPr>
        <w:t xml:space="preserve"> </w:t>
      </w:r>
      <w:r>
        <w:rPr>
          <w:rFonts w:ascii="Tahoma" w:hAnsi="Tahoma" w:cs="Tahoma"/>
          <w:lang w:val="en-US"/>
        </w:rPr>
        <w:t>as is shown in the table below:</w:t>
      </w:r>
    </w:p>
    <w:p w:rsidR="002F4FF0" w:rsidRPr="00513E68" w:rsidRDefault="002F4FF0" w:rsidP="002F4FF0">
      <w:pPr>
        <w:spacing w:line="276" w:lineRule="auto"/>
        <w:rPr>
          <w:rFonts w:ascii="Tahoma" w:hAnsi="Tahoma" w:cs="Tahoma"/>
          <w:lang w:val="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3686"/>
        <w:gridCol w:w="1842"/>
        <w:gridCol w:w="1530"/>
      </w:tblGrid>
      <w:tr w:rsidR="002F4FF0" w:rsidRPr="002F4FF0" w:rsidTr="003E62D8">
        <w:tc>
          <w:tcPr>
            <w:tcW w:w="1242" w:type="dxa"/>
            <w:shd w:val="clear" w:color="auto" w:fill="auto"/>
          </w:tcPr>
          <w:p w:rsidR="002F4FF0" w:rsidRPr="002F4FF0" w:rsidRDefault="00513E68" w:rsidP="002E7A50">
            <w:pPr>
              <w:spacing w:line="276" w:lineRule="auto"/>
              <w:rPr>
                <w:rFonts w:ascii="Tahoma" w:hAnsi="Tahoma" w:cs="Tahoma"/>
                <w:b/>
              </w:rPr>
            </w:pPr>
            <w:r>
              <w:rPr>
                <w:rFonts w:ascii="Tahoma" w:hAnsi="Tahoma" w:cs="Tahoma"/>
                <w:b/>
              </w:rPr>
              <w:t xml:space="preserve">Old </w:t>
            </w:r>
            <w:proofErr w:type="spellStart"/>
            <w:r>
              <w:rPr>
                <w:rFonts w:ascii="Tahoma" w:hAnsi="Tahoma" w:cs="Tahoma"/>
                <w:b/>
              </w:rPr>
              <w:t>Form</w:t>
            </w:r>
            <w:proofErr w:type="spellEnd"/>
          </w:p>
        </w:tc>
        <w:tc>
          <w:tcPr>
            <w:tcW w:w="1276" w:type="dxa"/>
            <w:shd w:val="clear" w:color="auto" w:fill="auto"/>
          </w:tcPr>
          <w:p w:rsidR="002F4FF0" w:rsidRPr="002F4FF0" w:rsidRDefault="00513E68" w:rsidP="002E7A50">
            <w:pPr>
              <w:spacing w:line="276" w:lineRule="auto"/>
              <w:rPr>
                <w:rFonts w:ascii="Tahoma" w:hAnsi="Tahoma" w:cs="Tahoma"/>
                <w:b/>
              </w:rPr>
            </w:pPr>
            <w:r>
              <w:rPr>
                <w:rFonts w:ascii="Tahoma" w:hAnsi="Tahoma" w:cs="Tahoma"/>
                <w:b/>
              </w:rPr>
              <w:t xml:space="preserve">New </w:t>
            </w:r>
            <w:proofErr w:type="spellStart"/>
            <w:r>
              <w:rPr>
                <w:rFonts w:ascii="Tahoma" w:hAnsi="Tahoma" w:cs="Tahoma"/>
                <w:b/>
              </w:rPr>
              <w:t>Form</w:t>
            </w:r>
            <w:proofErr w:type="spellEnd"/>
          </w:p>
        </w:tc>
        <w:tc>
          <w:tcPr>
            <w:tcW w:w="3686" w:type="dxa"/>
            <w:shd w:val="clear" w:color="auto" w:fill="auto"/>
          </w:tcPr>
          <w:p w:rsidR="002F4FF0" w:rsidRPr="002F4FF0" w:rsidRDefault="00513E68" w:rsidP="002E7A50">
            <w:pPr>
              <w:spacing w:line="276" w:lineRule="auto"/>
              <w:rPr>
                <w:rFonts w:ascii="Tahoma" w:hAnsi="Tahoma" w:cs="Tahoma"/>
                <w:b/>
              </w:rPr>
            </w:pPr>
            <w:r>
              <w:rPr>
                <w:rFonts w:ascii="Tahoma" w:hAnsi="Tahoma" w:cs="Tahoma"/>
                <w:b/>
              </w:rPr>
              <w:t xml:space="preserve">Description of the </w:t>
            </w:r>
            <w:proofErr w:type="spellStart"/>
            <w:r>
              <w:rPr>
                <w:rFonts w:ascii="Tahoma" w:hAnsi="Tahoma" w:cs="Tahoma"/>
                <w:b/>
              </w:rPr>
              <w:t>evolution</w:t>
            </w:r>
            <w:proofErr w:type="spellEnd"/>
          </w:p>
        </w:tc>
        <w:tc>
          <w:tcPr>
            <w:tcW w:w="1842" w:type="dxa"/>
            <w:shd w:val="clear" w:color="auto" w:fill="auto"/>
          </w:tcPr>
          <w:p w:rsidR="002F4FF0" w:rsidRPr="002F4FF0" w:rsidRDefault="00513E68" w:rsidP="002E7A50">
            <w:pPr>
              <w:spacing w:line="276" w:lineRule="auto"/>
              <w:rPr>
                <w:rFonts w:ascii="Tahoma" w:hAnsi="Tahoma" w:cs="Tahoma"/>
                <w:b/>
              </w:rPr>
            </w:pPr>
            <w:r>
              <w:rPr>
                <w:rFonts w:ascii="Tahoma" w:hAnsi="Tahoma" w:cs="Tahoma"/>
                <w:b/>
              </w:rPr>
              <w:t xml:space="preserve">Communication </w:t>
            </w:r>
            <w:r w:rsidRPr="002F4FF0">
              <w:rPr>
                <w:rFonts w:ascii="Tahoma" w:hAnsi="Tahoma" w:cs="Tahoma"/>
                <w:b/>
              </w:rPr>
              <w:t>Output</w:t>
            </w:r>
          </w:p>
        </w:tc>
        <w:tc>
          <w:tcPr>
            <w:tcW w:w="1530" w:type="dxa"/>
            <w:shd w:val="clear" w:color="auto" w:fill="auto"/>
          </w:tcPr>
          <w:p w:rsidR="002F4FF0" w:rsidRPr="002F4FF0" w:rsidRDefault="00513E68" w:rsidP="002E7A50">
            <w:pPr>
              <w:spacing w:line="276" w:lineRule="auto"/>
              <w:rPr>
                <w:rFonts w:ascii="Tahoma" w:hAnsi="Tahoma" w:cs="Tahoma"/>
                <w:b/>
              </w:rPr>
            </w:pPr>
            <w:proofErr w:type="spellStart"/>
            <w:r>
              <w:rPr>
                <w:rFonts w:ascii="Tahoma" w:hAnsi="Tahoma" w:cs="Tahoma"/>
                <w:b/>
              </w:rPr>
              <w:t>Reporting</w:t>
            </w:r>
            <w:proofErr w:type="spellEnd"/>
            <w:r>
              <w:rPr>
                <w:rFonts w:ascii="Tahoma" w:hAnsi="Tahoma" w:cs="Tahoma"/>
                <w:b/>
              </w:rPr>
              <w:t xml:space="preserve"> </w:t>
            </w:r>
            <w:proofErr w:type="spellStart"/>
            <w:r>
              <w:rPr>
                <w:rFonts w:ascii="Tahoma" w:hAnsi="Tahoma" w:cs="Tahoma"/>
                <w:b/>
              </w:rPr>
              <w:t>rhythm</w:t>
            </w:r>
            <w:proofErr w:type="spellEnd"/>
          </w:p>
        </w:tc>
      </w:tr>
      <w:tr w:rsidR="002F4FF0" w:rsidRPr="002F4FF0" w:rsidTr="003E62D8">
        <w:tc>
          <w:tcPr>
            <w:tcW w:w="1242" w:type="dxa"/>
            <w:shd w:val="clear" w:color="auto" w:fill="auto"/>
          </w:tcPr>
          <w:p w:rsidR="002F4FF0" w:rsidRPr="002F4FF0" w:rsidRDefault="002F4FF0" w:rsidP="002E7A50">
            <w:pPr>
              <w:spacing w:line="276" w:lineRule="auto"/>
              <w:rPr>
                <w:rFonts w:ascii="Tahoma" w:hAnsi="Tahoma" w:cs="Tahoma"/>
              </w:rPr>
            </w:pPr>
            <w:r w:rsidRPr="002F4FF0">
              <w:rPr>
                <w:rFonts w:ascii="Tahoma" w:hAnsi="Tahoma" w:cs="Tahoma"/>
              </w:rPr>
              <w:t>Feedback on training/facilitation</w:t>
            </w:r>
          </w:p>
        </w:tc>
        <w:tc>
          <w:tcPr>
            <w:tcW w:w="1276"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Facilitators</w:t>
            </w:r>
            <w:proofErr w:type="spellEnd"/>
            <w:r w:rsidRPr="002F4FF0">
              <w:rPr>
                <w:rFonts w:ascii="Tahoma" w:hAnsi="Tahoma" w:cs="Tahoma"/>
              </w:rPr>
              <w:t>’ Report</w:t>
            </w:r>
          </w:p>
        </w:tc>
        <w:tc>
          <w:tcPr>
            <w:tcW w:w="3686" w:type="dxa"/>
            <w:shd w:val="clear" w:color="auto" w:fill="auto"/>
          </w:tcPr>
          <w:p w:rsidR="002F4FF0" w:rsidRPr="002F4FF0" w:rsidRDefault="00513E68" w:rsidP="00513E68">
            <w:pPr>
              <w:spacing w:line="276" w:lineRule="auto"/>
              <w:rPr>
                <w:rFonts w:ascii="Tahoma" w:hAnsi="Tahoma" w:cs="Tahoma"/>
              </w:rPr>
            </w:pPr>
            <w:r w:rsidRPr="00C0244F">
              <w:rPr>
                <w:rFonts w:ascii="Tahoma" w:hAnsi="Tahoma" w:cs="Tahoma"/>
                <w:lang w:val="en-US"/>
              </w:rPr>
              <w:t xml:space="preserve">The form was </w:t>
            </w:r>
            <w:proofErr w:type="spellStart"/>
            <w:r w:rsidRPr="00C0244F">
              <w:rPr>
                <w:rFonts w:ascii="Tahoma" w:hAnsi="Tahoma" w:cs="Tahoma"/>
                <w:lang w:val="en-US"/>
              </w:rPr>
              <w:t>standardised</w:t>
            </w:r>
            <w:proofErr w:type="spellEnd"/>
            <w:r w:rsidRPr="00C0244F">
              <w:rPr>
                <w:rFonts w:ascii="Tahoma" w:hAnsi="Tahoma" w:cs="Tahoma"/>
                <w:lang w:val="en-US"/>
              </w:rPr>
              <w:t xml:space="preserve"> per type of activity and certain dynamic functions were added. </w:t>
            </w:r>
            <w:r>
              <w:rPr>
                <w:rFonts w:ascii="Tahoma" w:hAnsi="Tahoma" w:cs="Tahoma"/>
              </w:rPr>
              <w:t xml:space="preserve">The questions </w:t>
            </w:r>
            <w:proofErr w:type="spellStart"/>
            <w:r>
              <w:rPr>
                <w:rFonts w:ascii="Tahoma" w:hAnsi="Tahoma" w:cs="Tahoma"/>
              </w:rPr>
              <w:t>changed</w:t>
            </w:r>
            <w:proofErr w:type="spellEnd"/>
            <w:r>
              <w:rPr>
                <w:rFonts w:ascii="Tahoma" w:hAnsi="Tahoma" w:cs="Tahoma"/>
              </w:rPr>
              <w:t xml:space="preserve"> as </w:t>
            </w:r>
            <w:proofErr w:type="spellStart"/>
            <w:r>
              <w:rPr>
                <w:rFonts w:ascii="Tahoma" w:hAnsi="Tahoma" w:cs="Tahoma"/>
              </w:rPr>
              <w:t>well</w:t>
            </w:r>
            <w:proofErr w:type="spellEnd"/>
            <w:r>
              <w:rPr>
                <w:rFonts w:ascii="Tahoma" w:hAnsi="Tahoma" w:cs="Tahoma"/>
              </w:rPr>
              <w:t>.</w:t>
            </w:r>
          </w:p>
        </w:tc>
        <w:tc>
          <w:tcPr>
            <w:tcW w:w="1842" w:type="dxa"/>
            <w:shd w:val="clear" w:color="auto" w:fill="auto"/>
          </w:tcPr>
          <w:p w:rsidR="00513E68" w:rsidRPr="00513E68" w:rsidRDefault="00513E68" w:rsidP="002E7A50">
            <w:pPr>
              <w:spacing w:line="276" w:lineRule="auto"/>
              <w:rPr>
                <w:rFonts w:ascii="Tahoma" w:hAnsi="Tahoma" w:cs="Tahoma"/>
                <w:lang w:val="en-US"/>
              </w:rPr>
            </w:pPr>
            <w:proofErr w:type="spellStart"/>
            <w:r w:rsidRPr="00513E68">
              <w:rPr>
                <w:rFonts w:ascii="Tahoma" w:hAnsi="Tahoma" w:cs="Tahoma"/>
                <w:lang w:val="en-US"/>
              </w:rPr>
              <w:t>Connexion</w:t>
            </w:r>
            <w:proofErr w:type="spellEnd"/>
            <w:r w:rsidRPr="00513E68">
              <w:rPr>
                <w:rFonts w:ascii="Tahoma" w:hAnsi="Tahoma" w:cs="Tahoma"/>
                <w:lang w:val="en-US"/>
              </w:rPr>
              <w:t xml:space="preserve"> to the timeline on each Municipality Page (see below)</w:t>
            </w:r>
          </w:p>
          <w:p w:rsidR="002F4FF0" w:rsidRPr="00C0244F" w:rsidRDefault="002F4FF0" w:rsidP="002E7A50">
            <w:pPr>
              <w:spacing w:line="276" w:lineRule="auto"/>
              <w:rPr>
                <w:rFonts w:ascii="Tahoma" w:hAnsi="Tahoma" w:cs="Tahoma"/>
                <w:lang w:val="en-US"/>
              </w:rPr>
            </w:pPr>
          </w:p>
        </w:tc>
        <w:tc>
          <w:tcPr>
            <w:tcW w:w="1530" w:type="dxa"/>
            <w:shd w:val="clear" w:color="auto" w:fill="auto"/>
          </w:tcPr>
          <w:p w:rsidR="002F4FF0" w:rsidRPr="002F4FF0" w:rsidRDefault="00513E68" w:rsidP="002E7A50">
            <w:pPr>
              <w:spacing w:line="276" w:lineRule="auto"/>
              <w:rPr>
                <w:rFonts w:ascii="Tahoma" w:hAnsi="Tahoma" w:cs="Tahoma"/>
              </w:rPr>
            </w:pPr>
            <w:proofErr w:type="spellStart"/>
            <w:r>
              <w:rPr>
                <w:rFonts w:ascii="Tahoma" w:hAnsi="Tahoma" w:cs="Tahoma"/>
              </w:rPr>
              <w:t>After</w:t>
            </w:r>
            <w:proofErr w:type="spellEnd"/>
            <w:r>
              <w:rPr>
                <w:rFonts w:ascii="Tahoma" w:hAnsi="Tahoma" w:cs="Tahoma"/>
              </w:rPr>
              <w:t xml:space="preserve"> </w:t>
            </w:r>
            <w:proofErr w:type="spellStart"/>
            <w:r>
              <w:rPr>
                <w:rFonts w:ascii="Tahoma" w:hAnsi="Tahoma" w:cs="Tahoma"/>
              </w:rPr>
              <w:t>each</w:t>
            </w:r>
            <w:proofErr w:type="spellEnd"/>
            <w:r>
              <w:rPr>
                <w:rFonts w:ascii="Tahoma" w:hAnsi="Tahoma" w:cs="Tahoma"/>
              </w:rPr>
              <w:t xml:space="preserve"> </w:t>
            </w:r>
            <w:proofErr w:type="spellStart"/>
            <w:r>
              <w:rPr>
                <w:rFonts w:ascii="Tahoma" w:hAnsi="Tahoma" w:cs="Tahoma"/>
              </w:rPr>
              <w:t>field</w:t>
            </w:r>
            <w:proofErr w:type="spellEnd"/>
            <w:r>
              <w:rPr>
                <w:rFonts w:ascii="Tahoma" w:hAnsi="Tahoma" w:cs="Tahoma"/>
              </w:rPr>
              <w:t xml:space="preserve"> </w:t>
            </w:r>
            <w:proofErr w:type="spellStart"/>
            <w:r>
              <w:rPr>
                <w:rFonts w:ascii="Tahoma" w:hAnsi="Tahoma" w:cs="Tahoma"/>
              </w:rPr>
              <w:t>visit</w:t>
            </w:r>
            <w:proofErr w:type="spellEnd"/>
          </w:p>
        </w:tc>
      </w:tr>
      <w:tr w:rsidR="002F4FF0" w:rsidRPr="002F4CF3" w:rsidTr="003E62D8">
        <w:tc>
          <w:tcPr>
            <w:tcW w:w="1242"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Monthly</w:t>
            </w:r>
            <w:proofErr w:type="spellEnd"/>
            <w:r w:rsidRPr="002F4FF0">
              <w:rPr>
                <w:rFonts w:ascii="Tahoma" w:hAnsi="Tahoma" w:cs="Tahoma"/>
              </w:rPr>
              <w:t xml:space="preserve"> Report + </w:t>
            </w:r>
            <w:proofErr w:type="spellStart"/>
            <w:r w:rsidRPr="002F4FF0">
              <w:rPr>
                <w:rFonts w:ascii="Tahoma" w:hAnsi="Tahoma" w:cs="Tahoma"/>
              </w:rPr>
              <w:t>Municipality</w:t>
            </w:r>
            <w:proofErr w:type="spellEnd"/>
            <w:r w:rsidRPr="002F4FF0">
              <w:rPr>
                <w:rFonts w:ascii="Tahoma" w:hAnsi="Tahoma" w:cs="Tahoma"/>
              </w:rPr>
              <w:t xml:space="preserve"> File</w:t>
            </w:r>
          </w:p>
        </w:tc>
        <w:tc>
          <w:tcPr>
            <w:tcW w:w="1276"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Trimestrial</w:t>
            </w:r>
            <w:proofErr w:type="spellEnd"/>
            <w:r w:rsidRPr="002F4FF0">
              <w:rPr>
                <w:rFonts w:ascii="Tahoma" w:hAnsi="Tahoma" w:cs="Tahoma"/>
              </w:rPr>
              <w:t xml:space="preserve"> Municipal Report (TMR)</w:t>
            </w:r>
          </w:p>
          <w:p w:rsidR="002F4FF0" w:rsidRPr="002F4FF0" w:rsidRDefault="002F4FF0" w:rsidP="002E7A50">
            <w:pPr>
              <w:spacing w:line="276" w:lineRule="auto"/>
              <w:rPr>
                <w:rFonts w:ascii="Tahoma" w:hAnsi="Tahoma" w:cs="Tahoma"/>
              </w:rPr>
            </w:pPr>
          </w:p>
        </w:tc>
        <w:tc>
          <w:tcPr>
            <w:tcW w:w="3686" w:type="dxa"/>
            <w:shd w:val="clear" w:color="auto" w:fill="auto"/>
          </w:tcPr>
          <w:p w:rsidR="00513E68" w:rsidRPr="00513E68" w:rsidRDefault="00513E68" w:rsidP="002E7A50">
            <w:pPr>
              <w:spacing w:line="276" w:lineRule="auto"/>
              <w:rPr>
                <w:rFonts w:ascii="Tahoma" w:hAnsi="Tahoma" w:cs="Tahoma"/>
                <w:lang w:val="en-US"/>
              </w:rPr>
            </w:pPr>
            <w:r w:rsidRPr="00513E68">
              <w:rPr>
                <w:rFonts w:ascii="Tahoma" w:hAnsi="Tahoma" w:cs="Tahoma"/>
                <w:lang w:val="en-US"/>
              </w:rPr>
              <w:t xml:space="preserve">The new TMR combines questions of the monthly report and of the Municipality File. </w:t>
            </w:r>
          </w:p>
          <w:p w:rsidR="002F4FF0" w:rsidRPr="00C0244F" w:rsidRDefault="002F4FF0" w:rsidP="002E7A50">
            <w:pPr>
              <w:spacing w:line="276" w:lineRule="auto"/>
              <w:rPr>
                <w:rFonts w:ascii="Tahoma" w:hAnsi="Tahoma" w:cs="Tahoma"/>
                <w:lang w:val="en-US"/>
              </w:rPr>
            </w:pPr>
          </w:p>
        </w:tc>
        <w:tc>
          <w:tcPr>
            <w:tcW w:w="1842" w:type="dxa"/>
            <w:shd w:val="clear" w:color="auto" w:fill="auto"/>
          </w:tcPr>
          <w:p w:rsidR="002F4FF0" w:rsidRPr="00513E68" w:rsidRDefault="00513E68" w:rsidP="002E7A50">
            <w:pPr>
              <w:spacing w:line="276" w:lineRule="auto"/>
              <w:rPr>
                <w:rFonts w:ascii="Tahoma" w:hAnsi="Tahoma" w:cs="Tahoma"/>
                <w:lang w:val="en-US"/>
              </w:rPr>
            </w:pPr>
            <w:r w:rsidRPr="00513E68">
              <w:rPr>
                <w:rFonts w:ascii="Tahoma" w:hAnsi="Tahoma" w:cs="Tahoma"/>
                <w:lang w:val="en-US"/>
              </w:rPr>
              <w:t xml:space="preserve">Certain fields in the form are linked to </w:t>
            </w:r>
            <w:r>
              <w:rPr>
                <w:rFonts w:ascii="Tahoma" w:hAnsi="Tahoma" w:cs="Tahoma"/>
                <w:lang w:val="en-US"/>
              </w:rPr>
              <w:t>the</w:t>
            </w:r>
            <w:r w:rsidRPr="00513E68">
              <w:rPr>
                <w:rFonts w:ascii="Tahoma" w:hAnsi="Tahoma" w:cs="Tahoma"/>
                <w:lang w:val="en-US"/>
              </w:rPr>
              <w:t xml:space="preserve"> Municipality</w:t>
            </w:r>
            <w:r>
              <w:rPr>
                <w:rFonts w:ascii="Tahoma" w:hAnsi="Tahoma" w:cs="Tahoma"/>
                <w:lang w:val="en-US"/>
              </w:rPr>
              <w:t xml:space="preserve"> Pages of each municipality (see below)</w:t>
            </w:r>
          </w:p>
        </w:tc>
        <w:tc>
          <w:tcPr>
            <w:tcW w:w="1530" w:type="dxa"/>
            <w:shd w:val="clear" w:color="auto" w:fill="auto"/>
          </w:tcPr>
          <w:p w:rsidR="002F4FF0" w:rsidRPr="00513E68" w:rsidRDefault="00513E68" w:rsidP="002E7A50">
            <w:pPr>
              <w:spacing w:line="276" w:lineRule="auto"/>
              <w:rPr>
                <w:rFonts w:ascii="Tahoma" w:hAnsi="Tahoma" w:cs="Tahoma"/>
                <w:lang w:val="en-US"/>
              </w:rPr>
            </w:pPr>
            <w:r w:rsidRPr="00513E68">
              <w:rPr>
                <w:rFonts w:ascii="Tahoma" w:hAnsi="Tahoma" w:cs="Tahoma"/>
                <w:lang w:val="en-US"/>
              </w:rPr>
              <w:t xml:space="preserve">Reduced from monthly to </w:t>
            </w:r>
            <w:proofErr w:type="spellStart"/>
            <w:r w:rsidRPr="00513E68">
              <w:rPr>
                <w:rFonts w:ascii="Tahoma" w:hAnsi="Tahoma" w:cs="Tahoma"/>
                <w:lang w:val="en-US"/>
              </w:rPr>
              <w:t>trimestrial</w:t>
            </w:r>
            <w:proofErr w:type="spellEnd"/>
          </w:p>
        </w:tc>
      </w:tr>
      <w:tr w:rsidR="002F4FF0" w:rsidRPr="002F4FF0" w:rsidTr="003E62D8">
        <w:tc>
          <w:tcPr>
            <w:tcW w:w="1242"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Monthly</w:t>
            </w:r>
            <w:proofErr w:type="spellEnd"/>
            <w:r w:rsidRPr="002F4FF0">
              <w:rPr>
                <w:rFonts w:ascii="Tahoma" w:hAnsi="Tahoma" w:cs="Tahoma"/>
              </w:rPr>
              <w:t xml:space="preserve"> Report + </w:t>
            </w:r>
            <w:proofErr w:type="spellStart"/>
            <w:r w:rsidRPr="002F4FF0">
              <w:rPr>
                <w:rFonts w:ascii="Tahoma" w:hAnsi="Tahoma" w:cs="Tahoma"/>
              </w:rPr>
              <w:t>Municipality</w:t>
            </w:r>
            <w:proofErr w:type="spellEnd"/>
            <w:r w:rsidRPr="002F4FF0">
              <w:rPr>
                <w:rFonts w:ascii="Tahoma" w:hAnsi="Tahoma" w:cs="Tahoma"/>
              </w:rPr>
              <w:t xml:space="preserve"> file</w:t>
            </w:r>
          </w:p>
        </w:tc>
        <w:tc>
          <w:tcPr>
            <w:tcW w:w="1276"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Municipality</w:t>
            </w:r>
            <w:proofErr w:type="spellEnd"/>
            <w:r w:rsidRPr="002F4FF0">
              <w:rPr>
                <w:rFonts w:ascii="Tahoma" w:hAnsi="Tahoma" w:cs="Tahoma"/>
              </w:rPr>
              <w:t xml:space="preserve"> Page</w:t>
            </w:r>
          </w:p>
        </w:tc>
        <w:tc>
          <w:tcPr>
            <w:tcW w:w="3686" w:type="dxa"/>
            <w:shd w:val="clear" w:color="auto" w:fill="auto"/>
          </w:tcPr>
          <w:p w:rsidR="002F4FF0" w:rsidRPr="00073982" w:rsidRDefault="00073982" w:rsidP="00073982">
            <w:pPr>
              <w:spacing w:line="276" w:lineRule="auto"/>
              <w:rPr>
                <w:rFonts w:ascii="Tahoma" w:hAnsi="Tahoma" w:cs="Tahoma"/>
                <w:lang w:val="en-US"/>
              </w:rPr>
            </w:pPr>
            <w:r w:rsidRPr="00073982">
              <w:rPr>
                <w:rFonts w:ascii="Tahoma" w:hAnsi="Tahoma" w:cs="Tahoma"/>
                <w:lang w:val="en-US"/>
              </w:rPr>
              <w:t xml:space="preserve">The Municipality Page has content fed in through the TMR, as well as a form only accessible by admins. </w:t>
            </w:r>
            <w:r>
              <w:rPr>
                <w:rFonts w:ascii="Tahoma" w:hAnsi="Tahoma" w:cs="Tahoma"/>
                <w:lang w:val="en-US"/>
              </w:rPr>
              <w:t>This functionality implies the use of buffer memory for input submitted by the teams and requiring validation by the admins before overwriting previous content. Most of the SECTION 1 of the TMRs corresponds to fields in the MP. This allows admins to check and validate content prior to publication.</w:t>
            </w:r>
          </w:p>
        </w:tc>
        <w:tc>
          <w:tcPr>
            <w:tcW w:w="1842" w:type="dxa"/>
            <w:shd w:val="clear" w:color="auto" w:fill="auto"/>
          </w:tcPr>
          <w:p w:rsidR="002F4FF0" w:rsidRPr="00073982" w:rsidRDefault="002F4FF0" w:rsidP="00073982">
            <w:pPr>
              <w:spacing w:line="276" w:lineRule="auto"/>
              <w:rPr>
                <w:rFonts w:ascii="Tahoma" w:hAnsi="Tahoma" w:cs="Tahoma"/>
                <w:lang w:val="en-US"/>
              </w:rPr>
            </w:pPr>
            <w:r w:rsidRPr="00073982">
              <w:rPr>
                <w:rFonts w:ascii="Tahoma" w:hAnsi="Tahoma" w:cs="Tahoma"/>
                <w:lang w:val="en-US"/>
              </w:rPr>
              <w:t xml:space="preserve">Municipality Page </w:t>
            </w:r>
            <w:r w:rsidR="00073982" w:rsidRPr="00073982">
              <w:rPr>
                <w:rFonts w:ascii="Tahoma" w:hAnsi="Tahoma" w:cs="Tahoma"/>
                <w:lang w:val="en-US"/>
              </w:rPr>
              <w:t xml:space="preserve">describing the outputs of the </w:t>
            </w:r>
            <w:proofErr w:type="spellStart"/>
            <w:r w:rsidR="00073982" w:rsidRPr="00073982">
              <w:rPr>
                <w:rFonts w:ascii="Tahoma" w:hAnsi="Tahoma" w:cs="Tahoma"/>
                <w:lang w:val="en-US"/>
              </w:rPr>
              <w:t>programmes</w:t>
            </w:r>
            <w:proofErr w:type="spellEnd"/>
            <w:r w:rsidR="00073982" w:rsidRPr="00073982">
              <w:rPr>
                <w:rFonts w:ascii="Tahoma" w:hAnsi="Tahoma" w:cs="Tahoma"/>
                <w:lang w:val="en-US"/>
              </w:rPr>
              <w:t xml:space="preserve"> for each municipality and incorporating a timeline</w:t>
            </w:r>
            <w:r w:rsidR="00073982">
              <w:rPr>
                <w:rFonts w:ascii="Tahoma" w:hAnsi="Tahoma" w:cs="Tahoma"/>
                <w:lang w:val="en-US"/>
              </w:rPr>
              <w:t xml:space="preserve"> (see below)</w:t>
            </w:r>
          </w:p>
        </w:tc>
        <w:tc>
          <w:tcPr>
            <w:tcW w:w="1530" w:type="dxa"/>
            <w:shd w:val="clear" w:color="auto" w:fill="auto"/>
          </w:tcPr>
          <w:p w:rsidR="002F4FF0" w:rsidRPr="002F4FF0" w:rsidRDefault="00073982" w:rsidP="002E7A50">
            <w:pPr>
              <w:spacing w:line="276" w:lineRule="auto"/>
              <w:rPr>
                <w:rFonts w:ascii="Tahoma" w:hAnsi="Tahoma" w:cs="Tahoma"/>
              </w:rPr>
            </w:pPr>
            <w:proofErr w:type="spellStart"/>
            <w:r>
              <w:rPr>
                <w:rFonts w:ascii="Tahoma" w:hAnsi="Tahoma" w:cs="Tahoma"/>
              </w:rPr>
              <w:t>Trimestrial</w:t>
            </w:r>
            <w:proofErr w:type="spellEnd"/>
            <w:r>
              <w:rPr>
                <w:rFonts w:ascii="Tahoma" w:hAnsi="Tahoma" w:cs="Tahoma"/>
              </w:rPr>
              <w:t xml:space="preserve"> updates</w:t>
            </w:r>
          </w:p>
        </w:tc>
      </w:tr>
      <w:tr w:rsidR="002F4FF0" w:rsidRPr="002F4FF0" w:rsidTr="003E62D8">
        <w:tc>
          <w:tcPr>
            <w:tcW w:w="1242"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Trimestrial</w:t>
            </w:r>
            <w:proofErr w:type="spellEnd"/>
            <w:r w:rsidRPr="002F4FF0">
              <w:rPr>
                <w:rFonts w:ascii="Tahoma" w:hAnsi="Tahoma" w:cs="Tahoma"/>
              </w:rPr>
              <w:t xml:space="preserve"> National Report</w:t>
            </w:r>
          </w:p>
        </w:tc>
        <w:tc>
          <w:tcPr>
            <w:tcW w:w="1276" w:type="dxa"/>
            <w:shd w:val="clear" w:color="auto" w:fill="auto"/>
          </w:tcPr>
          <w:p w:rsidR="002F4FF0" w:rsidRPr="002F4FF0" w:rsidRDefault="002F4FF0" w:rsidP="002E7A50">
            <w:pPr>
              <w:spacing w:line="276" w:lineRule="auto"/>
              <w:rPr>
                <w:rFonts w:ascii="Tahoma" w:hAnsi="Tahoma" w:cs="Tahoma"/>
              </w:rPr>
            </w:pPr>
            <w:proofErr w:type="spellStart"/>
            <w:r w:rsidRPr="002F4FF0">
              <w:rPr>
                <w:rFonts w:ascii="Tahoma" w:hAnsi="Tahoma" w:cs="Tahoma"/>
              </w:rPr>
              <w:t>Trimestrial</w:t>
            </w:r>
            <w:proofErr w:type="spellEnd"/>
            <w:r w:rsidRPr="002F4FF0">
              <w:rPr>
                <w:rFonts w:ascii="Tahoma" w:hAnsi="Tahoma" w:cs="Tahoma"/>
              </w:rPr>
              <w:t xml:space="preserve"> National Report</w:t>
            </w:r>
          </w:p>
        </w:tc>
        <w:tc>
          <w:tcPr>
            <w:tcW w:w="3686" w:type="dxa"/>
            <w:shd w:val="clear" w:color="auto" w:fill="auto"/>
          </w:tcPr>
          <w:p w:rsidR="002F4FF0" w:rsidRPr="00073982" w:rsidRDefault="00073982" w:rsidP="00073982">
            <w:pPr>
              <w:spacing w:line="276" w:lineRule="auto"/>
              <w:rPr>
                <w:rFonts w:ascii="Tahoma" w:hAnsi="Tahoma" w:cs="Tahoma"/>
                <w:lang w:val="en-US"/>
              </w:rPr>
            </w:pPr>
            <w:r w:rsidRPr="00073982">
              <w:rPr>
                <w:rFonts w:ascii="Tahoma" w:hAnsi="Tahoma" w:cs="Tahoma"/>
                <w:lang w:val="en-US"/>
              </w:rPr>
              <w:t xml:space="preserve">Very small changes </w:t>
            </w:r>
            <w:r>
              <w:rPr>
                <w:rFonts w:ascii="Tahoma" w:hAnsi="Tahoma" w:cs="Tahoma"/>
                <w:lang w:val="en-US"/>
              </w:rPr>
              <w:t>in questions included in the form.</w:t>
            </w:r>
          </w:p>
        </w:tc>
        <w:tc>
          <w:tcPr>
            <w:tcW w:w="1842" w:type="dxa"/>
            <w:tcBorders>
              <w:bottom w:val="single" w:sz="4" w:space="0" w:color="auto"/>
            </w:tcBorders>
            <w:shd w:val="clear" w:color="auto" w:fill="auto"/>
          </w:tcPr>
          <w:p w:rsidR="002F4FF0" w:rsidRPr="002F4FF0" w:rsidRDefault="002F4FF0" w:rsidP="002E7A50">
            <w:pPr>
              <w:spacing w:line="276" w:lineRule="auto"/>
              <w:rPr>
                <w:rFonts w:ascii="Tahoma" w:hAnsi="Tahoma" w:cs="Tahoma"/>
              </w:rPr>
            </w:pPr>
            <w:r w:rsidRPr="002F4FF0">
              <w:rPr>
                <w:rFonts w:ascii="Tahoma" w:hAnsi="Tahoma" w:cs="Tahoma"/>
              </w:rPr>
              <w:t>N/A</w:t>
            </w:r>
          </w:p>
        </w:tc>
        <w:tc>
          <w:tcPr>
            <w:tcW w:w="1530" w:type="dxa"/>
            <w:tcBorders>
              <w:bottom w:val="single" w:sz="4" w:space="0" w:color="auto"/>
            </w:tcBorders>
            <w:shd w:val="clear" w:color="auto" w:fill="auto"/>
          </w:tcPr>
          <w:p w:rsidR="002F4FF0" w:rsidRPr="002F4FF0" w:rsidRDefault="00073982" w:rsidP="002E7A50">
            <w:pPr>
              <w:spacing w:line="276" w:lineRule="auto"/>
              <w:rPr>
                <w:rFonts w:ascii="Tahoma" w:hAnsi="Tahoma" w:cs="Tahoma"/>
              </w:rPr>
            </w:pPr>
            <w:proofErr w:type="spellStart"/>
            <w:r>
              <w:rPr>
                <w:rFonts w:ascii="Tahoma" w:hAnsi="Tahoma" w:cs="Tahoma"/>
              </w:rPr>
              <w:t>Trimestrial</w:t>
            </w:r>
            <w:proofErr w:type="spellEnd"/>
          </w:p>
        </w:tc>
      </w:tr>
    </w:tbl>
    <w:p w:rsidR="002F4FF0" w:rsidRPr="002F4FF0" w:rsidRDefault="002F4FF0" w:rsidP="002F4FF0">
      <w:pPr>
        <w:spacing w:line="276" w:lineRule="auto"/>
        <w:rPr>
          <w:rFonts w:ascii="Tahoma" w:hAnsi="Tahoma" w:cs="Tahoma"/>
        </w:rPr>
      </w:pPr>
    </w:p>
    <w:p w:rsidR="00D91D58" w:rsidRDefault="00D91D58">
      <w:pPr>
        <w:spacing w:before="0" w:after="200" w:line="276" w:lineRule="auto"/>
        <w:jc w:val="left"/>
        <w:rPr>
          <w:rFonts w:ascii="Tahoma" w:hAnsi="Tahoma" w:cs="Tahoma"/>
        </w:rPr>
      </w:pPr>
      <w:r>
        <w:rPr>
          <w:rFonts w:ascii="Tahoma" w:hAnsi="Tahoma" w:cs="Tahoma"/>
        </w:rPr>
        <w:br w:type="page"/>
      </w:r>
    </w:p>
    <w:p w:rsidR="00DD2FF0" w:rsidRPr="000737ED" w:rsidRDefault="00DD2FF0" w:rsidP="000737ED">
      <w:pPr>
        <w:pStyle w:val="ListParagraph"/>
        <w:numPr>
          <w:ilvl w:val="0"/>
          <w:numId w:val="22"/>
        </w:numPr>
        <w:spacing w:line="276" w:lineRule="auto"/>
        <w:rPr>
          <w:rFonts w:ascii="Tahoma" w:hAnsi="Tahoma" w:cs="Tahoma"/>
          <w:b/>
          <w:caps/>
          <w:sz w:val="22"/>
          <w:szCs w:val="22"/>
        </w:rPr>
      </w:pPr>
      <w:r w:rsidRPr="000737ED">
        <w:rPr>
          <w:rFonts w:ascii="Tahoma" w:hAnsi="Tahoma" w:cs="Tahoma"/>
          <w:b/>
          <w:caps/>
          <w:sz w:val="22"/>
          <w:szCs w:val="22"/>
        </w:rPr>
        <w:lastRenderedPageBreak/>
        <w:t>Timeline (</w:t>
      </w:r>
      <w:r w:rsidR="00CC5373">
        <w:rPr>
          <w:rFonts w:ascii="Tahoma" w:hAnsi="Tahoma" w:cs="Tahoma"/>
          <w:b/>
          <w:caps/>
          <w:sz w:val="22"/>
          <w:szCs w:val="22"/>
        </w:rPr>
        <w:t>Prototype</w:t>
      </w:r>
      <w:r w:rsidRPr="000737ED">
        <w:rPr>
          <w:rFonts w:ascii="Tahoma" w:hAnsi="Tahoma" w:cs="Tahoma"/>
          <w:b/>
          <w:caps/>
          <w:sz w:val="22"/>
          <w:szCs w:val="22"/>
        </w:rPr>
        <w:t>)</w:t>
      </w:r>
    </w:p>
    <w:p w:rsidR="002F4FF0" w:rsidRPr="002F4FF0" w:rsidRDefault="002F4FF0" w:rsidP="002F4FF0">
      <w:pPr>
        <w:spacing w:line="276" w:lineRule="auto"/>
        <w:ind w:firstLine="426"/>
        <w:rPr>
          <w:rFonts w:ascii="Tahoma" w:hAnsi="Tahoma" w:cs="Tahoma"/>
          <w:sz w:val="18"/>
          <w:szCs w:val="18"/>
        </w:rPr>
      </w:pPr>
      <w:r w:rsidRPr="002F4FF0">
        <w:rPr>
          <w:rFonts w:ascii="Tahoma" w:hAnsi="Tahoma" w:cs="Tahoma"/>
          <w:noProof/>
          <w:lang w:val="en-US" w:eastAsia="en-US"/>
        </w:rPr>
        <mc:AlternateContent>
          <mc:Choice Requires="wps">
            <w:drawing>
              <wp:anchor distT="0" distB="0" distL="114300" distR="114300" simplePos="0" relativeHeight="251697152" behindDoc="0" locked="0" layoutInCell="1" allowOverlap="1" wp14:anchorId="27234A50" wp14:editId="0FE69EE8">
                <wp:simplePos x="0" y="0"/>
                <wp:positionH relativeFrom="column">
                  <wp:posOffset>2164715</wp:posOffset>
                </wp:positionH>
                <wp:positionV relativeFrom="paragraph">
                  <wp:posOffset>68580</wp:posOffset>
                </wp:positionV>
                <wp:extent cx="935990" cy="78105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781050"/>
                        </a:xfrm>
                        <a:prstGeom prst="rect">
                          <a:avLst/>
                        </a:prstGeom>
                        <a:solidFill>
                          <a:srgbClr val="0063DA"/>
                        </a:solidFill>
                        <a:ln w="6350">
                          <a:noFill/>
                        </a:ln>
                        <a:effectLst/>
                      </wps:spPr>
                      <wps:txbx>
                        <w:txbxContent>
                          <w:p w:rsidR="00CC5373" w:rsidRPr="00E74DD8" w:rsidRDefault="00CC5373" w:rsidP="002F4FF0">
                            <w:pPr>
                              <w:rPr>
                                <w:rFonts w:cs="Tahoma"/>
                                <w:color w:val="FFFFFF" w:themeColor="background1"/>
                                <w:sz w:val="12"/>
                                <w:szCs w:val="12"/>
                                <w:lang w:val="en-GB"/>
                              </w:rPr>
                            </w:pPr>
                            <w:r w:rsidRPr="00E74DD8">
                              <w:rPr>
                                <w:rFonts w:cs="Tahoma"/>
                                <w:color w:val="FFFFFF" w:themeColor="background1"/>
                                <w:sz w:val="12"/>
                                <w:szCs w:val="12"/>
                                <w:lang w:val="en-GB"/>
                              </w:rPr>
                              <w:t xml:space="preserve">Joint Meeting between the Community Action Group and Local </w:t>
                            </w:r>
                            <w:proofErr w:type="gramStart"/>
                            <w:r w:rsidRPr="00E74DD8">
                              <w:rPr>
                                <w:rFonts w:cs="Tahoma"/>
                                <w:color w:val="FFFFFF" w:themeColor="background1"/>
                                <w:sz w:val="12"/>
                                <w:szCs w:val="12"/>
                                <w:lang w:val="en-GB"/>
                              </w:rPr>
                              <w:t>Authorities ,</w:t>
                            </w:r>
                            <w:proofErr w:type="gramEnd"/>
                            <w:r w:rsidRPr="00E74DD8">
                              <w:rPr>
                                <w:rFonts w:cs="Tahoma"/>
                                <w:color w:val="FFFFFF" w:themeColor="background1"/>
                                <w:sz w:val="12"/>
                                <w:szCs w:val="12"/>
                                <w:lang w:val="en-GB"/>
                              </w:rPr>
                              <w:t xml:space="preserve"> Bucharest, 5 April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029" type="#_x0000_t202" style="position:absolute;left:0;text-align:left;margin-left:170.45pt;margin-top:5.4pt;width:73.7pt;height: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" fillcolor="#0063da" stroked="f" strokeweight=".5pt">
                <v:path arrowok="t"/>
                <v:textbox>
                  <w:txbxContent>
                    <w:p w:rsidR="00CC5373" w:rsidRPr="00E74DD8" w:rsidRDefault="00CC5373" w:rsidP="002F4FF0">
                      <w:pPr>
                        <w:rPr>
                          <w:rFonts w:cs="Tahoma"/>
                          <w:color w:val="FFFFFF" w:themeColor="background1"/>
                          <w:sz w:val="12"/>
                          <w:szCs w:val="12"/>
                          <w:lang w:val="en-GB"/>
                        </w:rPr>
                      </w:pPr>
                      <w:r w:rsidRPr="00E74DD8">
                        <w:rPr>
                          <w:rFonts w:cs="Tahoma"/>
                          <w:color w:val="FFFFFF" w:themeColor="background1"/>
                          <w:sz w:val="12"/>
                          <w:szCs w:val="12"/>
                          <w:lang w:val="en-GB"/>
                        </w:rPr>
                        <w:t>Joint Meeting between the Community Action Group and Local Authorities , Bucharest, 5 April 2014</w:t>
                      </w:r>
                    </w:p>
                  </w:txbxContent>
                </v:textbox>
              </v:shape>
            </w:pict>
          </mc:Fallback>
        </mc:AlternateContent>
      </w:r>
    </w:p>
    <w:p w:rsidR="002F4FF0" w:rsidRPr="002F4FF0" w:rsidRDefault="002F4FF0" w:rsidP="002F4FF0">
      <w:pPr>
        <w:spacing w:line="276" w:lineRule="auto"/>
        <w:ind w:firstLine="426"/>
        <w:rPr>
          <w:rFonts w:ascii="Tahoma" w:hAnsi="Tahoma" w:cs="Tahoma"/>
          <w:sz w:val="18"/>
          <w:szCs w:val="18"/>
        </w:rPr>
      </w:pPr>
      <w:r w:rsidRPr="002F4FF0">
        <w:rPr>
          <w:rFonts w:ascii="Tahoma" w:hAnsi="Tahoma" w:cs="Tahoma"/>
          <w:noProof/>
          <w:lang w:val="en-US" w:eastAsia="en-US"/>
        </w:rPr>
        <mc:AlternateContent>
          <mc:Choice Requires="wps">
            <w:drawing>
              <wp:anchor distT="0" distB="0" distL="114300" distR="114300" simplePos="0" relativeHeight="251700224" behindDoc="0" locked="0" layoutInCell="1" allowOverlap="1" wp14:anchorId="1D6AD478" wp14:editId="2665BD30">
                <wp:simplePos x="0" y="0"/>
                <wp:positionH relativeFrom="column">
                  <wp:posOffset>987086</wp:posOffset>
                </wp:positionH>
                <wp:positionV relativeFrom="paragraph">
                  <wp:posOffset>68034</wp:posOffset>
                </wp:positionV>
                <wp:extent cx="1108710" cy="585470"/>
                <wp:effectExtent l="0" t="0" r="0" b="508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710" cy="585470"/>
                        </a:xfrm>
                        <a:prstGeom prst="rect">
                          <a:avLst/>
                        </a:prstGeom>
                        <a:solidFill>
                          <a:srgbClr val="0063DA"/>
                        </a:solidFill>
                        <a:ln w="6350">
                          <a:noFill/>
                        </a:ln>
                        <a:effectLst/>
                      </wps:spPr>
                      <wps:txbx>
                        <w:txbxContent>
                          <w:p w:rsidR="00CC5373" w:rsidRPr="00E74DD8" w:rsidRDefault="00CC5373" w:rsidP="002F4FF0">
                            <w:pPr>
                              <w:rPr>
                                <w:rFonts w:cs="Tahoma"/>
                                <w:color w:val="FFFFFF" w:themeColor="background1"/>
                                <w:lang w:val="en-GB"/>
                              </w:rPr>
                            </w:pPr>
                            <w:r w:rsidRPr="00E74DD8">
                              <w:rPr>
                                <w:rFonts w:cs="Tahoma"/>
                                <w:color w:val="FFFFFF" w:themeColor="background1"/>
                                <w:sz w:val="12"/>
                                <w:lang w:val="en-GB"/>
                              </w:rPr>
                              <w:t>Community Action Group Meeting (</w:t>
                            </w:r>
                            <w:r w:rsidRPr="00E74DD8">
                              <w:rPr>
                                <w:rFonts w:cs="Tahoma"/>
                                <w:b/>
                                <w:color w:val="FFFFFF" w:themeColor="background1"/>
                                <w:sz w:val="12"/>
                                <w:lang w:val="en-GB"/>
                              </w:rPr>
                              <w:t>Type of event</w:t>
                            </w:r>
                            <w:r w:rsidRPr="00E74DD8">
                              <w:rPr>
                                <w:rFonts w:cs="Tahoma"/>
                                <w:color w:val="FFFFFF" w:themeColor="background1"/>
                                <w:sz w:val="12"/>
                                <w:lang w:val="en-GB"/>
                              </w:rPr>
                              <w:t>), Bucharest (</w:t>
                            </w:r>
                            <w:r w:rsidRPr="00E74DD8">
                              <w:rPr>
                                <w:rFonts w:cs="Tahoma"/>
                                <w:b/>
                                <w:color w:val="FFFFFF" w:themeColor="background1"/>
                                <w:sz w:val="12"/>
                                <w:lang w:val="en-GB"/>
                              </w:rPr>
                              <w:t>Location</w:t>
                            </w:r>
                            <w:r w:rsidRPr="00E74DD8">
                              <w:rPr>
                                <w:rFonts w:cs="Tahoma"/>
                                <w:color w:val="FFFFFF" w:themeColor="background1"/>
                                <w:sz w:val="12"/>
                                <w:lang w:val="en-GB"/>
                              </w:rPr>
                              <w:t xml:space="preserve">), 1 March </w:t>
                            </w:r>
                            <w:r w:rsidRPr="00E74DD8">
                              <w:rPr>
                                <w:rFonts w:cs="Tahoma"/>
                                <w:color w:val="FFFFFF" w:themeColor="background1"/>
                                <w:sz w:val="12"/>
                                <w:szCs w:val="12"/>
                                <w:lang w:val="en-GB"/>
                              </w:rPr>
                              <w:t>2014 (</w:t>
                            </w:r>
                            <w:r w:rsidRPr="00E74DD8">
                              <w:rPr>
                                <w:rFonts w:cs="Tahoma"/>
                                <w:b/>
                                <w:color w:val="FFFFFF" w:themeColor="background1"/>
                                <w:sz w:val="12"/>
                                <w:szCs w:val="12"/>
                                <w:lang w:val="en-GB"/>
                              </w:rPr>
                              <w:t>Date</w:t>
                            </w:r>
                            <w:r w:rsidRPr="00E74DD8">
                              <w:rPr>
                                <w:rFonts w:cs="Tahoma"/>
                                <w:color w:val="FFFFFF" w:themeColor="background1"/>
                                <w:sz w:val="12"/>
                                <w:szCs w:val="1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030" type="#_x0000_t202" style="position:absolute;left:0;text-align:left;margin-left:77.7pt;margin-top:5.35pt;width:87.3pt;height:4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" fillcolor="#0063da" stroked="f" strokeweight=".5pt">
                <v:path arrowok="t"/>
                <v:textbox>
                  <w:txbxContent>
                    <w:p w:rsidR="00CC5373" w:rsidRPr="00E74DD8" w:rsidRDefault="00CC5373" w:rsidP="002F4FF0">
                      <w:pPr>
                        <w:rPr>
                          <w:rFonts w:cs="Tahoma"/>
                          <w:color w:val="FFFFFF" w:themeColor="background1"/>
                          <w:lang w:val="en-GB"/>
                        </w:rPr>
                      </w:pPr>
                      <w:r w:rsidRPr="00E74DD8">
                        <w:rPr>
                          <w:rFonts w:cs="Tahoma"/>
                          <w:color w:val="FFFFFF" w:themeColor="background1"/>
                          <w:sz w:val="12"/>
                          <w:lang w:val="en-GB"/>
                        </w:rPr>
                        <w:t>Community Action Group Meeting (</w:t>
                      </w:r>
                      <w:r w:rsidRPr="00E74DD8">
                        <w:rPr>
                          <w:rFonts w:cs="Tahoma"/>
                          <w:b/>
                          <w:color w:val="FFFFFF" w:themeColor="background1"/>
                          <w:sz w:val="12"/>
                          <w:lang w:val="en-GB"/>
                        </w:rPr>
                        <w:t>Type of event</w:t>
                      </w:r>
                      <w:r w:rsidRPr="00E74DD8">
                        <w:rPr>
                          <w:rFonts w:cs="Tahoma"/>
                          <w:color w:val="FFFFFF" w:themeColor="background1"/>
                          <w:sz w:val="12"/>
                          <w:lang w:val="en-GB"/>
                        </w:rPr>
                        <w:t>), Bucharest (</w:t>
                      </w:r>
                      <w:r w:rsidRPr="00E74DD8">
                        <w:rPr>
                          <w:rFonts w:cs="Tahoma"/>
                          <w:b/>
                          <w:color w:val="FFFFFF" w:themeColor="background1"/>
                          <w:sz w:val="12"/>
                          <w:lang w:val="en-GB"/>
                        </w:rPr>
                        <w:t>Location</w:t>
                      </w:r>
                      <w:r w:rsidRPr="00E74DD8">
                        <w:rPr>
                          <w:rFonts w:cs="Tahoma"/>
                          <w:color w:val="FFFFFF" w:themeColor="background1"/>
                          <w:sz w:val="12"/>
                          <w:lang w:val="en-GB"/>
                        </w:rPr>
                        <w:t xml:space="preserve">), 1 March </w:t>
                      </w:r>
                      <w:r w:rsidRPr="00E74DD8">
                        <w:rPr>
                          <w:rFonts w:cs="Tahoma"/>
                          <w:color w:val="FFFFFF" w:themeColor="background1"/>
                          <w:sz w:val="12"/>
                          <w:szCs w:val="12"/>
                          <w:lang w:val="en-GB"/>
                        </w:rPr>
                        <w:t>2014 (</w:t>
                      </w:r>
                      <w:r w:rsidRPr="00E74DD8">
                        <w:rPr>
                          <w:rFonts w:cs="Tahoma"/>
                          <w:b/>
                          <w:color w:val="FFFFFF" w:themeColor="background1"/>
                          <w:sz w:val="12"/>
                          <w:szCs w:val="12"/>
                          <w:lang w:val="en-GB"/>
                        </w:rPr>
                        <w:t>Date</w:t>
                      </w:r>
                      <w:r w:rsidRPr="00E74DD8">
                        <w:rPr>
                          <w:rFonts w:cs="Tahoma"/>
                          <w:color w:val="FFFFFF" w:themeColor="background1"/>
                          <w:sz w:val="12"/>
                          <w:szCs w:val="12"/>
                          <w:lang w:val="en-GB"/>
                        </w:rPr>
                        <w:t>)</w:t>
                      </w:r>
                    </w:p>
                  </w:txbxContent>
                </v:textbox>
              </v:shape>
            </w:pict>
          </mc:Fallback>
        </mc:AlternateContent>
      </w:r>
    </w:p>
    <w:p w:rsidR="002F4FF0" w:rsidRPr="002F4FF0" w:rsidRDefault="00D91D58" w:rsidP="002F4FF0">
      <w:pPr>
        <w:spacing w:line="276" w:lineRule="auto"/>
        <w:ind w:firstLine="426"/>
        <w:rPr>
          <w:rFonts w:ascii="Tahoma" w:hAnsi="Tahoma" w:cs="Tahoma"/>
          <w:sz w:val="18"/>
          <w:szCs w:val="18"/>
        </w:rPr>
      </w:pPr>
      <w:r w:rsidRPr="002F4FF0">
        <w:rPr>
          <w:rFonts w:ascii="Tahoma" w:hAnsi="Tahoma" w:cs="Tahoma"/>
          <w:noProof/>
          <w:lang w:val="en-US" w:eastAsia="en-US"/>
        </w:rPr>
        <mc:AlternateContent>
          <mc:Choice Requires="wps">
            <w:drawing>
              <wp:anchor distT="0" distB="0" distL="114300" distR="114300" simplePos="0" relativeHeight="251698176" behindDoc="0" locked="0" layoutInCell="1" allowOverlap="1" wp14:anchorId="281799C1" wp14:editId="2C72473F">
                <wp:simplePos x="0" y="0"/>
                <wp:positionH relativeFrom="column">
                  <wp:posOffset>4975860</wp:posOffset>
                </wp:positionH>
                <wp:positionV relativeFrom="paragraph">
                  <wp:posOffset>40005</wp:posOffset>
                </wp:positionV>
                <wp:extent cx="845820" cy="21526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215265"/>
                        </a:xfrm>
                        <a:prstGeom prst="rect">
                          <a:avLst/>
                        </a:prstGeom>
                        <a:solidFill>
                          <a:srgbClr val="0063DA"/>
                        </a:solidFill>
                        <a:ln w="6350">
                          <a:noFill/>
                        </a:ln>
                        <a:effectLst/>
                      </wps:spPr>
                      <wps:txbx>
                        <w:txbxContent>
                          <w:p w:rsidR="00CC5373" w:rsidRPr="00E74DD8" w:rsidRDefault="00CC5373" w:rsidP="002F4FF0">
                            <w:pPr>
                              <w:rPr>
                                <w:rFonts w:ascii="Tahoma" w:hAnsi="Tahoma" w:cs="Tahoma"/>
                                <w:color w:val="FFFFFF" w:themeColor="background1"/>
                                <w:sz w:val="12"/>
                                <w:szCs w:val="12"/>
                                <w:lang w:val="en-GB"/>
                              </w:rPr>
                            </w:pPr>
                            <w:r w:rsidRPr="00E74DD8">
                              <w:rPr>
                                <w:rFonts w:ascii="Tahoma" w:hAnsi="Tahoma" w:cs="Tahoma"/>
                                <w:color w:val="FFFFFF" w:themeColor="background1"/>
                                <w:sz w:val="12"/>
                                <w:szCs w:val="12"/>
                                <w:lang w:val="en-GB"/>
                              </w:rPr>
                              <w:t xml:space="preserve">Timeline points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31" type="#_x0000_t202" style="position:absolute;left:0;text-align:left;margin-left:391.8pt;margin-top:3.15pt;width:66.6pt;height:1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" fillcolor="#0063da" stroked="f" strokeweight=".5pt">
                <v:path arrowok="t"/>
                <v:textbox>
                  <w:txbxContent>
                    <w:p w:rsidR="00CC5373" w:rsidRPr="00E74DD8" w:rsidRDefault="00CC5373" w:rsidP="002F4FF0">
                      <w:pPr>
                        <w:rPr>
                          <w:rFonts w:ascii="Tahoma" w:hAnsi="Tahoma" w:cs="Tahoma"/>
                          <w:color w:val="FFFFFF" w:themeColor="background1"/>
                          <w:sz w:val="12"/>
                          <w:szCs w:val="12"/>
                          <w:lang w:val="en-GB"/>
                        </w:rPr>
                      </w:pPr>
                      <w:r w:rsidRPr="00E74DD8">
                        <w:rPr>
                          <w:rFonts w:ascii="Tahoma" w:hAnsi="Tahoma" w:cs="Tahoma"/>
                          <w:color w:val="FFFFFF" w:themeColor="background1"/>
                          <w:sz w:val="12"/>
                          <w:szCs w:val="12"/>
                          <w:lang w:val="en-GB"/>
                        </w:rPr>
                        <w:t xml:space="preserve">Timeline points </w:t>
                      </w:r>
                    </w:p>
                  </w:txbxContent>
                </v:textbox>
              </v:shape>
            </w:pict>
          </mc:Fallback>
        </mc:AlternateContent>
      </w:r>
      <w:r w:rsidR="00E74DD8" w:rsidRPr="002F4FF0">
        <w:rPr>
          <w:rFonts w:ascii="Tahoma" w:hAnsi="Tahoma" w:cs="Tahoma"/>
          <w:noProof/>
          <w:lang w:val="en-US" w:eastAsia="en-US"/>
        </w:rPr>
        <mc:AlternateContent>
          <mc:Choice Requires="wps">
            <w:drawing>
              <wp:anchor distT="0" distB="0" distL="114300" distR="114300" simplePos="0" relativeHeight="251701248" behindDoc="0" locked="0" layoutInCell="1" allowOverlap="1" wp14:anchorId="37241653" wp14:editId="7E795134">
                <wp:simplePos x="0" y="0"/>
                <wp:positionH relativeFrom="column">
                  <wp:posOffset>3136900</wp:posOffset>
                </wp:positionH>
                <wp:positionV relativeFrom="paragraph">
                  <wp:posOffset>-4445</wp:posOffset>
                </wp:positionV>
                <wp:extent cx="845820" cy="46037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460375"/>
                        </a:xfrm>
                        <a:prstGeom prst="rect">
                          <a:avLst/>
                        </a:prstGeom>
                        <a:solidFill>
                          <a:srgbClr val="0063DA"/>
                        </a:solidFill>
                        <a:ln w="6350">
                          <a:noFill/>
                        </a:ln>
                        <a:effectLst/>
                      </wps:spPr>
                      <wps:txbx>
                        <w:txbxContent>
                          <w:p w:rsidR="00CC5373" w:rsidRPr="00E74DD8" w:rsidRDefault="00CC5373" w:rsidP="002F4FF0">
                            <w:pPr>
                              <w:rPr>
                                <w:rFonts w:cs="Tahoma"/>
                                <w:color w:val="FFFFFF" w:themeColor="background1"/>
                                <w:sz w:val="12"/>
                                <w:szCs w:val="12"/>
                                <w:lang w:val="en-GB"/>
                              </w:rPr>
                            </w:pPr>
                            <w:r w:rsidRPr="00E74DD8">
                              <w:rPr>
                                <w:rFonts w:cs="Tahoma"/>
                                <w:color w:val="FFFFFF" w:themeColor="background1"/>
                                <w:sz w:val="12"/>
                                <w:szCs w:val="12"/>
                                <w:lang w:val="en-GB"/>
                              </w:rPr>
                              <w:t xml:space="preserve">Training, Bucharest, 20 May 2014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32" type="#_x0000_t202" style="position:absolute;left:0;text-align:left;margin-left:247pt;margin-top:-.35pt;width:66.6pt;height:3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" fillcolor="#0063da" stroked="f" strokeweight=".5pt">
                <v:path arrowok="t"/>
                <v:textbox>
                  <w:txbxContent>
                    <w:p w:rsidR="00CC5373" w:rsidRPr="00E74DD8" w:rsidRDefault="00CC5373" w:rsidP="002F4FF0">
                      <w:pPr>
                        <w:rPr>
                          <w:rFonts w:cs="Tahoma"/>
                          <w:color w:val="FFFFFF" w:themeColor="background1"/>
                          <w:sz w:val="12"/>
                          <w:szCs w:val="12"/>
                          <w:lang w:val="en-GB"/>
                        </w:rPr>
                      </w:pPr>
                      <w:r w:rsidRPr="00E74DD8">
                        <w:rPr>
                          <w:rFonts w:cs="Tahoma"/>
                          <w:color w:val="FFFFFF" w:themeColor="background1"/>
                          <w:sz w:val="12"/>
                          <w:szCs w:val="12"/>
                          <w:lang w:val="en-GB"/>
                        </w:rPr>
                        <w:t xml:space="preserve">Training, Bucharest, 20 May 2014 </w:t>
                      </w:r>
                    </w:p>
                  </w:txbxContent>
                </v:textbox>
              </v:shape>
            </w:pict>
          </mc:Fallback>
        </mc:AlternateContent>
      </w:r>
    </w:p>
    <w:p w:rsidR="002F4FF0" w:rsidRPr="002F4FF0" w:rsidRDefault="00D91D58" w:rsidP="002F4FF0">
      <w:pPr>
        <w:spacing w:line="276" w:lineRule="auto"/>
        <w:ind w:firstLine="426"/>
        <w:rPr>
          <w:rFonts w:ascii="Tahoma" w:hAnsi="Tahoma" w:cs="Tahoma"/>
          <w:sz w:val="18"/>
          <w:szCs w:val="18"/>
        </w:rPr>
      </w:pPr>
      <w:r w:rsidRPr="002F4FF0">
        <w:rPr>
          <w:rFonts w:ascii="Tahoma" w:hAnsi="Tahoma" w:cs="Tahoma"/>
          <w:noProof/>
          <w:lang w:val="en-US" w:eastAsia="en-US"/>
        </w:rPr>
        <mc:AlternateContent>
          <mc:Choice Requires="wps">
            <w:drawing>
              <wp:anchor distT="0" distB="0" distL="114300" distR="114300" simplePos="0" relativeHeight="251699200" behindDoc="0" locked="0" layoutInCell="1" allowOverlap="1" wp14:anchorId="0F2D3D0B" wp14:editId="558B79EE">
                <wp:simplePos x="0" y="0"/>
                <wp:positionH relativeFrom="column">
                  <wp:posOffset>4977765</wp:posOffset>
                </wp:positionH>
                <wp:positionV relativeFrom="paragraph">
                  <wp:posOffset>106680</wp:posOffset>
                </wp:positionV>
                <wp:extent cx="847725" cy="204470"/>
                <wp:effectExtent l="0" t="0" r="9525" b="508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204470"/>
                        </a:xfrm>
                        <a:prstGeom prst="rect">
                          <a:avLst/>
                        </a:prstGeom>
                        <a:solidFill>
                          <a:schemeClr val="bg1">
                            <a:lumMod val="85000"/>
                          </a:schemeClr>
                        </a:solidFill>
                        <a:ln w="6350">
                          <a:noFill/>
                        </a:ln>
                        <a:effectLst/>
                      </wps:spPr>
                      <wps:txbx>
                        <w:txbxContent>
                          <w:p w:rsidR="00CC5373" w:rsidRPr="00A50514" w:rsidRDefault="00CC5373" w:rsidP="002F4FF0">
                            <w:pPr>
                              <w:rPr>
                                <w:rFonts w:ascii="Tahoma" w:hAnsi="Tahoma" w:cs="Tahoma"/>
                                <w:sz w:val="12"/>
                                <w:szCs w:val="12"/>
                                <w:lang w:val="en-GB"/>
                              </w:rPr>
                            </w:pPr>
                            <w:r w:rsidRPr="00A50514">
                              <w:rPr>
                                <w:rFonts w:ascii="Tahoma" w:hAnsi="Tahoma" w:cs="Tahoma"/>
                                <w:color w:val="000000"/>
                                <w:sz w:val="12"/>
                                <w:szCs w:val="12"/>
                                <w:lang w:val="en-GB"/>
                              </w:rPr>
                              <w:t>Milestones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8" o:spid="_x0000_s1033" type="#_x0000_t202" style="position:absolute;left:0;text-align:left;margin-left:391.95pt;margin-top:8.4pt;width:66.75pt;height:1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" fillcolor="#d8d8d8 [2732]" stroked="f" strokeweight=".5pt">
                <v:path arrowok="t"/>
                <v:textbox>
                  <w:txbxContent>
                    <w:p w:rsidR="00CC5373" w:rsidRPr="00A50514" w:rsidRDefault="00CC5373" w:rsidP="002F4FF0">
                      <w:pPr>
                        <w:rPr>
                          <w:rFonts w:ascii="Tahoma" w:hAnsi="Tahoma" w:cs="Tahoma"/>
                          <w:sz w:val="12"/>
                          <w:szCs w:val="12"/>
                          <w:lang w:val="en-GB"/>
                        </w:rPr>
                      </w:pPr>
                      <w:r w:rsidRPr="00A50514">
                        <w:rPr>
                          <w:rFonts w:ascii="Tahoma" w:hAnsi="Tahoma" w:cs="Tahoma"/>
                          <w:color w:val="000000"/>
                          <w:sz w:val="12"/>
                          <w:szCs w:val="12"/>
                          <w:lang w:val="en-GB"/>
                        </w:rPr>
                        <w:t>Milestones</w:t>
                      </w:r>
                    </w:p>
                  </w:txbxContent>
                </v:textbox>
              </v:shape>
            </w:pict>
          </mc:Fallback>
        </mc:AlternateContent>
      </w:r>
    </w:p>
    <w:p w:rsidR="002F4FF0" w:rsidRPr="002F4FF0" w:rsidRDefault="00841C68" w:rsidP="002F4FF0">
      <w:pPr>
        <w:spacing w:line="276" w:lineRule="auto"/>
        <w:ind w:firstLine="426"/>
        <w:rPr>
          <w:rFonts w:ascii="Tahoma" w:hAnsi="Tahoma" w:cs="Tahoma"/>
          <w:sz w:val="18"/>
          <w:szCs w:val="18"/>
        </w:rPr>
      </w:pPr>
      <w:r w:rsidRPr="002F4FF0">
        <w:rPr>
          <w:rFonts w:ascii="Tahoma" w:hAnsi="Tahoma" w:cs="Tahoma"/>
          <w:noProof/>
          <w:lang w:val="en-US" w:eastAsia="en-US"/>
        </w:rPr>
        <mc:AlternateContent>
          <mc:Choice Requires="wps">
            <w:drawing>
              <wp:anchor distT="0" distB="0" distL="114300" distR="114300" simplePos="0" relativeHeight="251671552" behindDoc="0" locked="0" layoutInCell="1" allowOverlap="1" wp14:anchorId="62D17C5F" wp14:editId="199D2B58">
                <wp:simplePos x="0" y="0"/>
                <wp:positionH relativeFrom="column">
                  <wp:posOffset>-422910</wp:posOffset>
                </wp:positionH>
                <wp:positionV relativeFrom="paragraph">
                  <wp:posOffset>121920</wp:posOffset>
                </wp:positionV>
                <wp:extent cx="847090" cy="275590"/>
                <wp:effectExtent l="0" t="0" r="0" b="0"/>
                <wp:wrapNone/>
                <wp:docPr id="10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090" cy="275590"/>
                        </a:xfrm>
                        <a:prstGeom prst="rect">
                          <a:avLst/>
                        </a:prstGeom>
                        <a:solidFill>
                          <a:sysClr val="window" lastClr="FFFFFF"/>
                        </a:solidFill>
                        <a:ln w="6350">
                          <a:noFill/>
                        </a:ln>
                        <a:effectLst/>
                      </wps:spPr>
                      <wps:txbx>
                        <w:txbxContent>
                          <w:p w:rsidR="00CC5373" w:rsidRPr="00A50514" w:rsidRDefault="00CC5373" w:rsidP="002F4FF0">
                            <w:pPr>
                              <w:jc w:val="center"/>
                              <w:rPr>
                                <w:rFonts w:ascii="Tahoma" w:hAnsi="Tahoma" w:cs="Tahoma"/>
                                <w:sz w:val="14"/>
                              </w:rPr>
                            </w:pPr>
                            <w:proofErr w:type="spellStart"/>
                            <w:r w:rsidRPr="00A50514">
                              <w:rPr>
                                <w:rFonts w:ascii="Tahoma" w:hAnsi="Tahoma" w:cs="Tahoma"/>
                                <w:sz w:val="14"/>
                              </w:rPr>
                              <w:t>Oct</w:t>
                            </w:r>
                            <w:proofErr w:type="spellEnd"/>
                            <w:r w:rsidRPr="00A50514">
                              <w:rPr>
                                <w:rFonts w:ascii="Tahoma" w:hAnsi="Tahoma" w:cs="Tahoma"/>
                                <w:sz w:val="14"/>
                              </w:rPr>
                              <w:t xml:space="preserv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9" o:spid="_x0000_s1034" type="#_x0000_t202" style="position:absolute;left:0;text-align:left;margin-left:-33.3pt;margin-top:9.6pt;width:66.7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" fillcolor="window" stroked="f" strokeweight=".5pt">
                <v:path arrowok="t"/>
                <v:textbox>
                  <w:txbxContent>
                    <w:p w:rsidR="00CC5373" w:rsidRPr="00A50514" w:rsidRDefault="00CC5373" w:rsidP="002F4FF0">
                      <w:pPr>
                        <w:jc w:val="center"/>
                        <w:rPr>
                          <w:rFonts w:ascii="Tahoma" w:hAnsi="Tahoma" w:cs="Tahoma"/>
                          <w:sz w:val="14"/>
                        </w:rPr>
                      </w:pPr>
                      <w:r w:rsidRPr="00A50514">
                        <w:rPr>
                          <w:rFonts w:ascii="Tahoma" w:hAnsi="Tahoma" w:cs="Tahoma"/>
                          <w:sz w:val="14"/>
                        </w:rPr>
                        <w:t>Oct 2013</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86912" behindDoc="0" locked="0" layoutInCell="1" allowOverlap="1" wp14:anchorId="3D9498D9" wp14:editId="08B89A6C">
                <wp:simplePos x="0" y="0"/>
                <wp:positionH relativeFrom="column">
                  <wp:posOffset>4502785</wp:posOffset>
                </wp:positionH>
                <wp:positionV relativeFrom="paragraph">
                  <wp:posOffset>139065</wp:posOffset>
                </wp:positionV>
                <wp:extent cx="847090" cy="343535"/>
                <wp:effectExtent l="0" t="0" r="0" b="0"/>
                <wp:wrapNone/>
                <wp:docPr id="1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090" cy="343535"/>
                        </a:xfrm>
                        <a:prstGeom prst="rect">
                          <a:avLst/>
                        </a:prstGeom>
                        <a:solidFill>
                          <a:sysClr val="window" lastClr="FFFFFF"/>
                        </a:solidFill>
                        <a:ln w="6350">
                          <a:noFill/>
                        </a:ln>
                        <a:effectLst/>
                      </wps:spPr>
                      <wps:txbx>
                        <w:txbxContent>
                          <w:p w:rsidR="00CC5373" w:rsidRPr="00A50514" w:rsidRDefault="00CC5373" w:rsidP="002F4FF0">
                            <w:pPr>
                              <w:jc w:val="center"/>
                              <w:rPr>
                                <w:rFonts w:ascii="Tahoma" w:hAnsi="Tahoma" w:cs="Tahoma"/>
                                <w:sz w:val="14"/>
                              </w:rPr>
                            </w:pPr>
                            <w:proofErr w:type="spellStart"/>
                            <w:r w:rsidRPr="00A50514">
                              <w:rPr>
                                <w:rFonts w:ascii="Tahoma" w:hAnsi="Tahoma" w:cs="Tahoma"/>
                                <w:sz w:val="14"/>
                              </w:rPr>
                              <w:t>October</w:t>
                            </w:r>
                            <w:proofErr w:type="spellEnd"/>
                            <w:r w:rsidRPr="00A50514">
                              <w:rPr>
                                <w:rFonts w:ascii="Tahoma" w:hAnsi="Tahoma" w:cs="Tahoma"/>
                                <w:sz w:val="14"/>
                              </w:rPr>
                              <w:t xml:space="preserv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5" type="#_x0000_t202" style="position:absolute;left:0;text-align:left;margin-left:354.55pt;margin-top:10.95pt;width:66.7pt;height:2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" fillcolor="window" stroked="f" strokeweight=".5pt">
                <v:path arrowok="t"/>
                <v:textbox>
                  <w:txbxContent>
                    <w:p w:rsidR="00CC5373" w:rsidRPr="00A50514" w:rsidRDefault="00CC5373" w:rsidP="002F4FF0">
                      <w:pPr>
                        <w:jc w:val="center"/>
                        <w:rPr>
                          <w:rFonts w:ascii="Tahoma" w:hAnsi="Tahoma" w:cs="Tahoma"/>
                          <w:sz w:val="14"/>
                        </w:rPr>
                      </w:pPr>
                      <w:r w:rsidRPr="00A50514">
                        <w:rPr>
                          <w:rFonts w:ascii="Tahoma" w:hAnsi="Tahoma" w:cs="Tahoma"/>
                          <w:sz w:val="14"/>
                        </w:rPr>
                        <w:t>October 2014</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82816" behindDoc="0" locked="0" layoutInCell="1" allowOverlap="1" wp14:anchorId="2D08CFB1" wp14:editId="46148474">
                <wp:simplePos x="0" y="0"/>
                <wp:positionH relativeFrom="column">
                  <wp:posOffset>3657600</wp:posOffset>
                </wp:positionH>
                <wp:positionV relativeFrom="paragraph">
                  <wp:posOffset>139065</wp:posOffset>
                </wp:positionV>
                <wp:extent cx="847090" cy="346710"/>
                <wp:effectExtent l="0" t="0" r="0" b="0"/>
                <wp:wrapNone/>
                <wp:docPr id="10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090" cy="346710"/>
                        </a:xfrm>
                        <a:prstGeom prst="rect">
                          <a:avLst/>
                        </a:prstGeom>
                        <a:solidFill>
                          <a:sysClr val="window" lastClr="FFFFFF"/>
                        </a:solidFill>
                        <a:ln w="6350">
                          <a:noFill/>
                        </a:ln>
                        <a:effectLst/>
                      </wps:spPr>
                      <wps:txbx>
                        <w:txbxContent>
                          <w:p w:rsidR="00CC5373" w:rsidRPr="00A50514" w:rsidRDefault="00CC5373" w:rsidP="002F4FF0">
                            <w:pPr>
                              <w:jc w:val="center"/>
                              <w:rPr>
                                <w:rFonts w:ascii="Tahoma" w:hAnsi="Tahoma" w:cs="Tahoma"/>
                                <w:sz w:val="14"/>
                              </w:rPr>
                            </w:pPr>
                            <w:proofErr w:type="spellStart"/>
                            <w:r w:rsidRPr="00A50514">
                              <w:rPr>
                                <w:rFonts w:ascii="Tahoma" w:hAnsi="Tahoma" w:cs="Tahoma"/>
                                <w:sz w:val="14"/>
                              </w:rPr>
                              <w:t>June</w:t>
                            </w:r>
                            <w:proofErr w:type="spellEnd"/>
                            <w:r w:rsidRPr="00A50514">
                              <w:rPr>
                                <w:rFonts w:ascii="Tahoma" w:hAnsi="Tahoma" w:cs="Tahoma"/>
                                <w:sz w:val="14"/>
                              </w:rPr>
                              <w:t xml:space="preserv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 o:spid="_x0000_s1036" type="#_x0000_t202" style="position:absolute;left:0;text-align:left;margin-left:4in;margin-top:10.95pt;width:66.7pt;height:2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" fillcolor="window" stroked="f" strokeweight=".5pt">
                <v:path arrowok="t"/>
                <v:textbox>
                  <w:txbxContent>
                    <w:p w:rsidR="00CC5373" w:rsidRPr="00A50514" w:rsidRDefault="00CC5373" w:rsidP="002F4FF0">
                      <w:pPr>
                        <w:jc w:val="center"/>
                        <w:rPr>
                          <w:rFonts w:ascii="Tahoma" w:hAnsi="Tahoma" w:cs="Tahoma"/>
                          <w:sz w:val="14"/>
                        </w:rPr>
                      </w:pPr>
                      <w:r w:rsidRPr="00A50514">
                        <w:rPr>
                          <w:rFonts w:ascii="Tahoma" w:hAnsi="Tahoma" w:cs="Tahoma"/>
                          <w:sz w:val="14"/>
                        </w:rPr>
                        <w:t>June 2014</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78720" behindDoc="0" locked="0" layoutInCell="1" allowOverlap="1" wp14:anchorId="1C2A371A" wp14:editId="1A909592">
                <wp:simplePos x="0" y="0"/>
                <wp:positionH relativeFrom="column">
                  <wp:posOffset>2622430</wp:posOffset>
                </wp:positionH>
                <wp:positionV relativeFrom="paragraph">
                  <wp:posOffset>139365</wp:posOffset>
                </wp:positionV>
                <wp:extent cx="847090" cy="347872"/>
                <wp:effectExtent l="0" t="0" r="0" b="0"/>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090" cy="347872"/>
                        </a:xfrm>
                        <a:prstGeom prst="rect">
                          <a:avLst/>
                        </a:prstGeom>
                        <a:solidFill>
                          <a:sysClr val="window" lastClr="FFFFFF"/>
                        </a:solidFill>
                        <a:ln w="6350">
                          <a:noFill/>
                        </a:ln>
                        <a:effectLst/>
                      </wps:spPr>
                      <wps:txbx>
                        <w:txbxContent>
                          <w:p w:rsidR="00CC5373" w:rsidRPr="00A50514" w:rsidRDefault="00CC5373" w:rsidP="002F4FF0">
                            <w:pPr>
                              <w:jc w:val="center"/>
                              <w:rPr>
                                <w:rFonts w:ascii="Tahoma" w:hAnsi="Tahoma" w:cs="Tahoma"/>
                                <w:sz w:val="14"/>
                              </w:rPr>
                            </w:pPr>
                            <w:r w:rsidRPr="00A50514">
                              <w:rPr>
                                <w:rFonts w:ascii="Tahoma" w:hAnsi="Tahoma" w:cs="Tahoma"/>
                                <w:sz w:val="14"/>
                              </w:rPr>
                              <w:t>May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4" o:spid="_x0000_s1037" type="#_x0000_t202" style="position:absolute;left:0;text-align:left;margin-left:206.5pt;margin-top:10.95pt;width:66.7pt;height:2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" fillcolor="window" stroked="f" strokeweight=".5pt">
                <v:path arrowok="t"/>
                <v:textbox>
                  <w:txbxContent>
                    <w:p w:rsidR="00CC5373" w:rsidRPr="00A50514" w:rsidRDefault="00CC5373" w:rsidP="002F4FF0">
                      <w:pPr>
                        <w:jc w:val="center"/>
                        <w:rPr>
                          <w:rFonts w:ascii="Tahoma" w:hAnsi="Tahoma" w:cs="Tahoma"/>
                          <w:sz w:val="14"/>
                        </w:rPr>
                      </w:pPr>
                      <w:r w:rsidRPr="00A50514">
                        <w:rPr>
                          <w:rFonts w:ascii="Tahoma" w:hAnsi="Tahoma" w:cs="Tahoma"/>
                          <w:sz w:val="14"/>
                        </w:rPr>
                        <w:t>May 2014</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74624" behindDoc="0" locked="0" layoutInCell="1" allowOverlap="1" wp14:anchorId="37C6D390" wp14:editId="61AF06C3">
                <wp:simplePos x="0" y="0"/>
                <wp:positionH relativeFrom="column">
                  <wp:posOffset>1638935</wp:posOffset>
                </wp:positionH>
                <wp:positionV relativeFrom="paragraph">
                  <wp:posOffset>139065</wp:posOffset>
                </wp:positionV>
                <wp:extent cx="847090" cy="337820"/>
                <wp:effectExtent l="0" t="0" r="0" b="5080"/>
                <wp:wrapNone/>
                <wp:docPr id="10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090" cy="337820"/>
                        </a:xfrm>
                        <a:prstGeom prst="rect">
                          <a:avLst/>
                        </a:prstGeom>
                        <a:solidFill>
                          <a:sysClr val="window" lastClr="FFFFFF"/>
                        </a:solidFill>
                        <a:ln w="6350">
                          <a:noFill/>
                        </a:ln>
                        <a:effectLst/>
                      </wps:spPr>
                      <wps:txbx>
                        <w:txbxContent>
                          <w:p w:rsidR="00CC5373" w:rsidRPr="00A50514" w:rsidRDefault="00CC5373" w:rsidP="002F4FF0">
                            <w:pPr>
                              <w:jc w:val="center"/>
                              <w:rPr>
                                <w:rFonts w:ascii="Tahoma" w:hAnsi="Tahoma" w:cs="Tahoma"/>
                                <w:sz w:val="14"/>
                              </w:rPr>
                            </w:pPr>
                            <w:r w:rsidRPr="00A50514">
                              <w:rPr>
                                <w:rFonts w:ascii="Tahoma" w:hAnsi="Tahoma" w:cs="Tahoma"/>
                                <w:sz w:val="14"/>
                              </w:rPr>
                              <w:t>April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6" o:spid="_x0000_s1038" type="#_x0000_t202" style="position:absolute;left:0;text-align:left;margin-left:129.05pt;margin-top:10.95pt;width:66.7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" fillcolor="window" stroked="f" strokeweight=".5pt">
                <v:path arrowok="t"/>
                <v:textbox>
                  <w:txbxContent>
                    <w:p w:rsidR="00CC5373" w:rsidRPr="00A50514" w:rsidRDefault="00CC5373" w:rsidP="002F4FF0">
                      <w:pPr>
                        <w:jc w:val="center"/>
                        <w:rPr>
                          <w:rFonts w:ascii="Tahoma" w:hAnsi="Tahoma" w:cs="Tahoma"/>
                          <w:sz w:val="14"/>
                        </w:rPr>
                      </w:pPr>
                      <w:r w:rsidRPr="00A50514">
                        <w:rPr>
                          <w:rFonts w:ascii="Tahoma" w:hAnsi="Tahoma" w:cs="Tahoma"/>
                          <w:sz w:val="14"/>
                        </w:rPr>
                        <w:t>April 2014</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72576" behindDoc="0" locked="0" layoutInCell="1" allowOverlap="1" wp14:anchorId="12A363AC" wp14:editId="2133887D">
                <wp:simplePos x="0" y="0"/>
                <wp:positionH relativeFrom="column">
                  <wp:posOffset>629285</wp:posOffset>
                </wp:positionH>
                <wp:positionV relativeFrom="paragraph">
                  <wp:posOffset>139065</wp:posOffset>
                </wp:positionV>
                <wp:extent cx="847090" cy="354965"/>
                <wp:effectExtent l="0" t="0" r="0" b="6985"/>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090" cy="354965"/>
                        </a:xfrm>
                        <a:prstGeom prst="rect">
                          <a:avLst/>
                        </a:prstGeom>
                        <a:solidFill>
                          <a:sysClr val="window" lastClr="FFFFFF"/>
                        </a:solidFill>
                        <a:ln w="6350">
                          <a:noFill/>
                        </a:ln>
                        <a:effectLst/>
                      </wps:spPr>
                      <wps:txbx>
                        <w:txbxContent>
                          <w:p w:rsidR="00CC5373" w:rsidRPr="00A50514" w:rsidRDefault="00CC5373" w:rsidP="002F4FF0">
                            <w:pPr>
                              <w:jc w:val="center"/>
                              <w:rPr>
                                <w:rFonts w:ascii="Tahoma" w:hAnsi="Tahoma" w:cs="Tahoma"/>
                                <w:sz w:val="14"/>
                              </w:rPr>
                            </w:pPr>
                            <w:proofErr w:type="spellStart"/>
                            <w:r w:rsidRPr="00A50514">
                              <w:rPr>
                                <w:rFonts w:ascii="Tahoma" w:hAnsi="Tahoma" w:cs="Tahoma"/>
                                <w:sz w:val="14"/>
                              </w:rPr>
                              <w:t>February</w:t>
                            </w:r>
                            <w:proofErr w:type="spellEnd"/>
                            <w:r w:rsidRPr="00A50514">
                              <w:rPr>
                                <w:rFonts w:ascii="Tahoma" w:hAnsi="Tahoma" w:cs="Tahoma"/>
                                <w:sz w:val="14"/>
                              </w:rPr>
                              <w:t xml:space="preserv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7" o:spid="_x0000_s1039" type="#_x0000_t202" style="position:absolute;left:0;text-align:left;margin-left:49.55pt;margin-top:10.95pt;width:66.7pt;height:2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" fillcolor="window" stroked="f" strokeweight=".5pt">
                <v:path arrowok="t"/>
                <v:textbox>
                  <w:txbxContent>
                    <w:p w:rsidR="00CC5373" w:rsidRPr="00A50514" w:rsidRDefault="00CC5373" w:rsidP="002F4FF0">
                      <w:pPr>
                        <w:jc w:val="center"/>
                        <w:rPr>
                          <w:rFonts w:ascii="Tahoma" w:hAnsi="Tahoma" w:cs="Tahoma"/>
                          <w:sz w:val="14"/>
                        </w:rPr>
                      </w:pPr>
                      <w:r w:rsidRPr="00A50514">
                        <w:rPr>
                          <w:rFonts w:ascii="Tahoma" w:hAnsi="Tahoma" w:cs="Tahoma"/>
                          <w:sz w:val="14"/>
                        </w:rPr>
                        <w:t>February 2014</w:t>
                      </w:r>
                    </w:p>
                  </w:txbxContent>
                </v:textbox>
              </v:shape>
            </w:pict>
          </mc:Fallback>
        </mc:AlternateContent>
      </w:r>
    </w:p>
    <w:p w:rsidR="002F4FF0" w:rsidRPr="002F4FF0" w:rsidRDefault="002F4FF0" w:rsidP="002F4FF0">
      <w:pPr>
        <w:spacing w:line="276" w:lineRule="auto"/>
        <w:ind w:firstLine="426"/>
        <w:rPr>
          <w:rFonts w:ascii="Tahoma" w:hAnsi="Tahoma" w:cs="Tahoma"/>
          <w:sz w:val="18"/>
          <w:szCs w:val="18"/>
        </w:rPr>
      </w:pPr>
    </w:p>
    <w:p w:rsidR="002F4FF0" w:rsidRPr="002F4FF0" w:rsidRDefault="002F4FF0" w:rsidP="002F4FF0">
      <w:pPr>
        <w:spacing w:line="276" w:lineRule="auto"/>
        <w:rPr>
          <w:rFonts w:ascii="Tahoma" w:hAnsi="Tahoma" w:cs="Tahoma"/>
          <w:sz w:val="18"/>
        </w:rPr>
      </w:pPr>
      <w:r w:rsidRPr="002F4FF0">
        <w:rPr>
          <w:rFonts w:ascii="Tahoma" w:hAnsi="Tahoma" w:cs="Tahoma"/>
          <w:noProof/>
          <w:lang w:val="en-US" w:eastAsia="en-US"/>
        </w:rPr>
        <mc:AlternateContent>
          <mc:Choice Requires="wps">
            <w:drawing>
              <wp:anchor distT="0" distB="0" distL="114299" distR="114299" simplePos="0" relativeHeight="251696128" behindDoc="0" locked="0" layoutInCell="1" allowOverlap="1" wp14:anchorId="5107F66E" wp14:editId="3985BDB1">
                <wp:simplePos x="0" y="0"/>
                <wp:positionH relativeFrom="column">
                  <wp:posOffset>2533649</wp:posOffset>
                </wp:positionH>
                <wp:positionV relativeFrom="paragraph">
                  <wp:posOffset>5080</wp:posOffset>
                </wp:positionV>
                <wp:extent cx="0" cy="256540"/>
                <wp:effectExtent l="0" t="0" r="25400" b="2286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6540"/>
                        </a:xfrm>
                        <a:prstGeom prst="line">
                          <a:avLst/>
                        </a:prstGeom>
                        <a:noFill/>
                        <a:ln w="9525"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9.5pt,.4pt" to="199.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" strokecolor="#98b954">
                <o:lock v:ext="edit" shapetype="f"/>
              </v:line>
            </w:pict>
          </mc:Fallback>
        </mc:AlternateContent>
      </w:r>
      <w:r w:rsidRPr="002F4FF0">
        <w:rPr>
          <w:rFonts w:ascii="Tahoma" w:hAnsi="Tahoma" w:cs="Tahoma"/>
          <w:noProof/>
          <w:lang w:val="en-US" w:eastAsia="en-US"/>
        </w:rPr>
        <mc:AlternateContent>
          <mc:Choice Requires="wps">
            <w:drawing>
              <wp:anchor distT="0" distB="0" distL="114300" distR="114300" simplePos="0" relativeHeight="251695104" behindDoc="0" locked="0" layoutInCell="1" allowOverlap="1" wp14:anchorId="5ACB0012" wp14:editId="38CEAB66">
                <wp:simplePos x="0" y="0"/>
                <wp:positionH relativeFrom="column">
                  <wp:posOffset>2488565</wp:posOffset>
                </wp:positionH>
                <wp:positionV relativeFrom="paragraph">
                  <wp:posOffset>254635</wp:posOffset>
                </wp:positionV>
                <wp:extent cx="94615" cy="94615"/>
                <wp:effectExtent l="0" t="0" r="6985" b="6985"/>
                <wp:wrapNone/>
                <wp:docPr id="10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9461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195.95pt;margin-top:20.05pt;width:7.45pt;height: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" fillcolor="#92d050" stroked="f" strokeweight="2pt">
                <v:path arrowok="t"/>
              </v:oval>
            </w:pict>
          </mc:Fallback>
        </mc:AlternateContent>
      </w:r>
      <w:r w:rsidRPr="002F4FF0">
        <w:rPr>
          <w:rFonts w:ascii="Tahoma" w:hAnsi="Tahoma" w:cs="Tahoma"/>
          <w:noProof/>
          <w:lang w:val="en-US" w:eastAsia="en-US"/>
        </w:rPr>
        <mc:AlternateContent>
          <mc:Choice Requires="wps">
            <w:drawing>
              <wp:anchor distT="0" distB="0" distL="114299" distR="114299" simplePos="0" relativeHeight="251694080" behindDoc="0" locked="0" layoutInCell="1" allowOverlap="1" wp14:anchorId="6B92415E" wp14:editId="64E2A0C4">
                <wp:simplePos x="0" y="0"/>
                <wp:positionH relativeFrom="column">
                  <wp:posOffset>3555364</wp:posOffset>
                </wp:positionH>
                <wp:positionV relativeFrom="paragraph">
                  <wp:posOffset>-1270</wp:posOffset>
                </wp:positionV>
                <wp:extent cx="0" cy="256540"/>
                <wp:effectExtent l="0" t="0" r="25400" b="22860"/>
                <wp:wrapNone/>
                <wp:docPr id="102"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6540"/>
                        </a:xfrm>
                        <a:prstGeom prst="line">
                          <a:avLst/>
                        </a:prstGeom>
                        <a:noFill/>
                        <a:ln w="9525"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9.95pt,-.1pt" to="279.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" strokecolor="#98b954">
                <o:lock v:ext="edit" shapetype="f"/>
              </v:line>
            </w:pict>
          </mc:Fallback>
        </mc:AlternateContent>
      </w:r>
      <w:r w:rsidRPr="002F4FF0">
        <w:rPr>
          <w:rFonts w:ascii="Tahoma" w:hAnsi="Tahoma" w:cs="Tahoma"/>
          <w:noProof/>
          <w:lang w:val="en-US" w:eastAsia="en-US"/>
        </w:rPr>
        <mc:AlternateContent>
          <mc:Choice Requires="wps">
            <w:drawing>
              <wp:anchor distT="0" distB="0" distL="114300" distR="114300" simplePos="0" relativeHeight="251692032" behindDoc="0" locked="0" layoutInCell="1" allowOverlap="1" wp14:anchorId="653E7583" wp14:editId="282F1B87">
                <wp:simplePos x="0" y="0"/>
                <wp:positionH relativeFrom="column">
                  <wp:posOffset>3508375</wp:posOffset>
                </wp:positionH>
                <wp:positionV relativeFrom="paragraph">
                  <wp:posOffset>255905</wp:posOffset>
                </wp:positionV>
                <wp:extent cx="94615" cy="94615"/>
                <wp:effectExtent l="0" t="0" r="6985" b="6985"/>
                <wp:wrapNone/>
                <wp:docPr id="100"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9461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276.25pt;margin-top:20.15pt;width:7.45pt;height: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" fillcolor="#92d050" stroked="f" strokeweight="2pt">
                <v:path arrowok="t"/>
              </v:oval>
            </w:pict>
          </mc:Fallback>
        </mc:AlternateContent>
      </w:r>
      <w:r w:rsidRPr="002F4FF0">
        <w:rPr>
          <w:rFonts w:ascii="Tahoma" w:hAnsi="Tahoma" w:cs="Tahoma"/>
          <w:noProof/>
          <w:lang w:val="en-US" w:eastAsia="en-US"/>
        </w:rPr>
        <mc:AlternateContent>
          <mc:Choice Requires="wps">
            <w:drawing>
              <wp:anchor distT="0" distB="0" distL="114299" distR="114299" simplePos="0" relativeHeight="251691008" behindDoc="0" locked="0" layoutInCell="1" allowOverlap="1" wp14:anchorId="323FC3F7" wp14:editId="534D9DDE">
                <wp:simplePos x="0" y="0"/>
                <wp:positionH relativeFrom="column">
                  <wp:posOffset>1534794</wp:posOffset>
                </wp:positionH>
                <wp:positionV relativeFrom="paragraph">
                  <wp:posOffset>0</wp:posOffset>
                </wp:positionV>
                <wp:extent cx="0" cy="257175"/>
                <wp:effectExtent l="0" t="0" r="25400" b="22225"/>
                <wp:wrapNone/>
                <wp:docPr id="99"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9525"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0.85pt,0" to="120.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" strokecolor="#98b954">
                <o:lock v:ext="edit" shapetype="f"/>
              </v:line>
            </w:pict>
          </mc:Fallback>
        </mc:AlternateContent>
      </w:r>
      <w:r w:rsidRPr="002F4FF0">
        <w:rPr>
          <w:rFonts w:ascii="Tahoma" w:hAnsi="Tahoma" w:cs="Tahoma"/>
          <w:noProof/>
          <w:lang w:val="en-US" w:eastAsia="en-US"/>
        </w:rPr>
        <mc:AlternateContent>
          <mc:Choice Requires="wps">
            <w:drawing>
              <wp:anchor distT="0" distB="0" distL="114300" distR="114300" simplePos="0" relativeHeight="251689984" behindDoc="0" locked="0" layoutInCell="1" allowOverlap="1" wp14:anchorId="63AE1DE5" wp14:editId="29BDC8A3">
                <wp:simplePos x="0" y="0"/>
                <wp:positionH relativeFrom="column">
                  <wp:posOffset>1482090</wp:posOffset>
                </wp:positionH>
                <wp:positionV relativeFrom="paragraph">
                  <wp:posOffset>257175</wp:posOffset>
                </wp:positionV>
                <wp:extent cx="94615" cy="94615"/>
                <wp:effectExtent l="0" t="0" r="6985" b="6985"/>
                <wp:wrapNone/>
                <wp:docPr id="9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9461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116.7pt;margin-top:20.25pt;width:7.45pt;height: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" fillcolor="#92d050" stroked="f" strokeweight="2pt">
                <v:path arrowok="t"/>
              </v:oval>
            </w:pict>
          </mc:Fallback>
        </mc:AlternateContent>
      </w:r>
      <w:r w:rsidRPr="002F4FF0">
        <w:rPr>
          <w:rFonts w:ascii="Tahoma" w:hAnsi="Tahoma" w:cs="Tahoma"/>
          <w:noProof/>
          <w:lang w:val="en-US" w:eastAsia="en-US"/>
        </w:rPr>
        <mc:AlternateContent>
          <mc:Choice Requires="wps">
            <w:drawing>
              <wp:anchor distT="0" distB="0" distL="114299" distR="114299" simplePos="0" relativeHeight="251675648" behindDoc="0" locked="0" layoutInCell="1" allowOverlap="1" wp14:anchorId="70C6E503" wp14:editId="194C8F17">
                <wp:simplePos x="0" y="0"/>
                <wp:positionH relativeFrom="column">
                  <wp:posOffset>2030729</wp:posOffset>
                </wp:positionH>
                <wp:positionV relativeFrom="paragraph">
                  <wp:posOffset>239395</wp:posOffset>
                </wp:positionV>
                <wp:extent cx="0" cy="66675"/>
                <wp:effectExtent l="0" t="0" r="25400" b="34925"/>
                <wp:wrapNone/>
                <wp:docPr id="97"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9.9pt,18.85pt" to="159.9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85888" behindDoc="0" locked="0" layoutInCell="1" allowOverlap="1" wp14:anchorId="291A2785" wp14:editId="6B6ADBB3">
                <wp:simplePos x="0" y="0"/>
                <wp:positionH relativeFrom="column">
                  <wp:posOffset>4951729</wp:posOffset>
                </wp:positionH>
                <wp:positionV relativeFrom="paragraph">
                  <wp:posOffset>242570</wp:posOffset>
                </wp:positionV>
                <wp:extent cx="0" cy="66675"/>
                <wp:effectExtent l="0" t="0" r="25400" b="34925"/>
                <wp:wrapNone/>
                <wp:docPr id="96"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9.9pt,19.1pt" to="389.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81792" behindDoc="0" locked="0" layoutInCell="1" allowOverlap="1" wp14:anchorId="7D7B5FAE" wp14:editId="01128795">
                <wp:simplePos x="0" y="0"/>
                <wp:positionH relativeFrom="column">
                  <wp:posOffset>4060824</wp:posOffset>
                </wp:positionH>
                <wp:positionV relativeFrom="paragraph">
                  <wp:posOffset>243840</wp:posOffset>
                </wp:positionV>
                <wp:extent cx="0" cy="66675"/>
                <wp:effectExtent l="0" t="0" r="25400" b="34925"/>
                <wp:wrapNone/>
                <wp:docPr id="79"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9.75pt,19.2pt" to="319.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76672" behindDoc="0" locked="0" layoutInCell="1" allowOverlap="1" wp14:anchorId="3EE80BDD" wp14:editId="671BE19E">
                <wp:simplePos x="0" y="0"/>
                <wp:positionH relativeFrom="column">
                  <wp:posOffset>3016249</wp:posOffset>
                </wp:positionH>
                <wp:positionV relativeFrom="paragraph">
                  <wp:posOffset>245110</wp:posOffset>
                </wp:positionV>
                <wp:extent cx="0" cy="66675"/>
                <wp:effectExtent l="0" t="0" r="25400" b="34925"/>
                <wp:wrapNone/>
                <wp:docPr id="77"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7.5pt,19.3pt" to="23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73600" behindDoc="0" locked="0" layoutInCell="1" allowOverlap="1" wp14:anchorId="33AB68E1" wp14:editId="51E34A97">
                <wp:simplePos x="0" y="0"/>
                <wp:positionH relativeFrom="column">
                  <wp:posOffset>1080769</wp:posOffset>
                </wp:positionH>
                <wp:positionV relativeFrom="paragraph">
                  <wp:posOffset>241935</wp:posOffset>
                </wp:positionV>
                <wp:extent cx="0" cy="66675"/>
                <wp:effectExtent l="0" t="0" r="25400" b="3492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1pt,19.05pt" to="85.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70528" behindDoc="0" locked="0" layoutInCell="1" allowOverlap="1" wp14:anchorId="17B16E4E" wp14:editId="0CE16BF3">
                <wp:simplePos x="0" y="0"/>
                <wp:positionH relativeFrom="column">
                  <wp:posOffset>-22226</wp:posOffset>
                </wp:positionH>
                <wp:positionV relativeFrom="paragraph">
                  <wp:posOffset>244475</wp:posOffset>
                </wp:positionV>
                <wp:extent cx="0" cy="66675"/>
                <wp:effectExtent l="0" t="0" r="25400" b="3492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5pt,19.25pt" to="-1.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" strokecolor="#4a7ebb">
                <o:lock v:ext="edit" shapetype="f"/>
              </v:line>
            </w:pict>
          </mc:Fallback>
        </mc:AlternateContent>
      </w:r>
    </w:p>
    <w:p w:rsidR="002F4FF0" w:rsidRPr="002F4FF0" w:rsidRDefault="002F4FF0" w:rsidP="002F4FF0">
      <w:pPr>
        <w:spacing w:line="276" w:lineRule="auto"/>
        <w:rPr>
          <w:rFonts w:ascii="Tahoma" w:hAnsi="Tahoma" w:cs="Tahoma"/>
          <w:sz w:val="18"/>
        </w:rPr>
      </w:pPr>
      <w:r w:rsidRPr="002F4FF0">
        <w:rPr>
          <w:rFonts w:ascii="Tahoma" w:hAnsi="Tahoma" w:cs="Tahoma"/>
          <w:noProof/>
          <w:lang w:val="en-US" w:eastAsia="en-US"/>
        </w:rPr>
        <mc:AlternateContent>
          <mc:Choice Requires="wps">
            <w:drawing>
              <wp:anchor distT="0" distB="0" distL="114300" distR="114300" simplePos="0" relativeHeight="251687936" behindDoc="0" locked="0" layoutInCell="1" allowOverlap="1" wp14:anchorId="3EF6F2F0" wp14:editId="22D2BABB">
                <wp:simplePos x="0" y="0"/>
                <wp:positionH relativeFrom="column">
                  <wp:posOffset>4579620</wp:posOffset>
                </wp:positionH>
                <wp:positionV relativeFrom="paragraph">
                  <wp:posOffset>92075</wp:posOffset>
                </wp:positionV>
                <wp:extent cx="847725" cy="591820"/>
                <wp:effectExtent l="0" t="0" r="9525" b="0"/>
                <wp:wrapNone/>
                <wp:docPr id="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591820"/>
                        </a:xfrm>
                        <a:prstGeom prst="rect">
                          <a:avLst/>
                        </a:prstGeom>
                        <a:solidFill>
                          <a:schemeClr val="bg1">
                            <a:lumMod val="85000"/>
                          </a:schemeClr>
                        </a:solidFill>
                        <a:ln w="6350">
                          <a:noFill/>
                        </a:ln>
                        <a:effectLst/>
                      </wps:spPr>
                      <wps:txbx>
                        <w:txbxContent>
                          <w:p w:rsidR="00CC5373" w:rsidRPr="00A50514" w:rsidRDefault="00CC5373" w:rsidP="002F4FF0">
                            <w:pPr>
                              <w:rPr>
                                <w:rFonts w:ascii="Tahoma" w:hAnsi="Tahoma" w:cs="Tahoma"/>
                                <w:sz w:val="12"/>
                                <w:szCs w:val="12"/>
                                <w:lang w:val="en-US"/>
                              </w:rPr>
                            </w:pPr>
                            <w:r w:rsidRPr="00A50514">
                              <w:rPr>
                                <w:rFonts w:ascii="Tahoma" w:hAnsi="Tahoma" w:cs="Tahoma"/>
                                <w:color w:val="000000"/>
                                <w:sz w:val="12"/>
                                <w:szCs w:val="12"/>
                                <w:lang w:val="en-US"/>
                              </w:rPr>
                              <w:t xml:space="preserve">Roundtable CAG, local authorities, </w:t>
                            </w:r>
                            <w:proofErr w:type="spellStart"/>
                            <w:r w:rsidRPr="00A50514">
                              <w:rPr>
                                <w:rFonts w:ascii="Tahoma" w:hAnsi="Tahoma" w:cs="Tahoma"/>
                                <w:color w:val="000000"/>
                                <w:sz w:val="12"/>
                                <w:szCs w:val="12"/>
                                <w:lang w:val="en-US"/>
                              </w:rPr>
                              <w:t>CoE</w:t>
                            </w:r>
                            <w:proofErr w:type="spellEnd"/>
                            <w:r w:rsidRPr="00A50514">
                              <w:rPr>
                                <w:rFonts w:ascii="Tahoma" w:hAnsi="Tahoma" w:cs="Tahoma"/>
                                <w:color w:val="000000"/>
                                <w:sz w:val="12"/>
                                <w:szCs w:val="12"/>
                                <w:lang w:val="en-US"/>
                              </w:rPr>
                              <w:t xml:space="preserve"> </w:t>
                            </w:r>
                            <w:r w:rsidRPr="00A6683F">
                              <w:rPr>
                                <w:rFonts w:cs="Tahoma"/>
                                <w:color w:val="000000"/>
                                <w:sz w:val="12"/>
                                <w:szCs w:val="12"/>
                                <w:lang w:val="en-US"/>
                              </w:rPr>
                              <w:t>representative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1" o:spid="_x0000_s1040" type="#_x0000_t202" style="position:absolute;left:0;text-align:left;margin-left:360.6pt;margin-top:7.25pt;width:66.75pt;height:4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" fillcolor="#d8d8d8 [2732]" stroked="f" strokeweight=".5pt">
                <v:path arrowok="t"/>
                <v:textbox>
                  <w:txbxContent>
                    <w:p w:rsidR="00CC5373" w:rsidRPr="00A50514" w:rsidRDefault="00CC5373" w:rsidP="002F4FF0">
                      <w:pPr>
                        <w:rPr>
                          <w:rFonts w:ascii="Tahoma" w:hAnsi="Tahoma" w:cs="Tahoma"/>
                          <w:sz w:val="12"/>
                          <w:szCs w:val="12"/>
                          <w:lang w:val="en-US"/>
                        </w:rPr>
                      </w:pPr>
                      <w:r w:rsidRPr="00A50514">
                        <w:rPr>
                          <w:rFonts w:ascii="Tahoma" w:hAnsi="Tahoma" w:cs="Tahoma"/>
                          <w:color w:val="000000"/>
                          <w:sz w:val="12"/>
                          <w:szCs w:val="12"/>
                          <w:lang w:val="en-US"/>
                        </w:rPr>
                        <w:t xml:space="preserve">Roundtable CAG, local authorities, CoE </w:t>
                      </w:r>
                      <w:r w:rsidRPr="00A6683F">
                        <w:rPr>
                          <w:rFonts w:cs="Tahoma"/>
                          <w:color w:val="000000"/>
                          <w:sz w:val="12"/>
                          <w:szCs w:val="12"/>
                          <w:lang w:val="en-US"/>
                        </w:rPr>
                        <w:t>representative</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83840" behindDoc="0" locked="0" layoutInCell="1" allowOverlap="1" wp14:anchorId="09524DBC" wp14:editId="357CE8CF">
                <wp:simplePos x="0" y="0"/>
                <wp:positionH relativeFrom="column">
                  <wp:posOffset>3657600</wp:posOffset>
                </wp:positionH>
                <wp:positionV relativeFrom="paragraph">
                  <wp:posOffset>92075</wp:posOffset>
                </wp:positionV>
                <wp:extent cx="847725" cy="745490"/>
                <wp:effectExtent l="0" t="0" r="9525" b="0"/>
                <wp:wrapNone/>
                <wp:docPr id="1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745490"/>
                        </a:xfrm>
                        <a:prstGeom prst="rect">
                          <a:avLst/>
                        </a:prstGeom>
                        <a:solidFill>
                          <a:schemeClr val="bg1">
                            <a:lumMod val="85000"/>
                          </a:schemeClr>
                        </a:solidFill>
                        <a:ln w="6350">
                          <a:noFill/>
                        </a:ln>
                        <a:effectLst/>
                      </wps:spPr>
                      <wps:txbx>
                        <w:txbxContent>
                          <w:p w:rsidR="00CC5373" w:rsidRPr="00A6683F" w:rsidRDefault="00CC5373" w:rsidP="002F4FF0">
                            <w:pPr>
                              <w:rPr>
                                <w:rFonts w:cs="Tahoma"/>
                                <w:lang w:val="en-US"/>
                              </w:rPr>
                            </w:pPr>
                            <w:r w:rsidRPr="00A6683F">
                              <w:rPr>
                                <w:rFonts w:cs="Tahoma"/>
                                <w:color w:val="000000"/>
                                <w:sz w:val="12"/>
                                <w:szCs w:val="12"/>
                                <w:lang w:val="en-US"/>
                              </w:rPr>
                              <w:t xml:space="preserve">Participation of the </w:t>
                            </w:r>
                            <w:proofErr w:type="spellStart"/>
                            <w:r w:rsidRPr="00A6683F">
                              <w:rPr>
                                <w:rFonts w:cs="Tahoma"/>
                                <w:color w:val="000000"/>
                                <w:sz w:val="12"/>
                                <w:szCs w:val="12"/>
                                <w:lang w:val="en-US"/>
                              </w:rPr>
                              <w:t>Byala</w:t>
                            </w:r>
                            <w:proofErr w:type="spellEnd"/>
                            <w:r w:rsidRPr="00A6683F">
                              <w:rPr>
                                <w:rFonts w:cs="Tahoma"/>
                                <w:color w:val="000000"/>
                                <w:sz w:val="12"/>
                                <w:szCs w:val="12"/>
                                <w:lang w:val="en-US"/>
                              </w:rPr>
                              <w:t xml:space="preserve"> </w:t>
                            </w:r>
                            <w:proofErr w:type="spellStart"/>
                            <w:r w:rsidRPr="00A6683F">
                              <w:rPr>
                                <w:rFonts w:cs="Tahoma"/>
                                <w:color w:val="000000"/>
                                <w:sz w:val="12"/>
                                <w:szCs w:val="12"/>
                                <w:lang w:val="en-US"/>
                              </w:rPr>
                              <w:t>Slatina</w:t>
                            </w:r>
                            <w:proofErr w:type="spellEnd"/>
                            <w:r w:rsidRPr="00A6683F">
                              <w:rPr>
                                <w:rFonts w:cs="Tahoma"/>
                                <w:color w:val="000000"/>
                                <w:sz w:val="12"/>
                                <w:szCs w:val="12"/>
                                <w:lang w:val="en-US"/>
                              </w:rPr>
                              <w:t xml:space="preserve"> delegation in the ROMACT Conference 2-3 October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2" o:spid="_x0000_s1041" type="#_x0000_t202" style="position:absolute;left:0;text-align:left;margin-left:4in;margin-top:7.25pt;width:66.75pt;height:5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" fillcolor="#d8d8d8 [2732]" stroked="f" strokeweight=".5pt">
                <v:path arrowok="t"/>
                <v:textbox>
                  <w:txbxContent>
                    <w:p w:rsidR="00CC5373" w:rsidRPr="00A6683F" w:rsidRDefault="00CC5373" w:rsidP="002F4FF0">
                      <w:pPr>
                        <w:rPr>
                          <w:rFonts w:cs="Tahoma"/>
                          <w:lang w:val="en-US"/>
                        </w:rPr>
                      </w:pPr>
                      <w:r w:rsidRPr="00A6683F">
                        <w:rPr>
                          <w:rFonts w:cs="Tahoma"/>
                          <w:color w:val="000000"/>
                          <w:sz w:val="12"/>
                          <w:szCs w:val="12"/>
                          <w:lang w:val="en-US"/>
                        </w:rPr>
                        <w:t>Participation of the Byala Slatina delegation in the ROMACT Conference 2-3 October 2014</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79744" behindDoc="0" locked="0" layoutInCell="1" allowOverlap="1" wp14:anchorId="13FC19EE" wp14:editId="497B72F0">
                <wp:simplePos x="0" y="0"/>
                <wp:positionH relativeFrom="column">
                  <wp:posOffset>2618740</wp:posOffset>
                </wp:positionH>
                <wp:positionV relativeFrom="paragraph">
                  <wp:posOffset>85090</wp:posOffset>
                </wp:positionV>
                <wp:extent cx="847725" cy="753745"/>
                <wp:effectExtent l="0" t="0" r="9525" b="8255"/>
                <wp:wrapNone/>
                <wp:docPr id="1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753745"/>
                        </a:xfrm>
                        <a:prstGeom prst="rect">
                          <a:avLst/>
                        </a:prstGeom>
                        <a:solidFill>
                          <a:schemeClr val="bg1">
                            <a:lumMod val="85000"/>
                          </a:schemeClr>
                        </a:solidFill>
                        <a:ln w="6350">
                          <a:noFill/>
                        </a:ln>
                        <a:effectLst/>
                      </wps:spPr>
                      <wps:txbx>
                        <w:txbxContent>
                          <w:p w:rsidR="00CC5373" w:rsidRPr="00A6683F" w:rsidRDefault="00CC5373" w:rsidP="002F4FF0">
                            <w:pPr>
                              <w:rPr>
                                <w:rFonts w:cs="Tahoma"/>
                                <w:sz w:val="12"/>
                                <w:szCs w:val="12"/>
                                <w:lang w:val="en-US"/>
                              </w:rPr>
                            </w:pPr>
                            <w:r w:rsidRPr="00A6683F">
                              <w:rPr>
                                <w:rFonts w:cs="Tahoma"/>
                                <w:color w:val="000000"/>
                                <w:sz w:val="12"/>
                                <w:szCs w:val="12"/>
                                <w:lang w:val="en-US"/>
                              </w:rPr>
                              <w:t>Opening of the CAG office - entirely donated and refurbished by the 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3" o:spid="_x0000_s1042" type="#_x0000_t202" style="position:absolute;left:0;text-align:left;margin-left:206.2pt;margin-top:6.7pt;width:66.75pt;height: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" fillcolor="#d8d8d8 [2732]" stroked="f" strokeweight=".5pt">
                <v:path arrowok="t"/>
                <v:textbox>
                  <w:txbxContent>
                    <w:p w:rsidR="00CC5373" w:rsidRPr="00A6683F" w:rsidRDefault="00CC5373" w:rsidP="002F4FF0">
                      <w:pPr>
                        <w:rPr>
                          <w:rFonts w:cs="Tahoma"/>
                          <w:sz w:val="12"/>
                          <w:szCs w:val="12"/>
                          <w:lang w:val="en-US"/>
                        </w:rPr>
                      </w:pPr>
                      <w:r w:rsidRPr="00A6683F">
                        <w:rPr>
                          <w:rFonts w:cs="Tahoma"/>
                          <w:color w:val="000000"/>
                          <w:sz w:val="12"/>
                          <w:szCs w:val="12"/>
                          <w:lang w:val="en-US"/>
                        </w:rPr>
                        <w:t>Opening of the CAG office - entirely donated and refurbished by the municipality</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67456" behindDoc="0" locked="0" layoutInCell="1" allowOverlap="1" wp14:anchorId="1FF532DD" wp14:editId="1CACFB50">
                <wp:simplePos x="0" y="0"/>
                <wp:positionH relativeFrom="column">
                  <wp:posOffset>628650</wp:posOffset>
                </wp:positionH>
                <wp:positionV relativeFrom="paragraph">
                  <wp:posOffset>84455</wp:posOffset>
                </wp:positionV>
                <wp:extent cx="847725" cy="665480"/>
                <wp:effectExtent l="0" t="0" r="9525" b="1270"/>
                <wp:wrapNone/>
                <wp:docPr id="1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665480"/>
                        </a:xfrm>
                        <a:prstGeom prst="rect">
                          <a:avLst/>
                        </a:prstGeom>
                        <a:solidFill>
                          <a:schemeClr val="bg1">
                            <a:lumMod val="85000"/>
                          </a:schemeClr>
                        </a:solidFill>
                        <a:ln w="6350">
                          <a:noFill/>
                        </a:ln>
                        <a:effectLst/>
                      </wps:spPr>
                      <wps:txbx>
                        <w:txbxContent>
                          <w:p w:rsidR="00CC5373" w:rsidRPr="00A6683F" w:rsidRDefault="00CC5373" w:rsidP="002F4FF0">
                            <w:pPr>
                              <w:rPr>
                                <w:rFonts w:cs="Tahoma"/>
                                <w:sz w:val="12"/>
                                <w:szCs w:val="12"/>
                                <w:lang w:val="en-GB"/>
                              </w:rPr>
                            </w:pPr>
                            <w:r w:rsidRPr="00A6683F">
                              <w:rPr>
                                <w:rFonts w:cs="Tahoma"/>
                                <w:sz w:val="12"/>
                                <w:szCs w:val="12"/>
                                <w:lang w:val="en-GB"/>
                              </w:rPr>
                              <w:t>Little victory: the road to the Roma graveyard was cleaned by the 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4" o:spid="_x0000_s1043" type="#_x0000_t202" style="position:absolute;left:0;text-align:left;margin-left:49.5pt;margin-top:6.65pt;width:66.75pt;height:5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" fillcolor="#d8d8d8 [2732]" stroked="f" strokeweight=".5pt">
                <v:path arrowok="t"/>
                <v:textbox>
                  <w:txbxContent>
                    <w:p w:rsidR="00CC5373" w:rsidRPr="00A6683F" w:rsidRDefault="00CC5373" w:rsidP="002F4FF0">
                      <w:pPr>
                        <w:rPr>
                          <w:rFonts w:cs="Tahoma"/>
                          <w:sz w:val="12"/>
                          <w:szCs w:val="12"/>
                          <w:lang w:val="en-GB"/>
                        </w:rPr>
                      </w:pPr>
                      <w:r w:rsidRPr="00A6683F">
                        <w:rPr>
                          <w:rFonts w:cs="Tahoma"/>
                          <w:sz w:val="12"/>
                          <w:szCs w:val="12"/>
                          <w:lang w:val="en-GB"/>
                        </w:rPr>
                        <w:t>Little victory: the road to the Roma graveyard was cleaned by the municipality</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69504" behindDoc="0" locked="0" layoutInCell="1" allowOverlap="1" wp14:anchorId="3331FA4A" wp14:editId="1F5BB4A3">
                <wp:simplePos x="0" y="0"/>
                <wp:positionH relativeFrom="column">
                  <wp:posOffset>1572895</wp:posOffset>
                </wp:positionH>
                <wp:positionV relativeFrom="paragraph">
                  <wp:posOffset>85090</wp:posOffset>
                </wp:positionV>
                <wp:extent cx="847725" cy="1294765"/>
                <wp:effectExtent l="0" t="0" r="9525" b="6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1294765"/>
                        </a:xfrm>
                        <a:prstGeom prst="rect">
                          <a:avLst/>
                        </a:prstGeom>
                        <a:solidFill>
                          <a:schemeClr val="bg1">
                            <a:lumMod val="85000"/>
                          </a:schemeClr>
                        </a:solidFill>
                        <a:ln w="6350">
                          <a:noFill/>
                        </a:ln>
                        <a:effectLst/>
                      </wps:spPr>
                      <wps:txbx>
                        <w:txbxContent>
                          <w:p w:rsidR="00CC5373" w:rsidRPr="00A6683F" w:rsidRDefault="00CC5373" w:rsidP="002F4FF0">
                            <w:pPr>
                              <w:rPr>
                                <w:rFonts w:cs="Tahoma"/>
                                <w:lang w:val="en-GB"/>
                              </w:rPr>
                            </w:pPr>
                            <w:r w:rsidRPr="00A6683F">
                              <w:rPr>
                                <w:rFonts w:cs="Tahoma"/>
                                <w:color w:val="000000"/>
                                <w:sz w:val="12"/>
                                <w:szCs w:val="18"/>
                                <w:lang w:val="en-US"/>
                              </w:rPr>
                              <w:t xml:space="preserve">Speed bumps installed in the streets in the Roma neighborhood, by Roma themselves. Street lights </w:t>
                            </w:r>
                            <w:r w:rsidRPr="00A6683F">
                              <w:rPr>
                                <w:rFonts w:cs="Tahoma"/>
                                <w:color w:val="000000"/>
                                <w:sz w:val="12"/>
                                <w:szCs w:val="12"/>
                                <w:lang w:val="en-US"/>
                              </w:rPr>
                              <w:t>installed in several places by the 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5" o:spid="_x0000_s1044" type="#_x0000_t202" style="position:absolute;left:0;text-align:left;margin-left:123.85pt;margin-top:6.7pt;width:66.75pt;height:10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" fillcolor="#d8d8d8 [2732]" stroked="f" strokeweight=".5pt">
                <v:path arrowok="t"/>
                <v:textbox>
                  <w:txbxContent>
                    <w:p w:rsidR="00CC5373" w:rsidRPr="00A6683F" w:rsidRDefault="00CC5373" w:rsidP="002F4FF0">
                      <w:pPr>
                        <w:rPr>
                          <w:rFonts w:cs="Tahoma"/>
                          <w:lang w:val="en-GB"/>
                        </w:rPr>
                      </w:pPr>
                      <w:r w:rsidRPr="00A6683F">
                        <w:rPr>
                          <w:rFonts w:cs="Tahoma"/>
                          <w:color w:val="000000"/>
                          <w:sz w:val="12"/>
                          <w:szCs w:val="18"/>
                          <w:lang w:val="en-US"/>
                        </w:rPr>
                        <w:t xml:space="preserve">Speed bumps installed in the streets in the Roma neighborhood, by Roma themselves. Street lights </w:t>
                      </w:r>
                      <w:r w:rsidRPr="00A6683F">
                        <w:rPr>
                          <w:rFonts w:cs="Tahoma"/>
                          <w:color w:val="000000"/>
                          <w:sz w:val="12"/>
                          <w:szCs w:val="12"/>
                          <w:lang w:val="en-US"/>
                        </w:rPr>
                        <w:t>installed in several places by the municipality.</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65408" behindDoc="0" locked="0" layoutInCell="1" allowOverlap="1" wp14:anchorId="1C2D9D32" wp14:editId="1CF441AF">
                <wp:simplePos x="0" y="0"/>
                <wp:positionH relativeFrom="column">
                  <wp:posOffset>-446405</wp:posOffset>
                </wp:positionH>
                <wp:positionV relativeFrom="paragraph">
                  <wp:posOffset>84455</wp:posOffset>
                </wp:positionV>
                <wp:extent cx="847725" cy="599440"/>
                <wp:effectExtent l="0" t="0" r="952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599440"/>
                        </a:xfrm>
                        <a:prstGeom prst="rect">
                          <a:avLst/>
                        </a:prstGeom>
                        <a:solidFill>
                          <a:schemeClr val="bg1">
                            <a:lumMod val="85000"/>
                          </a:schemeClr>
                        </a:solidFill>
                        <a:ln w="6350">
                          <a:noFill/>
                        </a:ln>
                        <a:effectLst/>
                      </wps:spPr>
                      <wps:txbx>
                        <w:txbxContent>
                          <w:p w:rsidR="00CC5373" w:rsidRPr="00A6683F" w:rsidRDefault="00CC5373" w:rsidP="002F4FF0">
                            <w:pPr>
                              <w:rPr>
                                <w:rFonts w:cs="Tahoma"/>
                                <w:sz w:val="12"/>
                                <w:szCs w:val="12"/>
                              </w:rPr>
                            </w:pPr>
                            <w:proofErr w:type="spellStart"/>
                            <w:r w:rsidRPr="00A6683F">
                              <w:rPr>
                                <w:rFonts w:cs="Tahoma"/>
                                <w:sz w:val="12"/>
                                <w:szCs w:val="12"/>
                              </w:rPr>
                              <w:t>Launching</w:t>
                            </w:r>
                            <w:proofErr w:type="spellEnd"/>
                            <w:r w:rsidRPr="00A6683F">
                              <w:rPr>
                                <w:rFonts w:cs="Tahoma"/>
                                <w:sz w:val="12"/>
                                <w:szCs w:val="12"/>
                              </w:rPr>
                              <w:t xml:space="preserve"> of ROMED/ ROMACT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6" o:spid="_x0000_s1045" type="#_x0000_t202" style="position:absolute;left:0;text-align:left;margin-left:-35.15pt;margin-top:6.65pt;width:66.75pt;height:4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" fillcolor="#d8d8d8 [2732]" stroked="f" strokeweight=".5pt">
                <v:path arrowok="t"/>
                <v:textbox>
                  <w:txbxContent>
                    <w:p w:rsidR="00CC5373" w:rsidRPr="00A6683F" w:rsidRDefault="00CC5373" w:rsidP="002F4FF0">
                      <w:pPr>
                        <w:rPr>
                          <w:rFonts w:cs="Tahoma"/>
                          <w:sz w:val="12"/>
                          <w:szCs w:val="12"/>
                        </w:rPr>
                      </w:pPr>
                      <w:r w:rsidRPr="00A6683F">
                        <w:rPr>
                          <w:rFonts w:cs="Tahoma"/>
                          <w:sz w:val="12"/>
                          <w:szCs w:val="12"/>
                        </w:rPr>
                        <w:t>Launching of ROMED/ ROMACT</w:t>
                      </w:r>
                    </w:p>
                  </w:txbxContent>
                </v:textbox>
              </v:shape>
            </w:pict>
          </mc:Fallback>
        </mc:AlternateContent>
      </w:r>
      <w:r w:rsidRPr="002F4FF0">
        <w:rPr>
          <w:rFonts w:ascii="Tahoma" w:hAnsi="Tahoma" w:cs="Tahoma"/>
          <w:noProof/>
          <w:lang w:val="en-US" w:eastAsia="en-US"/>
        </w:rPr>
        <mc:AlternateContent>
          <mc:Choice Requires="wps">
            <w:drawing>
              <wp:anchor distT="0" distB="0" distL="114300" distR="114300" simplePos="0" relativeHeight="251688960" behindDoc="0" locked="0" layoutInCell="1" allowOverlap="1" wp14:anchorId="6188AB17" wp14:editId="53188D5C">
                <wp:simplePos x="0" y="0"/>
                <wp:positionH relativeFrom="column">
                  <wp:posOffset>5509895</wp:posOffset>
                </wp:positionH>
                <wp:positionV relativeFrom="paragraph">
                  <wp:posOffset>95885</wp:posOffset>
                </wp:positionV>
                <wp:extent cx="397510" cy="301625"/>
                <wp:effectExtent l="0" t="0" r="8890" b="31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1625"/>
                        </a:xfrm>
                        <a:prstGeom prst="rect">
                          <a:avLst/>
                        </a:prstGeom>
                        <a:solidFill>
                          <a:sysClr val="window" lastClr="FFFFFF"/>
                        </a:solidFill>
                        <a:ln w="6350">
                          <a:noFill/>
                        </a:ln>
                        <a:effectLst/>
                      </wps:spPr>
                      <wps:txbx>
                        <w:txbxContent>
                          <w:p w:rsidR="00CC5373" w:rsidRPr="003E0BDD" w:rsidRDefault="00CC5373" w:rsidP="002F4FF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6" type="#_x0000_t202" style="position:absolute;left:0;text-align:left;margin-left:433.85pt;margin-top:7.55pt;width:31.3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HaXAIAALo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" fillcolor="window" stroked="f" strokeweight=".5pt">
                <v:path arrowok="t"/>
                <v:textbox>
                  <w:txbxContent>
                    <w:p w:rsidR="00CC5373" w:rsidRPr="003E0BDD" w:rsidRDefault="00CC5373" w:rsidP="002F4FF0">
                      <w:r>
                        <w:t>…</w:t>
                      </w:r>
                    </w:p>
                  </w:txbxContent>
                </v:textbox>
              </v:shape>
            </w:pict>
          </mc:Fallback>
        </mc:AlternateContent>
      </w:r>
      <w:r w:rsidRPr="002F4FF0">
        <w:rPr>
          <w:rFonts w:ascii="Tahoma" w:hAnsi="Tahoma" w:cs="Tahoma"/>
          <w:noProof/>
          <w:lang w:val="en-US" w:eastAsia="en-US"/>
        </w:rPr>
        <mc:AlternateContent>
          <mc:Choice Requires="wps">
            <w:drawing>
              <wp:anchor distT="0" distB="0" distL="114299" distR="114299" simplePos="0" relativeHeight="251684864" behindDoc="0" locked="0" layoutInCell="1" allowOverlap="1" wp14:anchorId="6FF3F3DC" wp14:editId="7CDF3F45">
                <wp:simplePos x="0" y="0"/>
                <wp:positionH relativeFrom="column">
                  <wp:posOffset>4951729</wp:posOffset>
                </wp:positionH>
                <wp:positionV relativeFrom="paragraph">
                  <wp:posOffset>19685</wp:posOffset>
                </wp:positionV>
                <wp:extent cx="0" cy="66675"/>
                <wp:effectExtent l="0" t="0" r="25400" b="3492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9.9pt,1.55pt" to="389.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80768" behindDoc="0" locked="0" layoutInCell="1" allowOverlap="1" wp14:anchorId="1B8B401E" wp14:editId="482770BA">
                <wp:simplePos x="0" y="0"/>
                <wp:positionH relativeFrom="column">
                  <wp:posOffset>4060824</wp:posOffset>
                </wp:positionH>
                <wp:positionV relativeFrom="paragraph">
                  <wp:posOffset>20955</wp:posOffset>
                </wp:positionV>
                <wp:extent cx="0" cy="66675"/>
                <wp:effectExtent l="0" t="0" r="25400" b="3492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9.75pt,1.65pt" to="319.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77696" behindDoc="0" locked="0" layoutInCell="1" allowOverlap="1" wp14:anchorId="2C1C6165" wp14:editId="57D120A7">
                <wp:simplePos x="0" y="0"/>
                <wp:positionH relativeFrom="column">
                  <wp:posOffset>3016249</wp:posOffset>
                </wp:positionH>
                <wp:positionV relativeFrom="paragraph">
                  <wp:posOffset>23495</wp:posOffset>
                </wp:positionV>
                <wp:extent cx="0" cy="66675"/>
                <wp:effectExtent l="0" t="0" r="25400" b="34925"/>
                <wp:wrapNone/>
                <wp:docPr id="116"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7.5pt,1.85pt" to="23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68480" behindDoc="0" locked="0" layoutInCell="1" allowOverlap="1" wp14:anchorId="0CDE9305" wp14:editId="51BACCF4">
                <wp:simplePos x="0" y="0"/>
                <wp:positionH relativeFrom="column">
                  <wp:posOffset>2026284</wp:posOffset>
                </wp:positionH>
                <wp:positionV relativeFrom="paragraph">
                  <wp:posOffset>22860</wp:posOffset>
                </wp:positionV>
                <wp:extent cx="0" cy="66675"/>
                <wp:effectExtent l="0" t="0" r="25400" b="3492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9.55pt,1.8pt" to="159.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66432" behindDoc="0" locked="0" layoutInCell="1" allowOverlap="1" wp14:anchorId="065597F1" wp14:editId="1CB2B03A">
                <wp:simplePos x="0" y="0"/>
                <wp:positionH relativeFrom="column">
                  <wp:posOffset>1083944</wp:posOffset>
                </wp:positionH>
                <wp:positionV relativeFrom="paragraph">
                  <wp:posOffset>17145</wp:posOffset>
                </wp:positionV>
                <wp:extent cx="0" cy="66675"/>
                <wp:effectExtent l="0" t="0" r="25400" b="34925"/>
                <wp:wrapNone/>
                <wp:docPr id="69"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35pt,1.35pt" to="85.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" strokecolor="#4a7ebb">
                <o:lock v:ext="edit" shapetype="f"/>
              </v:line>
            </w:pict>
          </mc:Fallback>
        </mc:AlternateContent>
      </w:r>
      <w:r w:rsidRPr="002F4FF0">
        <w:rPr>
          <w:rFonts w:ascii="Tahoma" w:hAnsi="Tahoma" w:cs="Tahoma"/>
          <w:noProof/>
          <w:lang w:val="en-US" w:eastAsia="en-US"/>
        </w:rPr>
        <mc:AlternateContent>
          <mc:Choice Requires="wps">
            <w:drawing>
              <wp:anchor distT="0" distB="0" distL="114299" distR="114299" simplePos="0" relativeHeight="251664384" behindDoc="0" locked="0" layoutInCell="1" allowOverlap="1" wp14:anchorId="0E1F52FA" wp14:editId="62BEF33F">
                <wp:simplePos x="0" y="0"/>
                <wp:positionH relativeFrom="column">
                  <wp:posOffset>-19051</wp:posOffset>
                </wp:positionH>
                <wp:positionV relativeFrom="paragraph">
                  <wp:posOffset>18415</wp:posOffset>
                </wp:positionV>
                <wp:extent cx="0" cy="66675"/>
                <wp:effectExtent l="0" t="0" r="25400" b="34925"/>
                <wp:wrapNone/>
                <wp:docPr id="117"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pt,1.45pt" to="-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" strokecolor="#4a7ebb">
                <o:lock v:ext="edit" shapetype="f"/>
              </v:line>
            </w:pict>
          </mc:Fallback>
        </mc:AlternateContent>
      </w:r>
      <w:r w:rsidRPr="002F4FF0">
        <w:rPr>
          <w:rFonts w:ascii="Tahoma" w:hAnsi="Tahoma" w:cs="Tahoma"/>
          <w:noProof/>
          <w:lang w:val="en-US" w:eastAsia="en-US"/>
        </w:rPr>
        <mc:AlternateContent>
          <mc:Choice Requires="wps">
            <w:drawing>
              <wp:anchor distT="4294967295" distB="4294967295" distL="114300" distR="114300" simplePos="0" relativeHeight="251663360" behindDoc="0" locked="0" layoutInCell="1" allowOverlap="1" wp14:anchorId="52869B17" wp14:editId="10F8AE14">
                <wp:simplePos x="0" y="0"/>
                <wp:positionH relativeFrom="column">
                  <wp:posOffset>-19050</wp:posOffset>
                </wp:positionH>
                <wp:positionV relativeFrom="paragraph">
                  <wp:posOffset>18414</wp:posOffset>
                </wp:positionV>
                <wp:extent cx="5848350" cy="0"/>
                <wp:effectExtent l="0" t="0" r="19050" b="25400"/>
                <wp:wrapNone/>
                <wp:docPr id="118"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45pt" to="45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">
                <o:lock v:ext="edit" shapetype="f"/>
              </v:line>
            </w:pict>
          </mc:Fallback>
        </mc:AlternateContent>
      </w:r>
    </w:p>
    <w:p w:rsidR="002F4FF0" w:rsidRPr="002F4FF0" w:rsidRDefault="002F4FF0" w:rsidP="002F4FF0">
      <w:pPr>
        <w:spacing w:line="276" w:lineRule="auto"/>
        <w:rPr>
          <w:rFonts w:ascii="Tahoma" w:hAnsi="Tahoma" w:cs="Tahoma"/>
          <w:sz w:val="18"/>
          <w:szCs w:val="18"/>
        </w:rPr>
      </w:pPr>
    </w:p>
    <w:p w:rsidR="002F4FF0" w:rsidRPr="002F4FF0" w:rsidRDefault="002F4FF0" w:rsidP="002F4FF0">
      <w:pPr>
        <w:spacing w:line="276" w:lineRule="auto"/>
        <w:rPr>
          <w:rFonts w:ascii="Tahoma" w:hAnsi="Tahoma" w:cs="Tahoma"/>
          <w:sz w:val="18"/>
          <w:szCs w:val="18"/>
        </w:rPr>
      </w:pPr>
    </w:p>
    <w:p w:rsidR="002F4FF0" w:rsidRPr="002F4FF0" w:rsidRDefault="002F4FF0" w:rsidP="002F4FF0">
      <w:pPr>
        <w:spacing w:line="276" w:lineRule="auto"/>
        <w:rPr>
          <w:rFonts w:ascii="Tahoma" w:hAnsi="Tahoma" w:cs="Tahoma"/>
          <w:sz w:val="18"/>
          <w:szCs w:val="18"/>
        </w:rPr>
      </w:pPr>
    </w:p>
    <w:p w:rsidR="002F4FF0" w:rsidRPr="002F4FF0" w:rsidRDefault="002F4FF0" w:rsidP="002F4FF0">
      <w:pPr>
        <w:spacing w:line="276" w:lineRule="auto"/>
        <w:rPr>
          <w:rFonts w:ascii="Tahoma" w:hAnsi="Tahoma" w:cs="Tahoma"/>
        </w:rPr>
      </w:pPr>
    </w:p>
    <w:p w:rsidR="002F4FF0" w:rsidRPr="002F4FF0" w:rsidRDefault="002F4FF0" w:rsidP="002F4FF0">
      <w:pPr>
        <w:spacing w:line="276" w:lineRule="auto"/>
        <w:rPr>
          <w:rFonts w:ascii="Tahoma" w:hAnsi="Tahoma" w:cs="Tahoma"/>
        </w:rPr>
      </w:pPr>
    </w:p>
    <w:p w:rsidR="002F4FF0" w:rsidRPr="002F4FF0" w:rsidRDefault="002F4FF0" w:rsidP="002F4FF0">
      <w:pPr>
        <w:spacing w:line="276" w:lineRule="auto"/>
        <w:rPr>
          <w:rFonts w:ascii="Tahoma" w:hAnsi="Tahoma" w:cs="Tahoma"/>
        </w:rPr>
      </w:pPr>
    </w:p>
    <w:p w:rsidR="002F4FF0" w:rsidRPr="002F4FF0" w:rsidRDefault="002F4FF0" w:rsidP="002F4FF0">
      <w:pPr>
        <w:spacing w:line="276" w:lineRule="auto"/>
        <w:rPr>
          <w:rFonts w:ascii="Tahoma" w:hAnsi="Tahoma" w:cs="Tahoma"/>
        </w:rPr>
      </w:pPr>
    </w:p>
    <w:p w:rsidR="002F4FF0" w:rsidRPr="00841C68" w:rsidRDefault="00DD2FF0" w:rsidP="00047554">
      <w:pPr>
        <w:spacing w:line="276" w:lineRule="auto"/>
        <w:rPr>
          <w:rFonts w:ascii="Tahoma" w:hAnsi="Tahoma" w:cs="Tahoma"/>
          <w:lang w:val="en-US"/>
        </w:rPr>
      </w:pPr>
      <w:r w:rsidRPr="00DD2FF0">
        <w:rPr>
          <w:rFonts w:ascii="Tahoma" w:hAnsi="Tahoma" w:cs="Tahoma"/>
          <w:lang w:val="en-US"/>
        </w:rPr>
        <w:t xml:space="preserve">Certain fields in the new forms are linked to a downloadable database (Excel format) which enables the </w:t>
      </w:r>
      <w:proofErr w:type="spellStart"/>
      <w:r w:rsidRPr="00DD2FF0">
        <w:rPr>
          <w:rFonts w:ascii="Tahoma" w:hAnsi="Tahoma" w:cs="Tahoma"/>
          <w:lang w:val="en-US"/>
        </w:rPr>
        <w:t>Programmes’</w:t>
      </w:r>
      <w:proofErr w:type="spellEnd"/>
      <w:r w:rsidRPr="00DD2FF0">
        <w:rPr>
          <w:rFonts w:ascii="Tahoma" w:hAnsi="Tahoma" w:cs="Tahoma"/>
          <w:lang w:val="en-US"/>
        </w:rPr>
        <w:t xml:space="preserve"> Secretariat to exploit the information, measure </w:t>
      </w:r>
      <w:r>
        <w:rPr>
          <w:rFonts w:ascii="Tahoma" w:hAnsi="Tahoma" w:cs="Tahoma"/>
          <w:lang w:val="en-US"/>
        </w:rPr>
        <w:t>trends</w:t>
      </w:r>
      <w:r w:rsidRPr="00DD2FF0">
        <w:rPr>
          <w:rFonts w:ascii="Tahoma" w:hAnsi="Tahoma" w:cs="Tahoma"/>
          <w:lang w:val="en-US"/>
        </w:rPr>
        <w:t>, etc.</w:t>
      </w:r>
      <w:r w:rsidR="00047554">
        <w:rPr>
          <w:rFonts w:ascii="Tahoma" w:hAnsi="Tahoma" w:cs="Tahoma"/>
          <w:lang w:val="en-US"/>
        </w:rPr>
        <w:t xml:space="preserve"> </w:t>
      </w:r>
    </w:p>
    <w:p w:rsidR="000C3A90" w:rsidRPr="00841C68" w:rsidRDefault="000C3A90" w:rsidP="000E294E">
      <w:pPr>
        <w:spacing w:line="276" w:lineRule="auto"/>
        <w:rPr>
          <w:rFonts w:ascii="Tahoma" w:hAnsi="Tahoma" w:cs="Tahoma"/>
          <w:lang w:val="en-US"/>
        </w:rPr>
      </w:pPr>
    </w:p>
    <w:p w:rsidR="000737ED" w:rsidRDefault="000737ED">
      <w:pPr>
        <w:spacing w:before="0" w:after="200" w:line="276" w:lineRule="auto"/>
        <w:jc w:val="left"/>
        <w:rPr>
          <w:rFonts w:ascii="Tahoma" w:hAnsi="Tahoma" w:cs="Tahoma"/>
          <w:lang w:val="en-US"/>
        </w:rPr>
      </w:pPr>
    </w:p>
    <w:p w:rsidR="000737ED" w:rsidRDefault="000737ED" w:rsidP="000737ED">
      <w:pPr>
        <w:pStyle w:val="ListParagraph"/>
        <w:numPr>
          <w:ilvl w:val="0"/>
          <w:numId w:val="22"/>
        </w:numPr>
        <w:spacing w:before="0" w:after="200" w:line="276" w:lineRule="auto"/>
        <w:jc w:val="left"/>
        <w:rPr>
          <w:rFonts w:ascii="Tahoma" w:hAnsi="Tahoma" w:cs="Tahoma"/>
          <w:b/>
          <w:sz w:val="22"/>
          <w:szCs w:val="22"/>
          <w:lang w:val="en-US"/>
        </w:rPr>
      </w:pPr>
      <w:r>
        <w:rPr>
          <w:rFonts w:ascii="Tahoma" w:hAnsi="Tahoma" w:cs="Tahoma"/>
          <w:b/>
          <w:sz w:val="22"/>
          <w:szCs w:val="22"/>
          <w:lang w:val="en-US"/>
        </w:rPr>
        <w:t>DEVELOPMENTS ALREADY PERFORMED</w:t>
      </w:r>
    </w:p>
    <w:p w:rsidR="000737ED" w:rsidRDefault="000737ED" w:rsidP="000737ED">
      <w:pPr>
        <w:spacing w:before="0" w:after="200" w:line="276" w:lineRule="auto"/>
        <w:jc w:val="left"/>
        <w:rPr>
          <w:rFonts w:ascii="Tahoma" w:hAnsi="Tahoma" w:cs="Tahoma"/>
          <w:lang w:val="en-US"/>
        </w:rPr>
      </w:pPr>
      <w:r w:rsidRPr="000737ED">
        <w:rPr>
          <w:rFonts w:ascii="Tahoma" w:hAnsi="Tahoma" w:cs="Tahoma"/>
          <w:lang w:val="en-US"/>
        </w:rPr>
        <w:t>Tables below</w:t>
      </w:r>
      <w:r>
        <w:rPr>
          <w:rFonts w:ascii="Tahoma" w:hAnsi="Tahoma" w:cs="Tahoma"/>
          <w:lang w:val="en-US"/>
        </w:rPr>
        <w:t xml:space="preserve"> list the developments already performed on both Romact and Romed websites.</w:t>
      </w:r>
    </w:p>
    <w:p w:rsidR="00CC5373" w:rsidRPr="000737ED" w:rsidRDefault="00CC5373" w:rsidP="000737ED">
      <w:pPr>
        <w:spacing w:before="0" w:after="200" w:line="276" w:lineRule="auto"/>
        <w:jc w:val="left"/>
        <w:rPr>
          <w:rFonts w:ascii="Tahoma" w:hAnsi="Tahoma" w:cs="Tahoma"/>
          <w:lang w:val="en-US"/>
        </w:rPr>
        <w:sectPr w:rsidR="00CC5373" w:rsidRPr="000737ED" w:rsidSect="003E62D8">
          <w:footerReference w:type="default" r:id="rId11"/>
          <w:pgSz w:w="12240" w:h="15840"/>
          <w:pgMar w:top="851" w:right="1440" w:bottom="851" w:left="1440" w:header="708" w:footer="708" w:gutter="0"/>
          <w:cols w:space="708"/>
          <w:docGrid w:linePitch="360"/>
        </w:sectPr>
      </w:pPr>
    </w:p>
    <w:tbl>
      <w:tblPr>
        <w:tblStyle w:val="TableGrid"/>
        <w:tblW w:w="14142" w:type="dxa"/>
        <w:tblLayout w:type="fixed"/>
        <w:tblLook w:val="04A0" w:firstRow="1" w:lastRow="0" w:firstColumn="1" w:lastColumn="0" w:noHBand="0" w:noVBand="1"/>
      </w:tblPr>
      <w:tblGrid>
        <w:gridCol w:w="1951"/>
        <w:gridCol w:w="7371"/>
        <w:gridCol w:w="3686"/>
        <w:gridCol w:w="1134"/>
      </w:tblGrid>
      <w:tr w:rsidR="00320B44" w:rsidRPr="0030254D" w:rsidTr="000737ED">
        <w:trPr>
          <w:cnfStyle w:val="100000000000" w:firstRow="1" w:lastRow="0" w:firstColumn="0" w:lastColumn="0" w:oddVBand="0" w:evenVBand="0" w:oddHBand="0" w:evenHBand="0" w:firstRowFirstColumn="0" w:firstRowLastColumn="0" w:lastRowFirstColumn="0" w:lastRowLastColumn="0"/>
          <w:trHeight w:val="372"/>
          <w:tblHeader/>
        </w:trPr>
        <w:tc>
          <w:tcPr>
            <w:tcW w:w="1951" w:type="dxa"/>
            <w:vAlign w:val="center"/>
          </w:tcPr>
          <w:p w:rsidR="00E223AD" w:rsidRPr="0030254D" w:rsidRDefault="00E223AD" w:rsidP="0030254D">
            <w:pPr>
              <w:pStyle w:val="Heading1"/>
              <w:spacing w:before="0" w:line="276" w:lineRule="auto"/>
              <w:jc w:val="left"/>
              <w:outlineLvl w:val="0"/>
              <w:rPr>
                <w:rFonts w:ascii="Tahoma" w:eastAsia="Times New Roman" w:hAnsi="Tahoma" w:cs="Tahoma"/>
                <w:bCs w:val="0"/>
                <w:color w:val="FFFFFF" w:themeColor="background1"/>
                <w:sz w:val="16"/>
                <w:szCs w:val="20"/>
                <w:lang w:val="en-GB"/>
              </w:rPr>
            </w:pPr>
            <w:r w:rsidRPr="0030254D">
              <w:rPr>
                <w:rFonts w:ascii="Tahoma" w:eastAsia="Times New Roman" w:hAnsi="Tahoma" w:cs="Tahoma"/>
                <w:bCs w:val="0"/>
                <w:color w:val="FFFFFF" w:themeColor="background1"/>
                <w:sz w:val="16"/>
                <w:szCs w:val="20"/>
                <w:lang w:val="en-GB"/>
              </w:rPr>
              <w:lastRenderedPageBreak/>
              <w:t>EED</w:t>
            </w:r>
          </w:p>
        </w:tc>
        <w:tc>
          <w:tcPr>
            <w:tcW w:w="7371" w:type="dxa"/>
            <w:vAlign w:val="center"/>
          </w:tcPr>
          <w:p w:rsidR="00E223AD" w:rsidRPr="0030254D" w:rsidRDefault="00B026D9" w:rsidP="0030254D">
            <w:pPr>
              <w:pStyle w:val="Heading1"/>
              <w:spacing w:before="0" w:line="276" w:lineRule="auto"/>
              <w:jc w:val="left"/>
              <w:outlineLvl w:val="0"/>
              <w:rPr>
                <w:rFonts w:ascii="Tahoma" w:eastAsia="Times New Roman" w:hAnsi="Tahoma" w:cs="Tahoma"/>
                <w:b w:val="0"/>
                <w:bCs w:val="0"/>
                <w:color w:val="FFFFFF" w:themeColor="background1"/>
                <w:sz w:val="16"/>
                <w:szCs w:val="20"/>
                <w:lang w:val="en-GB"/>
              </w:rPr>
            </w:pPr>
            <w:r>
              <w:rPr>
                <w:rFonts w:ascii="Tahoma" w:hAnsi="Tahoma" w:cs="Tahoma"/>
                <w:noProof/>
                <w:lang w:val="en-US" w:eastAsia="en-US"/>
              </w:rPr>
              <mc:AlternateContent>
                <mc:Choice Requires="wps">
                  <w:drawing>
                    <wp:anchor distT="0" distB="0" distL="114300" distR="114300" simplePos="0" relativeHeight="251706368" behindDoc="0" locked="0" layoutInCell="1" allowOverlap="1" wp14:anchorId="2F3AFE3F" wp14:editId="05388D95">
                      <wp:simplePos x="0" y="0"/>
                      <wp:positionH relativeFrom="column">
                        <wp:posOffset>1568450</wp:posOffset>
                      </wp:positionH>
                      <wp:positionV relativeFrom="paragraph">
                        <wp:posOffset>-709295</wp:posOffset>
                      </wp:positionV>
                      <wp:extent cx="3111500" cy="318770"/>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3111500" cy="31877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5373" w:rsidRPr="00B026D9" w:rsidRDefault="00CC5373" w:rsidP="00B026D9">
                                  <w:pPr>
                                    <w:spacing w:line="276" w:lineRule="auto"/>
                                    <w:rPr>
                                      <w:rFonts w:ascii="Tahoma" w:hAnsi="Tahoma" w:cs="Tahoma"/>
                                      <w:b/>
                                      <w:color w:val="FFFFFF" w:themeColor="background1"/>
                                      <w:sz w:val="22"/>
                                      <w:lang w:val="en-GB"/>
                                    </w:rPr>
                                  </w:pPr>
                                  <w:r w:rsidRPr="00B026D9">
                                    <w:rPr>
                                      <w:rFonts w:ascii="Tahoma" w:hAnsi="Tahoma" w:cs="Tahoma"/>
                                      <w:b/>
                                      <w:color w:val="FFFFFF" w:themeColor="background1"/>
                                      <w:sz w:val="22"/>
                                      <w:lang w:val="en-GB"/>
                                    </w:rPr>
                                    <w:t>DEVELOPMENTS ALREADY PERFORMED</w:t>
                                  </w:r>
                                </w:p>
                                <w:p w:rsidR="00CC5373" w:rsidRPr="00B026D9" w:rsidRDefault="00CC5373" w:rsidP="00B026D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7" type="#_x0000_t202" style="position:absolute;margin-left:123.5pt;margin-top:-55.85pt;width:245pt;height:2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" fillcolor="gray [1629]" stroked="f" strokeweight=".5pt">
                      <v:textbox>
                        <w:txbxContent>
                          <w:p w:rsidR="00CC5373" w:rsidRPr="00B026D9" w:rsidRDefault="00CC5373" w:rsidP="00B026D9">
                            <w:pPr>
                              <w:spacing w:line="276" w:lineRule="auto"/>
                              <w:rPr>
                                <w:rFonts w:ascii="Tahoma" w:hAnsi="Tahoma" w:cs="Tahoma"/>
                                <w:b/>
                                <w:color w:val="FFFFFF" w:themeColor="background1"/>
                                <w:sz w:val="22"/>
                                <w:lang w:val="en-GB"/>
                              </w:rPr>
                            </w:pPr>
                            <w:r w:rsidRPr="00B026D9">
                              <w:rPr>
                                <w:rFonts w:ascii="Tahoma" w:hAnsi="Tahoma" w:cs="Tahoma"/>
                                <w:b/>
                                <w:color w:val="FFFFFF" w:themeColor="background1"/>
                                <w:sz w:val="22"/>
                                <w:lang w:val="en-GB"/>
                              </w:rPr>
                              <w:t>DEVELOPMENTS ALREADY PERFORMED</w:t>
                            </w:r>
                          </w:p>
                          <w:p w:rsidR="00CC5373" w:rsidRPr="00B026D9" w:rsidRDefault="00CC5373" w:rsidP="00B026D9">
                            <w:pPr>
                              <w:rPr>
                                <w:color w:val="FFFFFF" w:themeColor="background1"/>
                              </w:rPr>
                            </w:pPr>
                          </w:p>
                        </w:txbxContent>
                      </v:textbox>
                    </v:shape>
                  </w:pict>
                </mc:Fallback>
              </mc:AlternateContent>
            </w:r>
            <w:r w:rsidR="00E223AD" w:rsidRPr="0030254D">
              <w:rPr>
                <w:rFonts w:ascii="Tahoma" w:eastAsia="Times New Roman" w:hAnsi="Tahoma" w:cs="Tahoma"/>
                <w:b w:val="0"/>
                <w:bCs w:val="0"/>
                <w:color w:val="FFFFFF" w:themeColor="background1"/>
                <w:sz w:val="16"/>
                <w:szCs w:val="20"/>
                <w:lang w:val="en-GB"/>
              </w:rPr>
              <w:t>DESCRIPTION</w:t>
            </w:r>
          </w:p>
        </w:tc>
        <w:tc>
          <w:tcPr>
            <w:tcW w:w="3686" w:type="dxa"/>
            <w:vAlign w:val="center"/>
          </w:tcPr>
          <w:p w:rsidR="00E223AD" w:rsidRPr="0030254D" w:rsidRDefault="00E223AD" w:rsidP="0030254D">
            <w:pPr>
              <w:pStyle w:val="Heading1"/>
              <w:spacing w:before="0" w:line="276" w:lineRule="auto"/>
              <w:jc w:val="left"/>
              <w:outlineLvl w:val="0"/>
              <w:rPr>
                <w:rFonts w:ascii="Tahoma" w:eastAsia="Times New Roman" w:hAnsi="Tahoma" w:cs="Tahoma"/>
                <w:b w:val="0"/>
                <w:bCs w:val="0"/>
                <w:color w:val="FFFFFF" w:themeColor="background1"/>
                <w:sz w:val="16"/>
                <w:szCs w:val="20"/>
                <w:lang w:val="en-GB"/>
              </w:rPr>
            </w:pPr>
            <w:r w:rsidRPr="0030254D">
              <w:rPr>
                <w:rFonts w:ascii="Tahoma" w:eastAsia="Times New Roman" w:hAnsi="Tahoma" w:cs="Tahoma"/>
                <w:b w:val="0"/>
                <w:bCs w:val="0"/>
                <w:color w:val="FFFFFF" w:themeColor="background1"/>
                <w:sz w:val="16"/>
                <w:szCs w:val="20"/>
                <w:lang w:val="en-GB"/>
              </w:rPr>
              <w:t>TASKS PERFORMED</w:t>
            </w:r>
          </w:p>
        </w:tc>
        <w:tc>
          <w:tcPr>
            <w:tcW w:w="1134" w:type="dxa"/>
            <w:vAlign w:val="center"/>
          </w:tcPr>
          <w:p w:rsidR="00E223AD" w:rsidRPr="0030254D" w:rsidRDefault="00E223AD" w:rsidP="0030254D">
            <w:pPr>
              <w:pStyle w:val="Heading1"/>
              <w:spacing w:before="0" w:line="276" w:lineRule="auto"/>
              <w:jc w:val="left"/>
              <w:outlineLvl w:val="0"/>
              <w:rPr>
                <w:rFonts w:ascii="Tahoma" w:eastAsia="Times New Roman" w:hAnsi="Tahoma" w:cs="Tahoma"/>
                <w:b w:val="0"/>
                <w:bCs w:val="0"/>
                <w:color w:val="FFFFFF" w:themeColor="background1"/>
                <w:sz w:val="16"/>
                <w:szCs w:val="20"/>
                <w:lang w:val="en-GB"/>
              </w:rPr>
            </w:pPr>
            <w:r w:rsidRPr="0030254D">
              <w:rPr>
                <w:rFonts w:ascii="Tahoma" w:eastAsia="Times New Roman" w:hAnsi="Tahoma" w:cs="Tahoma"/>
                <w:b w:val="0"/>
                <w:bCs w:val="0"/>
                <w:color w:val="FFFFFF" w:themeColor="background1"/>
                <w:sz w:val="16"/>
                <w:szCs w:val="20"/>
                <w:lang w:val="en-GB"/>
              </w:rPr>
              <w:t>LINK (where available)</w:t>
            </w:r>
          </w:p>
        </w:tc>
      </w:tr>
      <w:tr w:rsidR="00047554" w:rsidRPr="0030254D" w:rsidTr="000737ED">
        <w:trPr>
          <w:cnfStyle w:val="000000100000" w:firstRow="0" w:lastRow="0" w:firstColumn="0" w:lastColumn="0" w:oddVBand="0" w:evenVBand="0" w:oddHBand="1" w:evenHBand="0" w:firstRowFirstColumn="0" w:firstRowLastColumn="0" w:lastRowFirstColumn="0" w:lastRowLastColumn="0"/>
          <w:trHeight w:val="1291"/>
        </w:trPr>
        <w:tc>
          <w:tcPr>
            <w:tcW w:w="1951" w:type="dxa"/>
            <w:vAlign w:val="center"/>
          </w:tcPr>
          <w:p w:rsidR="00E223AD" w:rsidRPr="0030254D" w:rsidRDefault="00E223AD" w:rsidP="0030254D">
            <w:pPr>
              <w:pStyle w:val="Heading1"/>
              <w:spacing w:before="0" w:line="276" w:lineRule="auto"/>
              <w:jc w:val="left"/>
              <w:outlineLvl w:val="0"/>
              <w:rPr>
                <w:rFonts w:ascii="Tahoma" w:eastAsia="Times New Roman" w:hAnsi="Tahoma" w:cs="Tahoma"/>
                <w:bCs w:val="0"/>
                <w:color w:val="auto"/>
                <w:sz w:val="16"/>
                <w:szCs w:val="20"/>
                <w:lang w:val="en-GB"/>
              </w:rPr>
            </w:pPr>
            <w:r w:rsidRPr="0030254D">
              <w:rPr>
                <w:rFonts w:ascii="Tahoma" w:eastAsia="Times New Roman" w:hAnsi="Tahoma" w:cs="Tahoma"/>
                <w:bCs w:val="0"/>
                <w:color w:val="auto"/>
                <w:sz w:val="16"/>
                <w:szCs w:val="20"/>
                <w:lang w:val="en-GB"/>
              </w:rPr>
              <w:t>A1 – Creation of a ROMED1 mapping of mediators trained through the programme</w:t>
            </w:r>
          </w:p>
        </w:tc>
        <w:tc>
          <w:tcPr>
            <w:tcW w:w="7371" w:type="dxa"/>
            <w:vAlign w:val="center"/>
          </w:tcPr>
          <w:p w:rsidR="00E223AD" w:rsidRPr="0030254D" w:rsidRDefault="00E223AD" w:rsidP="0030254D">
            <w:pPr>
              <w:pStyle w:val="Heading1"/>
              <w:spacing w:before="0" w:line="276" w:lineRule="auto"/>
              <w:outlineLvl w:val="0"/>
              <w:rPr>
                <w:rFonts w:ascii="Tahoma" w:eastAsia="Times New Roman" w:hAnsi="Tahoma" w:cs="Tahoma"/>
                <w:b w:val="0"/>
                <w:bCs w:val="0"/>
                <w:color w:val="auto"/>
                <w:sz w:val="16"/>
                <w:szCs w:val="20"/>
                <w:lang w:val="en-GB"/>
              </w:rPr>
            </w:pPr>
            <w:r w:rsidRPr="0030254D">
              <w:rPr>
                <w:rFonts w:ascii="Tahoma" w:eastAsia="Times New Roman" w:hAnsi="Tahoma" w:cs="Tahoma"/>
                <w:b w:val="0"/>
                <w:bCs w:val="0"/>
                <w:color w:val="auto"/>
                <w:sz w:val="16"/>
                <w:szCs w:val="20"/>
                <w:lang w:val="en-GB"/>
              </w:rPr>
              <w:t>Since 2011, around 1400 mediators were trained from various locations in Europe (22 countries). The purpose is for users to be able to visualise the locations where a certified mediator exists and be able to contact him/her.</w:t>
            </w:r>
          </w:p>
        </w:tc>
        <w:tc>
          <w:tcPr>
            <w:tcW w:w="3686" w:type="dxa"/>
            <w:vAlign w:val="center"/>
          </w:tcPr>
          <w:p w:rsidR="00E223AD" w:rsidRPr="0030254D" w:rsidRDefault="00E223AD" w:rsidP="0030254D">
            <w:pPr>
              <w:pStyle w:val="Heading1"/>
              <w:spacing w:before="0" w:line="276" w:lineRule="auto"/>
              <w:jc w:val="left"/>
              <w:outlineLvl w:val="0"/>
              <w:rPr>
                <w:rFonts w:ascii="Tahoma" w:eastAsia="Times New Roman" w:hAnsi="Tahoma" w:cs="Tahoma"/>
                <w:b w:val="0"/>
                <w:bCs w:val="0"/>
                <w:color w:val="auto"/>
                <w:sz w:val="16"/>
                <w:szCs w:val="20"/>
                <w:lang w:val="en-GB"/>
              </w:rPr>
            </w:pPr>
            <w:r w:rsidRPr="0030254D">
              <w:rPr>
                <w:rFonts w:ascii="Tahoma" w:eastAsia="Times New Roman" w:hAnsi="Tahoma" w:cs="Tahoma"/>
                <w:b w:val="0"/>
                <w:bCs w:val="0"/>
                <w:color w:val="auto"/>
                <w:sz w:val="16"/>
                <w:szCs w:val="20"/>
                <w:lang w:val="en-GB"/>
              </w:rPr>
              <w:t>Creation of a map and development of a user-friendly solution for the SRSG Roma Team to add new mediators to the map;</w:t>
            </w:r>
          </w:p>
        </w:tc>
        <w:tc>
          <w:tcPr>
            <w:tcW w:w="1134" w:type="dxa"/>
            <w:vAlign w:val="center"/>
          </w:tcPr>
          <w:p w:rsidR="00047554" w:rsidRPr="00047554" w:rsidRDefault="00047554" w:rsidP="00047554">
            <w:pPr>
              <w:jc w:val="center"/>
              <w:rPr>
                <w:lang w:val="en-GB"/>
              </w:rPr>
            </w:pPr>
            <w:r>
              <w:rPr>
                <w:noProof/>
                <w:lang w:val="en-US" w:eastAsia="en-US"/>
              </w:rPr>
              <w:drawing>
                <wp:inline distT="0" distB="0" distL="0" distR="0" wp14:anchorId="659C46AC" wp14:editId="37502182">
                  <wp:extent cx="226770" cy="226770"/>
                  <wp:effectExtent l="0" t="0" r="1905" b="1905"/>
                  <wp:docPr id="121" name="Picture 121" descr="http://www.audiblemagic.com/wp-content/uploads/2014/02/click.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diblemagic.com/wp-content/uploads/2014/02/cl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53" cy="226753"/>
                          </a:xfrm>
                          <a:prstGeom prst="rect">
                            <a:avLst/>
                          </a:prstGeom>
                          <a:noFill/>
                          <a:ln>
                            <a:noFill/>
                          </a:ln>
                        </pic:spPr>
                      </pic:pic>
                    </a:graphicData>
                  </a:graphic>
                </wp:inline>
              </w:drawing>
            </w:r>
          </w:p>
        </w:tc>
      </w:tr>
      <w:tr w:rsidR="00841C68" w:rsidRPr="0030254D" w:rsidTr="000737ED">
        <w:tc>
          <w:tcPr>
            <w:tcW w:w="1951" w:type="dxa"/>
            <w:vAlign w:val="center"/>
          </w:tcPr>
          <w:p w:rsidR="00E223AD" w:rsidRPr="0030254D" w:rsidRDefault="00E223AD" w:rsidP="0030254D">
            <w:pPr>
              <w:pStyle w:val="Heading1"/>
              <w:spacing w:before="0" w:line="276" w:lineRule="auto"/>
              <w:jc w:val="left"/>
              <w:outlineLvl w:val="0"/>
              <w:rPr>
                <w:rFonts w:ascii="Tahoma" w:eastAsia="Times New Roman" w:hAnsi="Tahoma" w:cs="Tahoma"/>
                <w:bCs w:val="0"/>
                <w:color w:val="auto"/>
                <w:sz w:val="16"/>
                <w:szCs w:val="20"/>
                <w:lang w:val="en-GB"/>
              </w:rPr>
            </w:pPr>
            <w:r w:rsidRPr="0030254D">
              <w:rPr>
                <w:rFonts w:ascii="Tahoma" w:eastAsia="Times New Roman" w:hAnsi="Tahoma" w:cs="Tahoma"/>
                <w:bCs w:val="0"/>
                <w:color w:val="auto"/>
                <w:sz w:val="16"/>
                <w:szCs w:val="20"/>
                <w:lang w:val="en-GB"/>
              </w:rPr>
              <w:t>A2 – Creation of a Pool of ROMED1 Trainers</w:t>
            </w:r>
          </w:p>
        </w:tc>
        <w:tc>
          <w:tcPr>
            <w:tcW w:w="7371" w:type="dxa"/>
            <w:vAlign w:val="center"/>
          </w:tcPr>
          <w:p w:rsidR="00E223AD" w:rsidRPr="0030254D" w:rsidRDefault="00E223AD" w:rsidP="0030254D">
            <w:pPr>
              <w:pStyle w:val="Heading1"/>
              <w:spacing w:before="0" w:line="276" w:lineRule="auto"/>
              <w:outlineLvl w:val="0"/>
              <w:rPr>
                <w:rFonts w:ascii="Tahoma" w:eastAsia="Times New Roman" w:hAnsi="Tahoma" w:cs="Tahoma"/>
                <w:b w:val="0"/>
                <w:bCs w:val="0"/>
                <w:color w:val="auto"/>
                <w:sz w:val="16"/>
                <w:szCs w:val="20"/>
                <w:lang w:val="en-GB"/>
              </w:rPr>
            </w:pPr>
            <w:r w:rsidRPr="0030254D">
              <w:rPr>
                <w:rFonts w:ascii="Tahoma" w:eastAsia="Times New Roman" w:hAnsi="Tahoma" w:cs="Tahoma"/>
                <w:b w:val="0"/>
                <w:bCs w:val="0"/>
                <w:color w:val="auto"/>
                <w:sz w:val="16"/>
                <w:szCs w:val="20"/>
                <w:lang w:val="en-GB"/>
              </w:rPr>
              <w:t>Via the ROMED1 programme, a group of Trainers of Mediators was trained and thus available for contact in case o</w:t>
            </w:r>
            <w:r w:rsidR="0030254D">
              <w:rPr>
                <w:rFonts w:ascii="Tahoma" w:eastAsia="Times New Roman" w:hAnsi="Tahoma" w:cs="Tahoma"/>
                <w:b w:val="0"/>
                <w:bCs w:val="0"/>
                <w:color w:val="auto"/>
                <w:sz w:val="16"/>
                <w:szCs w:val="20"/>
                <w:lang w:val="en-GB"/>
              </w:rPr>
              <w:t>f new sessions being organised.</w:t>
            </w:r>
          </w:p>
        </w:tc>
        <w:tc>
          <w:tcPr>
            <w:tcW w:w="3686" w:type="dxa"/>
            <w:vAlign w:val="center"/>
          </w:tcPr>
          <w:p w:rsidR="00E223AD" w:rsidRPr="0030254D" w:rsidRDefault="00E223AD" w:rsidP="0030254D">
            <w:pPr>
              <w:pStyle w:val="Heading1"/>
              <w:spacing w:before="0" w:line="276" w:lineRule="auto"/>
              <w:jc w:val="left"/>
              <w:outlineLvl w:val="0"/>
              <w:rPr>
                <w:rFonts w:ascii="Tahoma" w:eastAsia="Times New Roman" w:hAnsi="Tahoma" w:cs="Tahoma"/>
                <w:b w:val="0"/>
                <w:bCs w:val="0"/>
                <w:color w:val="auto"/>
                <w:sz w:val="16"/>
                <w:szCs w:val="20"/>
                <w:lang w:val="en-GB"/>
              </w:rPr>
            </w:pPr>
            <w:r w:rsidRPr="0030254D">
              <w:rPr>
                <w:rFonts w:ascii="Tahoma" w:eastAsia="Times New Roman" w:hAnsi="Tahoma" w:cs="Tahoma"/>
                <w:b w:val="0"/>
                <w:bCs w:val="0"/>
                <w:color w:val="auto"/>
                <w:sz w:val="16"/>
                <w:szCs w:val="20"/>
                <w:lang w:val="en-GB"/>
              </w:rPr>
              <w:t xml:space="preserve">Development of </w:t>
            </w:r>
            <w:r w:rsidR="00320B44" w:rsidRPr="0030254D">
              <w:rPr>
                <w:rFonts w:ascii="Tahoma" w:eastAsia="Times New Roman" w:hAnsi="Tahoma" w:cs="Tahoma"/>
                <w:b w:val="0"/>
                <w:bCs w:val="0"/>
                <w:color w:val="auto"/>
                <w:sz w:val="16"/>
                <w:szCs w:val="20"/>
                <w:lang w:val="en-GB"/>
              </w:rPr>
              <w:t xml:space="preserve">the framework for the presentation of the pool of trainers and </w:t>
            </w:r>
            <w:r w:rsidRPr="0030254D">
              <w:rPr>
                <w:rFonts w:ascii="Tahoma" w:eastAsia="Times New Roman" w:hAnsi="Tahoma" w:cs="Tahoma"/>
                <w:b w:val="0"/>
                <w:bCs w:val="0"/>
                <w:color w:val="auto"/>
                <w:sz w:val="16"/>
                <w:szCs w:val="20"/>
                <w:lang w:val="en-GB"/>
              </w:rPr>
              <w:t xml:space="preserve">a solution for easy </w:t>
            </w:r>
            <w:r w:rsidR="00320B44" w:rsidRPr="0030254D">
              <w:rPr>
                <w:rFonts w:ascii="Tahoma" w:eastAsia="Times New Roman" w:hAnsi="Tahoma" w:cs="Tahoma"/>
                <w:b w:val="0"/>
                <w:bCs w:val="0"/>
                <w:color w:val="auto"/>
                <w:sz w:val="16"/>
                <w:szCs w:val="20"/>
                <w:lang w:val="en-GB"/>
              </w:rPr>
              <w:t>upload</w:t>
            </w:r>
            <w:r w:rsidRPr="0030254D">
              <w:rPr>
                <w:rFonts w:ascii="Tahoma" w:eastAsia="Times New Roman" w:hAnsi="Tahoma" w:cs="Tahoma"/>
                <w:b w:val="0"/>
                <w:bCs w:val="0"/>
                <w:color w:val="auto"/>
                <w:sz w:val="16"/>
                <w:szCs w:val="20"/>
                <w:lang w:val="en-GB"/>
              </w:rPr>
              <w:t xml:space="preserve"> of trainer profiles (photos and short biography);</w:t>
            </w:r>
          </w:p>
        </w:tc>
        <w:tc>
          <w:tcPr>
            <w:tcW w:w="1134" w:type="dxa"/>
            <w:vAlign w:val="center"/>
          </w:tcPr>
          <w:p w:rsidR="00E223AD" w:rsidRPr="00047554" w:rsidRDefault="00047554" w:rsidP="00047554">
            <w:pPr>
              <w:pStyle w:val="Heading1"/>
              <w:spacing w:before="0" w:line="276" w:lineRule="auto"/>
              <w:jc w:val="center"/>
              <w:outlineLvl w:val="0"/>
              <w:rPr>
                <w:rFonts w:ascii="Tahoma" w:eastAsia="Times New Roman" w:hAnsi="Tahoma" w:cs="Tahoma"/>
                <w:b w:val="0"/>
                <w:bCs w:val="0"/>
                <w:color w:val="auto"/>
                <w:sz w:val="16"/>
                <w:szCs w:val="20"/>
                <w:lang w:val="en-US"/>
              </w:rPr>
            </w:pPr>
            <w:r>
              <w:rPr>
                <w:noProof/>
                <w:lang w:val="en-US" w:eastAsia="en-US"/>
              </w:rPr>
              <w:drawing>
                <wp:inline distT="0" distB="0" distL="0" distR="0" wp14:anchorId="182236B8" wp14:editId="7399F70C">
                  <wp:extent cx="226770" cy="226770"/>
                  <wp:effectExtent l="0" t="0" r="1905" b="1905"/>
                  <wp:docPr id="122" name="Picture 122" descr="http://www.audiblemagic.com/wp-content/uploads/2014/02/click.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diblemagic.com/wp-content/uploads/2014/02/cl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53" cy="226753"/>
                          </a:xfrm>
                          <a:prstGeom prst="rect">
                            <a:avLst/>
                          </a:prstGeom>
                          <a:noFill/>
                          <a:ln>
                            <a:noFill/>
                          </a:ln>
                        </pic:spPr>
                      </pic:pic>
                    </a:graphicData>
                  </a:graphic>
                </wp:inline>
              </w:drawing>
            </w:r>
          </w:p>
        </w:tc>
      </w:tr>
      <w:tr w:rsidR="00E223AD" w:rsidRPr="0030254D" w:rsidTr="000737ED">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E223AD" w:rsidRPr="0030254D" w:rsidRDefault="00320B44" w:rsidP="0030254D">
            <w:pPr>
              <w:pStyle w:val="Heading1"/>
              <w:spacing w:before="0" w:line="276" w:lineRule="auto"/>
              <w:jc w:val="left"/>
              <w:outlineLvl w:val="0"/>
              <w:rPr>
                <w:rFonts w:ascii="Tahoma" w:eastAsia="Times New Roman" w:hAnsi="Tahoma" w:cs="Tahoma"/>
                <w:bCs w:val="0"/>
                <w:color w:val="auto"/>
                <w:sz w:val="16"/>
                <w:szCs w:val="20"/>
                <w:lang w:val="en-GB"/>
              </w:rPr>
            </w:pPr>
            <w:r w:rsidRPr="0030254D">
              <w:rPr>
                <w:rFonts w:ascii="Tahoma" w:eastAsia="Times New Roman" w:hAnsi="Tahoma" w:cs="Tahoma"/>
                <w:bCs w:val="0"/>
                <w:color w:val="auto"/>
                <w:sz w:val="16"/>
                <w:szCs w:val="20"/>
                <w:lang w:val="en-GB"/>
              </w:rPr>
              <w:t>A3 – Creation of the ROMACT website</w:t>
            </w:r>
          </w:p>
        </w:tc>
        <w:tc>
          <w:tcPr>
            <w:tcW w:w="7371" w:type="dxa"/>
            <w:vAlign w:val="center"/>
          </w:tcPr>
          <w:p w:rsidR="00E223AD" w:rsidRPr="0030254D" w:rsidRDefault="00320B44" w:rsidP="0030254D">
            <w:pPr>
              <w:pStyle w:val="Heading1"/>
              <w:spacing w:before="0" w:line="276" w:lineRule="auto"/>
              <w:outlineLvl w:val="0"/>
              <w:rPr>
                <w:rFonts w:ascii="Tahoma" w:eastAsia="Times New Roman" w:hAnsi="Tahoma" w:cs="Tahoma"/>
                <w:b w:val="0"/>
                <w:bCs w:val="0"/>
                <w:color w:val="auto"/>
                <w:sz w:val="16"/>
                <w:szCs w:val="20"/>
                <w:lang w:val="en-GB"/>
              </w:rPr>
            </w:pPr>
            <w:r w:rsidRPr="0030254D">
              <w:rPr>
                <w:rFonts w:ascii="Tahoma" w:eastAsia="Times New Roman" w:hAnsi="Tahoma" w:cs="Tahoma"/>
                <w:b w:val="0"/>
                <w:bCs w:val="0"/>
                <w:color w:val="auto"/>
                <w:sz w:val="16"/>
                <w:szCs w:val="20"/>
                <w:lang w:val="en-GB"/>
              </w:rPr>
              <w:t>Creation of a “sister” website to the ROMED website to reflect the link between the two Programmes. ROMA</w:t>
            </w:r>
            <w:r w:rsidR="0030254D" w:rsidRPr="0030254D">
              <w:rPr>
                <w:rFonts w:ascii="Tahoma" w:eastAsia="Times New Roman" w:hAnsi="Tahoma" w:cs="Tahoma"/>
                <w:b w:val="0"/>
                <w:bCs w:val="0"/>
                <w:color w:val="auto"/>
                <w:sz w:val="16"/>
                <w:szCs w:val="20"/>
                <w:lang w:val="en-GB"/>
              </w:rPr>
              <w:t>CT is implemented in 5 of the 11</w:t>
            </w:r>
            <w:r w:rsidRPr="0030254D">
              <w:rPr>
                <w:rFonts w:ascii="Tahoma" w:eastAsia="Times New Roman" w:hAnsi="Tahoma" w:cs="Tahoma"/>
                <w:b w:val="0"/>
                <w:bCs w:val="0"/>
                <w:color w:val="auto"/>
                <w:sz w:val="16"/>
                <w:szCs w:val="20"/>
                <w:lang w:val="en-GB"/>
              </w:rPr>
              <w:t xml:space="preserve"> countries in ROMED. The tool allows to insert information and news on </w:t>
            </w:r>
            <w:proofErr w:type="gramStart"/>
            <w:r w:rsidRPr="0030254D">
              <w:rPr>
                <w:rFonts w:ascii="Tahoma" w:eastAsia="Times New Roman" w:hAnsi="Tahoma" w:cs="Tahoma"/>
                <w:b w:val="0"/>
                <w:bCs w:val="0"/>
                <w:color w:val="auto"/>
                <w:sz w:val="16"/>
                <w:szCs w:val="20"/>
                <w:lang w:val="en-GB"/>
              </w:rPr>
              <w:t>a per</w:t>
            </w:r>
            <w:proofErr w:type="gramEnd"/>
            <w:r w:rsidRPr="0030254D">
              <w:rPr>
                <w:rFonts w:ascii="Tahoma" w:eastAsia="Times New Roman" w:hAnsi="Tahoma" w:cs="Tahoma"/>
                <w:b w:val="0"/>
                <w:bCs w:val="0"/>
                <w:color w:val="auto"/>
                <w:sz w:val="16"/>
                <w:szCs w:val="20"/>
                <w:lang w:val="en-GB"/>
              </w:rPr>
              <w:t xml:space="preserve"> country and on a per municipality basis. Each country page contains relevant information concerning the bodies/organisms </w:t>
            </w:r>
            <w:proofErr w:type="gramStart"/>
            <w:r w:rsidRPr="0030254D">
              <w:rPr>
                <w:rFonts w:ascii="Tahoma" w:eastAsia="Times New Roman" w:hAnsi="Tahoma" w:cs="Tahoma"/>
                <w:b w:val="0"/>
                <w:bCs w:val="0"/>
                <w:color w:val="auto"/>
                <w:sz w:val="16"/>
                <w:szCs w:val="20"/>
                <w:lang w:val="en-GB"/>
              </w:rPr>
              <w:t>who</w:t>
            </w:r>
            <w:proofErr w:type="gramEnd"/>
            <w:r w:rsidRPr="0030254D">
              <w:rPr>
                <w:rFonts w:ascii="Tahoma" w:eastAsia="Times New Roman" w:hAnsi="Tahoma" w:cs="Tahoma"/>
                <w:b w:val="0"/>
                <w:bCs w:val="0"/>
                <w:color w:val="auto"/>
                <w:sz w:val="16"/>
                <w:szCs w:val="20"/>
                <w:lang w:val="en-GB"/>
              </w:rPr>
              <w:t xml:space="preserve"> provide grants or financial instruments for Roma inclusion, the situation of Roma in the respective country, contact persons for the ROMACT programme in the country, and other structures that can be relevant to the users. The website is mostly intended for the use of local authorities (from the programme or interesting in joining the programme). The stakeholders are thus the SRSG Team as Project Leader, the local authorities as target groups and potentially subjects of the information provided on the website. Etc. More details in BR2 – “Creation of an online reporting and data collection tool”.</w:t>
            </w:r>
          </w:p>
        </w:tc>
        <w:tc>
          <w:tcPr>
            <w:tcW w:w="3686" w:type="dxa"/>
            <w:vAlign w:val="center"/>
          </w:tcPr>
          <w:p w:rsidR="00E223AD" w:rsidRPr="0030254D" w:rsidRDefault="00E223AD" w:rsidP="0030254D">
            <w:pPr>
              <w:pStyle w:val="Heading1"/>
              <w:spacing w:before="0" w:line="276" w:lineRule="auto"/>
              <w:jc w:val="left"/>
              <w:outlineLvl w:val="0"/>
              <w:rPr>
                <w:rFonts w:ascii="Tahoma" w:eastAsia="Times New Roman" w:hAnsi="Tahoma" w:cs="Tahoma"/>
                <w:b w:val="0"/>
                <w:bCs w:val="0"/>
                <w:color w:val="auto"/>
                <w:sz w:val="16"/>
                <w:szCs w:val="20"/>
                <w:lang w:val="en-GB"/>
              </w:rPr>
            </w:pPr>
          </w:p>
        </w:tc>
        <w:tc>
          <w:tcPr>
            <w:tcW w:w="1134" w:type="dxa"/>
            <w:vAlign w:val="center"/>
          </w:tcPr>
          <w:p w:rsidR="00E223AD" w:rsidRPr="0030254D" w:rsidRDefault="00047554" w:rsidP="00047554">
            <w:pPr>
              <w:pStyle w:val="Heading1"/>
              <w:spacing w:before="0" w:line="276" w:lineRule="auto"/>
              <w:jc w:val="center"/>
              <w:outlineLvl w:val="0"/>
              <w:rPr>
                <w:rFonts w:ascii="Tahoma" w:eastAsia="Times New Roman" w:hAnsi="Tahoma" w:cs="Tahoma"/>
                <w:b w:val="0"/>
                <w:bCs w:val="0"/>
                <w:color w:val="auto"/>
                <w:sz w:val="16"/>
                <w:szCs w:val="20"/>
                <w:lang w:val="en-GB"/>
              </w:rPr>
            </w:pPr>
            <w:r>
              <w:rPr>
                <w:noProof/>
                <w:lang w:val="en-US" w:eastAsia="en-US"/>
              </w:rPr>
              <w:drawing>
                <wp:inline distT="0" distB="0" distL="0" distR="0" wp14:anchorId="74A78F20" wp14:editId="5B2AC3EC">
                  <wp:extent cx="226770" cy="226770"/>
                  <wp:effectExtent l="0" t="0" r="1905" b="1905"/>
                  <wp:docPr id="123" name="Picture 123" descr="http://www.audiblemagic.com/wp-content/uploads/2014/02/click.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diblemagic.com/wp-content/uploads/2014/02/cl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53" cy="226753"/>
                          </a:xfrm>
                          <a:prstGeom prst="rect">
                            <a:avLst/>
                          </a:prstGeom>
                          <a:noFill/>
                          <a:ln>
                            <a:noFill/>
                          </a:ln>
                        </pic:spPr>
                      </pic:pic>
                    </a:graphicData>
                  </a:graphic>
                </wp:inline>
              </w:drawing>
            </w:r>
          </w:p>
        </w:tc>
      </w:tr>
      <w:tr w:rsidR="0030254D" w:rsidRPr="0030254D" w:rsidTr="000737ED">
        <w:tc>
          <w:tcPr>
            <w:tcW w:w="1951" w:type="dxa"/>
            <w:vAlign w:val="center"/>
          </w:tcPr>
          <w:p w:rsidR="0030254D" w:rsidRPr="0030254D" w:rsidRDefault="0030254D" w:rsidP="0030254D">
            <w:pPr>
              <w:pStyle w:val="Heading1"/>
              <w:spacing w:before="0" w:line="276" w:lineRule="auto"/>
              <w:jc w:val="left"/>
              <w:outlineLvl w:val="0"/>
              <w:rPr>
                <w:rFonts w:ascii="Tahoma" w:eastAsia="Times New Roman" w:hAnsi="Tahoma" w:cs="Tahoma"/>
                <w:bCs w:val="0"/>
                <w:color w:val="auto"/>
                <w:sz w:val="16"/>
                <w:szCs w:val="20"/>
                <w:lang w:val="en-GB"/>
              </w:rPr>
            </w:pPr>
            <w:r w:rsidRPr="0030254D">
              <w:rPr>
                <w:rFonts w:ascii="Tahoma" w:eastAsia="Times New Roman" w:hAnsi="Tahoma" w:cs="Tahoma"/>
                <w:bCs w:val="0"/>
                <w:color w:val="auto"/>
                <w:sz w:val="16"/>
                <w:szCs w:val="20"/>
                <w:lang w:val="en-GB"/>
              </w:rPr>
              <w:t>A4 –Creation of an online reporting and data collection tool</w:t>
            </w:r>
          </w:p>
        </w:tc>
        <w:tc>
          <w:tcPr>
            <w:tcW w:w="7371" w:type="dxa"/>
            <w:vAlign w:val="center"/>
          </w:tcPr>
          <w:p w:rsidR="0030254D" w:rsidRDefault="00C82520" w:rsidP="0030254D">
            <w:pPr>
              <w:pStyle w:val="Heading1"/>
              <w:spacing w:before="0" w:line="276" w:lineRule="auto"/>
              <w:outlineLvl w:val="0"/>
              <w:rPr>
                <w:rFonts w:ascii="Tahoma" w:eastAsia="Times New Roman" w:hAnsi="Tahoma" w:cs="Tahoma"/>
                <w:b w:val="0"/>
                <w:bCs w:val="0"/>
                <w:color w:val="auto"/>
                <w:sz w:val="16"/>
                <w:szCs w:val="20"/>
                <w:lang w:val="en-GB"/>
              </w:rPr>
            </w:pPr>
            <w:r>
              <w:rPr>
                <w:rFonts w:ascii="Tahoma" w:eastAsia="Times New Roman" w:hAnsi="Tahoma" w:cs="Tahoma"/>
                <w:b w:val="0"/>
                <w:bCs w:val="0"/>
                <w:color w:val="auto"/>
                <w:sz w:val="16"/>
                <w:szCs w:val="20"/>
                <w:lang w:val="en-GB"/>
              </w:rPr>
              <w:t xml:space="preserve">The reporting tool is a </w:t>
            </w:r>
            <w:r w:rsidR="0030254D" w:rsidRPr="0030254D">
              <w:rPr>
                <w:rFonts w:ascii="Tahoma" w:eastAsia="Times New Roman" w:hAnsi="Tahoma" w:cs="Tahoma"/>
                <w:b w:val="0"/>
                <w:bCs w:val="0"/>
                <w:color w:val="auto"/>
                <w:sz w:val="16"/>
                <w:szCs w:val="20"/>
                <w:lang w:val="en-GB"/>
              </w:rPr>
              <w:t>means for NSTs to report on their activities and for the Programme</w:t>
            </w:r>
            <w:r w:rsidR="0030254D">
              <w:rPr>
                <w:rFonts w:ascii="Tahoma" w:eastAsia="Times New Roman" w:hAnsi="Tahoma" w:cs="Tahoma"/>
                <w:b w:val="0"/>
                <w:bCs w:val="0"/>
                <w:color w:val="auto"/>
                <w:sz w:val="16"/>
                <w:szCs w:val="20"/>
                <w:lang w:val="en-GB"/>
              </w:rPr>
              <w:t>’s Secretariat</w:t>
            </w:r>
            <w:r w:rsidR="0030254D" w:rsidRPr="0030254D">
              <w:rPr>
                <w:rFonts w:ascii="Tahoma" w:eastAsia="Times New Roman" w:hAnsi="Tahoma" w:cs="Tahoma"/>
                <w:b w:val="0"/>
                <w:bCs w:val="0"/>
                <w:color w:val="auto"/>
                <w:sz w:val="16"/>
                <w:szCs w:val="20"/>
                <w:lang w:val="en-GB"/>
              </w:rPr>
              <w:t xml:space="preserve"> to collect detailed information on the i</w:t>
            </w:r>
            <w:r w:rsidR="0030254D">
              <w:rPr>
                <w:rFonts w:ascii="Tahoma" w:eastAsia="Times New Roman" w:hAnsi="Tahoma" w:cs="Tahoma"/>
                <w:b w:val="0"/>
                <w:bCs w:val="0"/>
                <w:color w:val="auto"/>
                <w:sz w:val="16"/>
                <w:szCs w:val="20"/>
                <w:lang w:val="en-GB"/>
              </w:rPr>
              <w:t>mplementation of the programme.</w:t>
            </w:r>
          </w:p>
          <w:p w:rsidR="0030254D" w:rsidRPr="0030254D" w:rsidRDefault="0030254D" w:rsidP="00C82520">
            <w:pPr>
              <w:pStyle w:val="Heading1"/>
              <w:spacing w:before="0" w:line="276" w:lineRule="auto"/>
              <w:outlineLvl w:val="0"/>
              <w:rPr>
                <w:rFonts w:ascii="Tahoma" w:eastAsia="Times New Roman" w:hAnsi="Tahoma" w:cs="Tahoma"/>
                <w:b w:val="0"/>
                <w:bCs w:val="0"/>
                <w:color w:val="auto"/>
                <w:sz w:val="16"/>
                <w:szCs w:val="20"/>
                <w:lang w:val="en-GB"/>
              </w:rPr>
            </w:pPr>
            <w:r w:rsidRPr="0030254D">
              <w:rPr>
                <w:rFonts w:ascii="Tahoma" w:eastAsia="Times New Roman" w:hAnsi="Tahoma" w:cs="Tahoma"/>
                <w:b w:val="0"/>
                <w:bCs w:val="0"/>
                <w:color w:val="auto"/>
                <w:sz w:val="16"/>
                <w:szCs w:val="20"/>
                <w:lang w:val="en-GB"/>
              </w:rPr>
              <w:t xml:space="preserve">The tool consists in two parts: a database for reporting with 4 different forms for NSTs to fill in and a mapping system which is visible on the ROMACT website. The online reporting is done via 4 different forms: A Monthly Report, a </w:t>
            </w:r>
            <w:proofErr w:type="spellStart"/>
            <w:r w:rsidRPr="0030254D">
              <w:rPr>
                <w:rFonts w:ascii="Tahoma" w:eastAsia="Times New Roman" w:hAnsi="Tahoma" w:cs="Tahoma"/>
                <w:b w:val="0"/>
                <w:bCs w:val="0"/>
                <w:color w:val="auto"/>
                <w:sz w:val="16"/>
                <w:szCs w:val="20"/>
                <w:lang w:val="en-GB"/>
              </w:rPr>
              <w:t>Trimestrial</w:t>
            </w:r>
            <w:proofErr w:type="spellEnd"/>
            <w:r w:rsidRPr="0030254D">
              <w:rPr>
                <w:rFonts w:ascii="Tahoma" w:eastAsia="Times New Roman" w:hAnsi="Tahoma" w:cs="Tahoma"/>
                <w:b w:val="0"/>
                <w:bCs w:val="0"/>
                <w:color w:val="auto"/>
                <w:sz w:val="16"/>
                <w:szCs w:val="20"/>
                <w:lang w:val="en-GB"/>
              </w:rPr>
              <w:t xml:space="preserve"> Report, </w:t>
            </w:r>
            <w:proofErr w:type="gramStart"/>
            <w:r w:rsidRPr="0030254D">
              <w:rPr>
                <w:rFonts w:ascii="Tahoma" w:eastAsia="Times New Roman" w:hAnsi="Tahoma" w:cs="Tahoma"/>
                <w:b w:val="0"/>
                <w:bCs w:val="0"/>
                <w:color w:val="auto"/>
                <w:sz w:val="16"/>
                <w:szCs w:val="20"/>
                <w:lang w:val="en-GB"/>
              </w:rPr>
              <w:t>a</w:t>
            </w:r>
            <w:proofErr w:type="gramEnd"/>
            <w:r w:rsidRPr="0030254D">
              <w:rPr>
                <w:rFonts w:ascii="Tahoma" w:eastAsia="Times New Roman" w:hAnsi="Tahoma" w:cs="Tahoma"/>
                <w:b w:val="0"/>
                <w:bCs w:val="0"/>
                <w:color w:val="auto"/>
                <w:sz w:val="16"/>
                <w:szCs w:val="20"/>
                <w:lang w:val="en-GB"/>
              </w:rPr>
              <w:t xml:space="preserve"> Feedback on facilitation/training form and a Municipality File. The latter is done on a per municipality basis, and is linked via </w:t>
            </w:r>
            <w:proofErr w:type="spellStart"/>
            <w:r w:rsidRPr="0030254D">
              <w:rPr>
                <w:rFonts w:ascii="Tahoma" w:eastAsia="Times New Roman" w:hAnsi="Tahoma" w:cs="Tahoma"/>
                <w:b w:val="0"/>
                <w:bCs w:val="0"/>
                <w:color w:val="auto"/>
                <w:sz w:val="16"/>
                <w:szCs w:val="20"/>
                <w:lang w:val="en-GB"/>
              </w:rPr>
              <w:t>google</w:t>
            </w:r>
            <w:proofErr w:type="spellEnd"/>
            <w:r w:rsidRPr="0030254D">
              <w:rPr>
                <w:rFonts w:ascii="Tahoma" w:eastAsia="Times New Roman" w:hAnsi="Tahoma" w:cs="Tahoma"/>
                <w:b w:val="0"/>
                <w:bCs w:val="0"/>
                <w:color w:val="auto"/>
                <w:sz w:val="16"/>
                <w:szCs w:val="20"/>
                <w:lang w:val="en-GB"/>
              </w:rPr>
              <w:t xml:space="preserve"> </w:t>
            </w:r>
            <w:proofErr w:type="spellStart"/>
            <w:r w:rsidRPr="0030254D">
              <w:rPr>
                <w:rFonts w:ascii="Tahoma" w:eastAsia="Times New Roman" w:hAnsi="Tahoma" w:cs="Tahoma"/>
                <w:b w:val="0"/>
                <w:bCs w:val="0"/>
                <w:color w:val="auto"/>
                <w:sz w:val="16"/>
                <w:szCs w:val="20"/>
                <w:lang w:val="en-GB"/>
              </w:rPr>
              <w:t>geolocalisation</w:t>
            </w:r>
            <w:proofErr w:type="spellEnd"/>
            <w:r w:rsidRPr="0030254D">
              <w:rPr>
                <w:rFonts w:ascii="Tahoma" w:eastAsia="Times New Roman" w:hAnsi="Tahoma" w:cs="Tahoma"/>
                <w:b w:val="0"/>
                <w:bCs w:val="0"/>
                <w:color w:val="auto"/>
                <w:sz w:val="16"/>
                <w:szCs w:val="20"/>
                <w:lang w:val="en-GB"/>
              </w:rPr>
              <w:t xml:space="preserve"> to the mapping system appearing on the ROMACT website. A part of the information provided by NSTs via this particular form is made public and appears under each municipality on the ROMACT website. The stakeholders are manifold. First, the SRSG Team will be able through this tool to measure the impact of the programmes in each country. The NST are provided with a framework and templates in which they can report in a coherent manner and on the same specific points that are essential for the understanding of progress in each country</w:t>
            </w:r>
            <w:r w:rsidR="00C82520">
              <w:rPr>
                <w:rFonts w:ascii="Tahoma" w:eastAsia="Times New Roman" w:hAnsi="Tahoma" w:cs="Tahoma"/>
                <w:b w:val="0"/>
                <w:bCs w:val="0"/>
                <w:color w:val="auto"/>
                <w:sz w:val="16"/>
                <w:szCs w:val="20"/>
                <w:lang w:val="en-GB"/>
              </w:rPr>
              <w:t>.</w:t>
            </w:r>
          </w:p>
        </w:tc>
        <w:tc>
          <w:tcPr>
            <w:tcW w:w="3686" w:type="dxa"/>
            <w:vAlign w:val="center"/>
          </w:tcPr>
          <w:p w:rsidR="0030254D" w:rsidRPr="0030254D" w:rsidRDefault="0030254D" w:rsidP="0030254D">
            <w:pPr>
              <w:pStyle w:val="Heading1"/>
              <w:spacing w:before="0" w:line="276" w:lineRule="auto"/>
              <w:jc w:val="left"/>
              <w:outlineLvl w:val="0"/>
              <w:rPr>
                <w:rFonts w:ascii="Tahoma" w:eastAsia="Times New Roman" w:hAnsi="Tahoma" w:cs="Tahoma"/>
                <w:b w:val="0"/>
                <w:bCs w:val="0"/>
                <w:color w:val="auto"/>
                <w:sz w:val="16"/>
                <w:szCs w:val="20"/>
                <w:lang w:val="en-GB"/>
              </w:rPr>
            </w:pPr>
          </w:p>
        </w:tc>
        <w:tc>
          <w:tcPr>
            <w:tcW w:w="1134" w:type="dxa"/>
            <w:vAlign w:val="center"/>
          </w:tcPr>
          <w:p w:rsidR="0030254D" w:rsidRPr="0030254D" w:rsidRDefault="00950F07" w:rsidP="0030254D">
            <w:pPr>
              <w:pStyle w:val="Heading1"/>
              <w:spacing w:before="0" w:line="276" w:lineRule="auto"/>
              <w:jc w:val="left"/>
              <w:outlineLvl w:val="0"/>
              <w:rPr>
                <w:rFonts w:ascii="Tahoma" w:eastAsia="Times New Roman" w:hAnsi="Tahoma" w:cs="Tahoma"/>
                <w:b w:val="0"/>
                <w:bCs w:val="0"/>
                <w:color w:val="auto"/>
                <w:sz w:val="16"/>
                <w:szCs w:val="20"/>
                <w:lang w:val="en-GB"/>
              </w:rPr>
            </w:pPr>
            <w:r>
              <w:rPr>
                <w:rFonts w:ascii="Tahoma" w:eastAsia="Times New Roman" w:hAnsi="Tahoma" w:cs="Tahoma"/>
                <w:b w:val="0"/>
                <w:bCs w:val="0"/>
                <w:color w:val="auto"/>
                <w:sz w:val="16"/>
                <w:szCs w:val="20"/>
                <w:lang w:val="en-GB"/>
              </w:rPr>
              <w:t>Inherent to both websites</w:t>
            </w:r>
          </w:p>
        </w:tc>
      </w:tr>
      <w:tr w:rsidR="00C82520" w:rsidRPr="0030254D" w:rsidTr="000737ED">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C82520" w:rsidRPr="00950F07" w:rsidRDefault="00C82520" w:rsidP="0030254D">
            <w:pPr>
              <w:pStyle w:val="Heading1"/>
              <w:spacing w:before="0" w:line="276" w:lineRule="auto"/>
              <w:jc w:val="left"/>
              <w:outlineLvl w:val="0"/>
              <w:rPr>
                <w:rFonts w:ascii="Tahoma" w:eastAsia="Times New Roman" w:hAnsi="Tahoma" w:cs="Tahoma"/>
                <w:bCs w:val="0"/>
                <w:color w:val="auto"/>
                <w:sz w:val="16"/>
                <w:szCs w:val="20"/>
                <w:lang w:val="en-GB"/>
              </w:rPr>
            </w:pPr>
            <w:r w:rsidRPr="00950F07">
              <w:rPr>
                <w:rFonts w:ascii="Tahoma" w:eastAsia="Times New Roman" w:hAnsi="Tahoma" w:cs="Tahoma"/>
                <w:bCs w:val="0"/>
                <w:color w:val="auto"/>
                <w:sz w:val="16"/>
                <w:szCs w:val="20"/>
                <w:lang w:val="en-GB"/>
              </w:rPr>
              <w:t>A5 –ROMED website re-design</w:t>
            </w:r>
          </w:p>
        </w:tc>
        <w:tc>
          <w:tcPr>
            <w:tcW w:w="7371" w:type="dxa"/>
            <w:vAlign w:val="center"/>
          </w:tcPr>
          <w:p w:rsidR="00C82520" w:rsidRPr="00C82520" w:rsidRDefault="00C82520" w:rsidP="00C82520">
            <w:pPr>
              <w:pStyle w:val="Heading1"/>
              <w:spacing w:before="0" w:line="276" w:lineRule="auto"/>
              <w:outlineLvl w:val="0"/>
              <w:rPr>
                <w:rFonts w:ascii="Tahoma" w:eastAsia="Times New Roman" w:hAnsi="Tahoma" w:cs="Tahoma"/>
                <w:b w:val="0"/>
                <w:bCs w:val="0"/>
                <w:color w:val="auto"/>
                <w:sz w:val="16"/>
                <w:szCs w:val="20"/>
                <w:lang w:val="en-GB"/>
              </w:rPr>
            </w:pPr>
            <w:r>
              <w:rPr>
                <w:rFonts w:ascii="Tahoma" w:eastAsia="Times New Roman" w:hAnsi="Tahoma" w:cs="Tahoma"/>
                <w:b w:val="0"/>
                <w:bCs w:val="0"/>
                <w:color w:val="auto"/>
                <w:sz w:val="16"/>
                <w:szCs w:val="20"/>
                <w:lang w:val="en-GB"/>
              </w:rPr>
              <w:t>Re-design</w:t>
            </w:r>
            <w:r w:rsidRPr="00C82520">
              <w:rPr>
                <w:rFonts w:ascii="Tahoma" w:eastAsia="Times New Roman" w:hAnsi="Tahoma" w:cs="Tahoma"/>
                <w:b w:val="0"/>
                <w:bCs w:val="0"/>
                <w:color w:val="auto"/>
                <w:sz w:val="16"/>
                <w:szCs w:val="20"/>
                <w:lang w:val="en-GB"/>
              </w:rPr>
              <w:t xml:space="preserve"> of the ROMED website following the architecture provided by the SRSG Roma Team</w:t>
            </w:r>
            <w:r>
              <w:rPr>
                <w:rFonts w:ascii="Tahoma" w:eastAsia="Times New Roman" w:hAnsi="Tahoma" w:cs="Tahoma"/>
                <w:b w:val="0"/>
                <w:bCs w:val="0"/>
                <w:color w:val="auto"/>
                <w:sz w:val="16"/>
                <w:szCs w:val="20"/>
                <w:lang w:val="en-GB"/>
              </w:rPr>
              <w:t xml:space="preserve"> and in line with the Council of Europe graphic charter.</w:t>
            </w:r>
          </w:p>
          <w:p w:rsidR="00C82520" w:rsidRPr="00C82520" w:rsidRDefault="00C82520" w:rsidP="00C82520">
            <w:pPr>
              <w:pStyle w:val="Heading1"/>
              <w:spacing w:before="0" w:line="276" w:lineRule="auto"/>
              <w:outlineLvl w:val="0"/>
              <w:rPr>
                <w:rFonts w:ascii="Tahoma" w:eastAsia="Times New Roman" w:hAnsi="Tahoma" w:cs="Tahoma"/>
                <w:b w:val="0"/>
                <w:bCs w:val="0"/>
                <w:color w:val="auto"/>
                <w:sz w:val="16"/>
                <w:szCs w:val="20"/>
                <w:lang w:val="en-GB"/>
              </w:rPr>
            </w:pPr>
            <w:r w:rsidRPr="00C82520">
              <w:rPr>
                <w:rFonts w:ascii="Tahoma" w:eastAsia="Times New Roman" w:hAnsi="Tahoma" w:cs="Tahoma"/>
                <w:b w:val="0"/>
                <w:bCs w:val="0"/>
                <w:color w:val="auto"/>
                <w:sz w:val="16"/>
                <w:szCs w:val="20"/>
                <w:lang w:val="en-GB"/>
              </w:rPr>
              <w:t>Priority: reflect the reality of implementation on the ROMED website</w:t>
            </w:r>
            <w:r>
              <w:rPr>
                <w:rFonts w:ascii="Tahoma" w:eastAsia="Times New Roman" w:hAnsi="Tahoma" w:cs="Tahoma"/>
                <w:b w:val="0"/>
                <w:bCs w:val="0"/>
                <w:color w:val="auto"/>
                <w:sz w:val="16"/>
                <w:szCs w:val="20"/>
                <w:lang w:val="en-GB"/>
              </w:rPr>
              <w:t>.</w:t>
            </w:r>
          </w:p>
          <w:p w:rsidR="00C82520" w:rsidRDefault="00C82520" w:rsidP="00C82520">
            <w:pPr>
              <w:pStyle w:val="Heading1"/>
              <w:spacing w:before="0" w:line="276" w:lineRule="auto"/>
              <w:outlineLvl w:val="0"/>
              <w:rPr>
                <w:rFonts w:ascii="Tahoma" w:eastAsia="Times New Roman" w:hAnsi="Tahoma" w:cs="Tahoma"/>
                <w:b w:val="0"/>
                <w:bCs w:val="0"/>
                <w:color w:val="auto"/>
                <w:sz w:val="16"/>
                <w:szCs w:val="20"/>
                <w:lang w:val="en-GB"/>
              </w:rPr>
            </w:pPr>
            <w:r w:rsidRPr="00C82520">
              <w:rPr>
                <w:rFonts w:ascii="Tahoma" w:eastAsia="Times New Roman" w:hAnsi="Tahoma" w:cs="Tahoma"/>
                <w:b w:val="0"/>
                <w:bCs w:val="0"/>
                <w:color w:val="auto"/>
                <w:sz w:val="16"/>
                <w:szCs w:val="20"/>
                <w:lang w:val="en-GB"/>
              </w:rPr>
              <w:t xml:space="preserve">Scope: the website should store reference documents, articles, reports, curricula, </w:t>
            </w:r>
            <w:proofErr w:type="gramStart"/>
            <w:r w:rsidRPr="00C82520">
              <w:rPr>
                <w:rFonts w:ascii="Tahoma" w:eastAsia="Times New Roman" w:hAnsi="Tahoma" w:cs="Tahoma"/>
                <w:b w:val="0"/>
                <w:bCs w:val="0"/>
                <w:color w:val="auto"/>
                <w:sz w:val="16"/>
                <w:szCs w:val="20"/>
                <w:lang w:val="en-GB"/>
              </w:rPr>
              <w:t>media</w:t>
            </w:r>
            <w:proofErr w:type="gramEnd"/>
            <w:r w:rsidRPr="00C82520">
              <w:rPr>
                <w:rFonts w:ascii="Tahoma" w:eastAsia="Times New Roman" w:hAnsi="Tahoma" w:cs="Tahoma"/>
                <w:b w:val="0"/>
                <w:bCs w:val="0"/>
                <w:color w:val="auto"/>
                <w:sz w:val="16"/>
                <w:szCs w:val="20"/>
                <w:lang w:val="en-GB"/>
              </w:rPr>
              <w:t xml:space="preserve"> concerning the ROMED2 programme and incorporate existing syste</w:t>
            </w:r>
            <w:r>
              <w:rPr>
                <w:rFonts w:ascii="Tahoma" w:eastAsia="Times New Roman" w:hAnsi="Tahoma" w:cs="Tahoma"/>
                <w:b w:val="0"/>
                <w:bCs w:val="0"/>
                <w:color w:val="auto"/>
                <w:sz w:val="16"/>
                <w:szCs w:val="20"/>
                <w:lang w:val="en-GB"/>
              </w:rPr>
              <w:t>ms in the best possible manner.</w:t>
            </w:r>
          </w:p>
        </w:tc>
        <w:tc>
          <w:tcPr>
            <w:tcW w:w="3686" w:type="dxa"/>
            <w:vAlign w:val="center"/>
          </w:tcPr>
          <w:p w:rsidR="00C82520" w:rsidRPr="0030254D" w:rsidRDefault="00C82520" w:rsidP="0030254D">
            <w:pPr>
              <w:pStyle w:val="Heading1"/>
              <w:spacing w:before="0" w:line="276" w:lineRule="auto"/>
              <w:jc w:val="left"/>
              <w:outlineLvl w:val="0"/>
              <w:rPr>
                <w:rFonts w:ascii="Tahoma" w:eastAsia="Times New Roman" w:hAnsi="Tahoma" w:cs="Tahoma"/>
                <w:b w:val="0"/>
                <w:bCs w:val="0"/>
                <w:color w:val="auto"/>
                <w:sz w:val="16"/>
                <w:szCs w:val="20"/>
                <w:lang w:val="en-GB"/>
              </w:rPr>
            </w:pPr>
          </w:p>
        </w:tc>
        <w:tc>
          <w:tcPr>
            <w:tcW w:w="1134" w:type="dxa"/>
            <w:vAlign w:val="center"/>
          </w:tcPr>
          <w:p w:rsidR="00C82520" w:rsidRPr="0030254D" w:rsidRDefault="00841C68" w:rsidP="00841C68">
            <w:pPr>
              <w:pStyle w:val="Heading1"/>
              <w:spacing w:before="0" w:line="276" w:lineRule="auto"/>
              <w:jc w:val="center"/>
              <w:outlineLvl w:val="0"/>
              <w:rPr>
                <w:rFonts w:ascii="Tahoma" w:eastAsia="Times New Roman" w:hAnsi="Tahoma" w:cs="Tahoma"/>
                <w:b w:val="0"/>
                <w:bCs w:val="0"/>
                <w:color w:val="auto"/>
                <w:sz w:val="16"/>
                <w:szCs w:val="20"/>
                <w:lang w:val="en-GB"/>
              </w:rPr>
            </w:pPr>
            <w:r>
              <w:rPr>
                <w:noProof/>
                <w:lang w:val="en-US" w:eastAsia="en-US"/>
              </w:rPr>
              <w:drawing>
                <wp:inline distT="0" distB="0" distL="0" distR="0" wp14:anchorId="12AB13F9" wp14:editId="4829E5C3">
                  <wp:extent cx="226770" cy="226770"/>
                  <wp:effectExtent l="0" t="0" r="1905" b="1905"/>
                  <wp:docPr id="124" name="Picture 124" descr="http://www.audiblemagic.com/wp-content/uploads/2014/02/clic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diblemagic.com/wp-content/uploads/2014/02/cl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53" cy="226753"/>
                          </a:xfrm>
                          <a:prstGeom prst="rect">
                            <a:avLst/>
                          </a:prstGeom>
                          <a:noFill/>
                          <a:ln>
                            <a:noFill/>
                          </a:ln>
                        </pic:spPr>
                      </pic:pic>
                    </a:graphicData>
                  </a:graphic>
                </wp:inline>
              </w:drawing>
            </w:r>
          </w:p>
        </w:tc>
      </w:tr>
      <w:tr w:rsidR="003E62D8" w:rsidRPr="00FA5AB3" w:rsidTr="000737ED">
        <w:tc>
          <w:tcPr>
            <w:tcW w:w="1951" w:type="dxa"/>
            <w:vAlign w:val="center"/>
          </w:tcPr>
          <w:p w:rsidR="003E62D8" w:rsidRPr="00950F07" w:rsidRDefault="00FA5AB3" w:rsidP="0030254D">
            <w:pPr>
              <w:pStyle w:val="Heading1"/>
              <w:spacing w:before="0" w:line="276" w:lineRule="auto"/>
              <w:jc w:val="left"/>
              <w:outlineLvl w:val="0"/>
              <w:rPr>
                <w:rFonts w:ascii="Tahoma" w:eastAsia="Times New Roman" w:hAnsi="Tahoma" w:cs="Tahoma"/>
                <w:bCs w:val="0"/>
                <w:color w:val="auto"/>
                <w:sz w:val="16"/>
                <w:szCs w:val="20"/>
                <w:lang w:val="en-GB"/>
              </w:rPr>
            </w:pPr>
            <w:r w:rsidRPr="00FA5AB3">
              <w:rPr>
                <w:rFonts w:ascii="Tahoma" w:eastAsia="Times New Roman" w:hAnsi="Tahoma" w:cs="Tahoma"/>
                <w:bCs w:val="0"/>
                <w:color w:val="auto"/>
                <w:sz w:val="16"/>
                <w:szCs w:val="20"/>
                <w:lang w:val="en-GB"/>
              </w:rPr>
              <w:t xml:space="preserve">A6 – Replacement of “Feedback on facilitation/training” </w:t>
            </w:r>
            <w:r w:rsidRPr="00FA5AB3">
              <w:rPr>
                <w:rFonts w:ascii="Tahoma" w:eastAsia="Times New Roman" w:hAnsi="Tahoma" w:cs="Tahoma"/>
                <w:bCs w:val="0"/>
                <w:color w:val="auto"/>
                <w:sz w:val="16"/>
                <w:szCs w:val="20"/>
                <w:lang w:val="en-GB"/>
              </w:rPr>
              <w:lastRenderedPageBreak/>
              <w:t>report with a simpler, more interactive report - “Facilitator’s Report (FR)”</w:t>
            </w:r>
          </w:p>
        </w:tc>
        <w:tc>
          <w:tcPr>
            <w:tcW w:w="7371" w:type="dxa"/>
            <w:vAlign w:val="center"/>
          </w:tcPr>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lastRenderedPageBreak/>
              <w:t xml:space="preserve">The new form must standardise types of interventions and give the possibility to facilitators to report on their activity and evolutions for each municipality. </w:t>
            </w:r>
            <w:proofErr w:type="gramStart"/>
            <w:r w:rsidRPr="00FA5AB3">
              <w:rPr>
                <w:rFonts w:ascii="Tahoma" w:eastAsia="Times New Roman" w:hAnsi="Tahoma" w:cs="Tahoma"/>
                <w:b w:val="0"/>
                <w:bCs w:val="0"/>
                <w:color w:val="auto"/>
                <w:sz w:val="16"/>
                <w:szCs w:val="20"/>
                <w:lang w:val="en-GB"/>
              </w:rPr>
              <w:t>The from</w:t>
            </w:r>
            <w:proofErr w:type="gramEnd"/>
            <w:r w:rsidRPr="00FA5AB3">
              <w:rPr>
                <w:rFonts w:ascii="Tahoma" w:eastAsia="Times New Roman" w:hAnsi="Tahoma" w:cs="Tahoma"/>
                <w:b w:val="0"/>
                <w:bCs w:val="0"/>
                <w:color w:val="auto"/>
                <w:sz w:val="16"/>
                <w:szCs w:val="20"/>
                <w:lang w:val="en-GB"/>
              </w:rPr>
              <w:t xml:space="preserve"> must:</w:t>
            </w:r>
          </w:p>
          <w:p w:rsidR="003E62D8" w:rsidRDefault="003E62D8" w:rsidP="00FA5AB3">
            <w:pPr>
              <w:pStyle w:val="Heading1"/>
              <w:spacing w:before="0" w:line="276" w:lineRule="auto"/>
              <w:outlineLvl w:val="0"/>
              <w:rPr>
                <w:rFonts w:ascii="Tahoma" w:eastAsia="Times New Roman" w:hAnsi="Tahoma" w:cs="Tahoma"/>
                <w:b w:val="0"/>
                <w:bCs w:val="0"/>
                <w:color w:val="auto"/>
                <w:sz w:val="16"/>
                <w:szCs w:val="20"/>
                <w:lang w:val="en-GB"/>
              </w:rPr>
            </w:pPr>
          </w:p>
        </w:tc>
        <w:tc>
          <w:tcPr>
            <w:tcW w:w="3686" w:type="dxa"/>
            <w:vAlign w:val="center"/>
          </w:tcPr>
          <w:p w:rsidR="00FA5AB3" w:rsidRPr="00FA5AB3" w:rsidRDefault="00FA5AB3" w:rsidP="00FA5AB3">
            <w:pPr>
              <w:pStyle w:val="Heading1"/>
              <w:numPr>
                <w:ilvl w:val="0"/>
                <w:numId w:val="3"/>
              </w:numPr>
              <w:spacing w:before="0" w:line="276" w:lineRule="auto"/>
              <w:ind w:left="33"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Open a different set of questions according to the type of intervention o</w:t>
            </w:r>
            <w:r>
              <w:rPr>
                <w:rFonts w:ascii="Tahoma" w:eastAsia="Times New Roman" w:hAnsi="Tahoma" w:cs="Tahoma"/>
                <w:b w:val="0"/>
                <w:bCs w:val="0"/>
                <w:color w:val="auto"/>
                <w:sz w:val="16"/>
                <w:szCs w:val="20"/>
                <w:lang w:val="en-GB"/>
              </w:rPr>
              <w:t xml:space="preserve">f facilitators as per the table; </w:t>
            </w:r>
          </w:p>
          <w:p w:rsidR="003E62D8" w:rsidRPr="0030254D" w:rsidRDefault="00FA5AB3" w:rsidP="00FA5AB3">
            <w:pPr>
              <w:pStyle w:val="Heading1"/>
              <w:numPr>
                <w:ilvl w:val="0"/>
                <w:numId w:val="3"/>
              </w:numPr>
              <w:spacing w:before="0" w:line="276" w:lineRule="auto"/>
              <w:ind w:left="33"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lastRenderedPageBreak/>
              <w:t>The title of the report is linked as a timeline point to the timeline of the municipality (part of the Municipality Pages as per description in “Structure of the reporting system” attached above).</w:t>
            </w:r>
          </w:p>
        </w:tc>
        <w:tc>
          <w:tcPr>
            <w:tcW w:w="1134" w:type="dxa"/>
            <w:vAlign w:val="center"/>
          </w:tcPr>
          <w:p w:rsidR="003E62D8" w:rsidRPr="00FA5AB3" w:rsidRDefault="00FA5AB3" w:rsidP="00FA5AB3">
            <w:pPr>
              <w:pStyle w:val="Heading1"/>
              <w:spacing w:before="0" w:line="276" w:lineRule="auto"/>
              <w:jc w:val="center"/>
              <w:outlineLvl w:val="0"/>
              <w:rPr>
                <w:rFonts w:ascii="Tahoma" w:hAnsi="Tahoma" w:cs="Tahoma"/>
                <w:b w:val="0"/>
                <w:noProof/>
                <w:sz w:val="20"/>
                <w:szCs w:val="20"/>
                <w:lang w:val="en-US" w:eastAsia="en-US"/>
              </w:rPr>
            </w:pPr>
            <w:r>
              <w:rPr>
                <w:rFonts w:ascii="Tahoma" w:hAnsi="Tahoma" w:cs="Tahoma"/>
                <w:b w:val="0"/>
                <w:noProof/>
                <w:color w:val="000000" w:themeColor="text1"/>
                <w:sz w:val="16"/>
                <w:szCs w:val="20"/>
                <w:lang w:val="en-US" w:eastAsia="en-US"/>
              </w:rPr>
              <w:lastRenderedPageBreak/>
              <w:t>N/A</w:t>
            </w:r>
          </w:p>
        </w:tc>
      </w:tr>
      <w:tr w:rsidR="00FA5AB3" w:rsidRPr="00FA5AB3" w:rsidTr="000737ED">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FA5AB3" w:rsidRPr="00FA5AB3" w:rsidRDefault="00FA5AB3" w:rsidP="00FA5AB3">
            <w:pPr>
              <w:pStyle w:val="Heading1"/>
              <w:spacing w:before="0" w:line="276" w:lineRule="auto"/>
              <w:jc w:val="left"/>
              <w:outlineLvl w:val="0"/>
              <w:rPr>
                <w:rFonts w:ascii="Tahoma" w:eastAsia="Times New Roman" w:hAnsi="Tahoma" w:cs="Tahoma"/>
                <w:bCs w:val="0"/>
                <w:color w:val="auto"/>
                <w:sz w:val="16"/>
                <w:szCs w:val="20"/>
                <w:lang w:val="en-GB"/>
              </w:rPr>
            </w:pPr>
            <w:r w:rsidRPr="00FA5AB3">
              <w:rPr>
                <w:rFonts w:ascii="Tahoma" w:eastAsia="Times New Roman" w:hAnsi="Tahoma" w:cs="Tahoma"/>
                <w:bCs w:val="0"/>
                <w:color w:val="auto"/>
                <w:sz w:val="16"/>
                <w:szCs w:val="20"/>
                <w:lang w:val="en-GB"/>
              </w:rPr>
              <w:lastRenderedPageBreak/>
              <w:t xml:space="preserve">A7 – </w:t>
            </w:r>
            <w:r>
              <w:rPr>
                <w:rFonts w:ascii="Tahoma" w:eastAsia="Times New Roman" w:hAnsi="Tahoma" w:cs="Tahoma"/>
                <w:bCs w:val="0"/>
                <w:color w:val="auto"/>
                <w:sz w:val="16"/>
                <w:szCs w:val="20"/>
                <w:lang w:val="en-GB"/>
              </w:rPr>
              <w:t>U</w:t>
            </w:r>
            <w:r w:rsidRPr="00FA5AB3">
              <w:rPr>
                <w:rFonts w:ascii="Tahoma" w:eastAsia="Times New Roman" w:hAnsi="Tahoma" w:cs="Tahoma"/>
                <w:bCs w:val="0"/>
                <w:color w:val="auto"/>
                <w:sz w:val="16"/>
                <w:szCs w:val="20"/>
                <w:lang w:val="en-GB"/>
              </w:rPr>
              <w:t xml:space="preserve">pload button </w:t>
            </w:r>
            <w:r>
              <w:rPr>
                <w:rFonts w:ascii="Tahoma" w:eastAsia="Times New Roman" w:hAnsi="Tahoma" w:cs="Tahoma"/>
                <w:bCs w:val="0"/>
                <w:color w:val="auto"/>
                <w:sz w:val="16"/>
                <w:szCs w:val="20"/>
                <w:lang w:val="en-GB"/>
              </w:rPr>
              <w:t xml:space="preserve">included </w:t>
            </w:r>
            <w:r w:rsidRPr="00FA5AB3">
              <w:rPr>
                <w:rFonts w:ascii="Tahoma" w:eastAsia="Times New Roman" w:hAnsi="Tahoma" w:cs="Tahoma"/>
                <w:bCs w:val="0"/>
                <w:color w:val="auto"/>
                <w:sz w:val="16"/>
                <w:szCs w:val="20"/>
                <w:lang w:val="en-GB"/>
              </w:rPr>
              <w:t>to all forms</w:t>
            </w:r>
          </w:p>
        </w:tc>
        <w:tc>
          <w:tcPr>
            <w:tcW w:w="7371" w:type="dxa"/>
            <w:vAlign w:val="center"/>
          </w:tcPr>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 xml:space="preserve">NSTs usually have additional documents to send </w:t>
            </w:r>
            <w:r>
              <w:rPr>
                <w:rFonts w:ascii="Tahoma" w:eastAsia="Times New Roman" w:hAnsi="Tahoma" w:cs="Tahoma"/>
                <w:b w:val="0"/>
                <w:bCs w:val="0"/>
                <w:color w:val="auto"/>
                <w:sz w:val="16"/>
                <w:szCs w:val="20"/>
                <w:lang w:val="en-GB"/>
              </w:rPr>
              <w:t xml:space="preserve">to </w:t>
            </w:r>
            <w:r w:rsidRPr="00FA5AB3">
              <w:rPr>
                <w:rFonts w:ascii="Tahoma" w:eastAsia="Times New Roman" w:hAnsi="Tahoma" w:cs="Tahoma"/>
                <w:b w:val="0"/>
                <w:bCs w:val="0"/>
                <w:color w:val="auto"/>
                <w:sz w:val="16"/>
                <w:szCs w:val="20"/>
                <w:lang w:val="en-GB"/>
              </w:rPr>
              <w:t>us besides the answers provided in the forms. The button would enable them to send the SRSG Roma Team documents relevant to the programme (</w:t>
            </w:r>
            <w:proofErr w:type="gramStart"/>
            <w:r w:rsidRPr="00FA5AB3">
              <w:rPr>
                <w:rFonts w:ascii="Tahoma" w:eastAsia="Times New Roman" w:hAnsi="Tahoma" w:cs="Tahoma"/>
                <w:b w:val="0"/>
                <w:bCs w:val="0"/>
                <w:color w:val="auto"/>
                <w:sz w:val="16"/>
                <w:szCs w:val="20"/>
                <w:lang w:val="en-GB"/>
              </w:rPr>
              <w:t>participants</w:t>
            </w:r>
            <w:proofErr w:type="gramEnd"/>
            <w:r w:rsidRPr="00FA5AB3">
              <w:rPr>
                <w:rFonts w:ascii="Tahoma" w:eastAsia="Times New Roman" w:hAnsi="Tahoma" w:cs="Tahoma"/>
                <w:b w:val="0"/>
                <w:bCs w:val="0"/>
                <w:color w:val="auto"/>
                <w:sz w:val="16"/>
                <w:szCs w:val="20"/>
                <w:lang w:val="en-GB"/>
              </w:rPr>
              <w:t xml:space="preserve"> lists, signed commitme</w:t>
            </w:r>
            <w:r>
              <w:rPr>
                <w:rFonts w:ascii="Tahoma" w:eastAsia="Times New Roman" w:hAnsi="Tahoma" w:cs="Tahoma"/>
                <w:b w:val="0"/>
                <w:bCs w:val="0"/>
                <w:color w:val="auto"/>
                <w:sz w:val="16"/>
                <w:szCs w:val="20"/>
                <w:lang w:val="en-GB"/>
              </w:rPr>
              <w:t>nt letters, action plans, etc.)</w:t>
            </w:r>
          </w:p>
        </w:tc>
        <w:tc>
          <w:tcPr>
            <w:tcW w:w="3686" w:type="dxa"/>
            <w:vAlign w:val="center"/>
          </w:tcPr>
          <w:p w:rsidR="00FA5AB3" w:rsidRDefault="00FA5AB3" w:rsidP="00FA5AB3">
            <w:pPr>
              <w:pStyle w:val="Heading1"/>
              <w:numPr>
                <w:ilvl w:val="0"/>
                <w:numId w:val="4"/>
              </w:numPr>
              <w:spacing w:before="0" w:line="276" w:lineRule="auto"/>
              <w:ind w:left="0"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 xml:space="preserve">Include an upload button at the end of each possible form enabling users to upload documents (in particular participants’ lists and photos). </w:t>
            </w:r>
          </w:p>
          <w:p w:rsidR="00FA5AB3" w:rsidRPr="00FA5AB3" w:rsidRDefault="00FA5AB3" w:rsidP="00FA5AB3">
            <w:pPr>
              <w:pStyle w:val="Heading1"/>
              <w:numPr>
                <w:ilvl w:val="0"/>
                <w:numId w:val="4"/>
              </w:numPr>
              <w:spacing w:before="0" w:line="276" w:lineRule="auto"/>
              <w:ind w:left="0"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 xml:space="preserve">Files must be less than 500 KB. </w:t>
            </w:r>
          </w:p>
          <w:p w:rsidR="00FA5AB3" w:rsidRPr="00FA5AB3" w:rsidRDefault="00FA5AB3" w:rsidP="00FA5AB3">
            <w:pPr>
              <w:pStyle w:val="Heading1"/>
              <w:numPr>
                <w:ilvl w:val="0"/>
                <w:numId w:val="4"/>
              </w:numPr>
              <w:spacing w:before="0" w:line="276" w:lineRule="auto"/>
              <w:ind w:left="0"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 xml:space="preserve">Allowed file types: txt doc </w:t>
            </w:r>
            <w:proofErr w:type="spellStart"/>
            <w:r w:rsidRPr="00FA5AB3">
              <w:rPr>
                <w:rFonts w:ascii="Tahoma" w:eastAsia="Times New Roman" w:hAnsi="Tahoma" w:cs="Tahoma"/>
                <w:b w:val="0"/>
                <w:bCs w:val="0"/>
                <w:color w:val="auto"/>
                <w:sz w:val="16"/>
                <w:szCs w:val="20"/>
                <w:lang w:val="en-GB"/>
              </w:rPr>
              <w:t>docx</w:t>
            </w:r>
            <w:proofErr w:type="spellEnd"/>
            <w:r w:rsidRPr="00FA5AB3">
              <w:rPr>
                <w:rFonts w:ascii="Tahoma" w:eastAsia="Times New Roman" w:hAnsi="Tahoma" w:cs="Tahoma"/>
                <w:b w:val="0"/>
                <w:bCs w:val="0"/>
                <w:color w:val="auto"/>
                <w:sz w:val="16"/>
                <w:szCs w:val="20"/>
                <w:lang w:val="en-GB"/>
              </w:rPr>
              <w:t xml:space="preserve"> </w:t>
            </w:r>
            <w:proofErr w:type="spellStart"/>
            <w:r w:rsidRPr="00FA5AB3">
              <w:rPr>
                <w:rFonts w:ascii="Tahoma" w:eastAsia="Times New Roman" w:hAnsi="Tahoma" w:cs="Tahoma"/>
                <w:b w:val="0"/>
                <w:bCs w:val="0"/>
                <w:color w:val="auto"/>
                <w:sz w:val="16"/>
                <w:szCs w:val="20"/>
                <w:lang w:val="en-GB"/>
              </w:rPr>
              <w:t>xls</w:t>
            </w:r>
            <w:proofErr w:type="spellEnd"/>
            <w:r w:rsidRPr="00FA5AB3">
              <w:rPr>
                <w:rFonts w:ascii="Tahoma" w:eastAsia="Times New Roman" w:hAnsi="Tahoma" w:cs="Tahoma"/>
                <w:b w:val="0"/>
                <w:bCs w:val="0"/>
                <w:color w:val="auto"/>
                <w:sz w:val="16"/>
                <w:szCs w:val="20"/>
                <w:lang w:val="en-GB"/>
              </w:rPr>
              <w:t xml:space="preserve"> </w:t>
            </w:r>
            <w:proofErr w:type="spellStart"/>
            <w:r w:rsidRPr="00FA5AB3">
              <w:rPr>
                <w:rFonts w:ascii="Tahoma" w:eastAsia="Times New Roman" w:hAnsi="Tahoma" w:cs="Tahoma"/>
                <w:b w:val="0"/>
                <w:bCs w:val="0"/>
                <w:color w:val="auto"/>
                <w:sz w:val="16"/>
                <w:szCs w:val="20"/>
                <w:lang w:val="en-GB"/>
              </w:rPr>
              <w:t>xlsx</w:t>
            </w:r>
            <w:proofErr w:type="spellEnd"/>
            <w:r w:rsidRPr="00FA5AB3">
              <w:rPr>
                <w:rFonts w:ascii="Tahoma" w:eastAsia="Times New Roman" w:hAnsi="Tahoma" w:cs="Tahoma"/>
                <w:b w:val="0"/>
                <w:bCs w:val="0"/>
                <w:color w:val="auto"/>
                <w:sz w:val="16"/>
                <w:szCs w:val="20"/>
                <w:lang w:val="en-GB"/>
              </w:rPr>
              <w:t xml:space="preserve"> </w:t>
            </w:r>
            <w:proofErr w:type="spellStart"/>
            <w:r w:rsidRPr="00FA5AB3">
              <w:rPr>
                <w:rFonts w:ascii="Tahoma" w:eastAsia="Times New Roman" w:hAnsi="Tahoma" w:cs="Tahoma"/>
                <w:b w:val="0"/>
                <w:bCs w:val="0"/>
                <w:color w:val="auto"/>
                <w:sz w:val="16"/>
                <w:szCs w:val="20"/>
                <w:lang w:val="en-GB"/>
              </w:rPr>
              <w:t>pdf</w:t>
            </w:r>
            <w:proofErr w:type="spellEnd"/>
            <w:r w:rsidRPr="00FA5AB3">
              <w:rPr>
                <w:rFonts w:ascii="Tahoma" w:eastAsia="Times New Roman" w:hAnsi="Tahoma" w:cs="Tahoma"/>
                <w:b w:val="0"/>
                <w:bCs w:val="0"/>
                <w:color w:val="auto"/>
                <w:sz w:val="16"/>
                <w:szCs w:val="20"/>
                <w:lang w:val="en-GB"/>
              </w:rPr>
              <w:t xml:space="preserve"> jpg jpeg </w:t>
            </w:r>
            <w:proofErr w:type="spellStart"/>
            <w:r w:rsidRPr="00FA5AB3">
              <w:rPr>
                <w:rFonts w:ascii="Tahoma" w:eastAsia="Times New Roman" w:hAnsi="Tahoma" w:cs="Tahoma"/>
                <w:b w:val="0"/>
                <w:bCs w:val="0"/>
                <w:color w:val="auto"/>
                <w:sz w:val="16"/>
                <w:szCs w:val="20"/>
                <w:lang w:val="en-GB"/>
              </w:rPr>
              <w:t>png</w:t>
            </w:r>
            <w:proofErr w:type="spellEnd"/>
            <w:r w:rsidRPr="00FA5AB3">
              <w:rPr>
                <w:rFonts w:ascii="Tahoma" w:eastAsia="Times New Roman" w:hAnsi="Tahoma" w:cs="Tahoma"/>
                <w:b w:val="0"/>
                <w:bCs w:val="0"/>
                <w:color w:val="auto"/>
                <w:sz w:val="16"/>
                <w:szCs w:val="20"/>
                <w:lang w:val="en-GB"/>
              </w:rPr>
              <w:t xml:space="preserve">. </w:t>
            </w:r>
          </w:p>
          <w:p w:rsidR="00FA5AB3" w:rsidRPr="00FA5AB3" w:rsidRDefault="00FA5AB3" w:rsidP="00FA5AB3">
            <w:pPr>
              <w:pStyle w:val="Heading1"/>
              <w:numPr>
                <w:ilvl w:val="0"/>
                <w:numId w:val="4"/>
              </w:numPr>
              <w:spacing w:before="0" w:line="276" w:lineRule="auto"/>
              <w:ind w:left="0"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Images must be smaller than 800x600 pixels.</w:t>
            </w:r>
          </w:p>
        </w:tc>
        <w:tc>
          <w:tcPr>
            <w:tcW w:w="1134" w:type="dxa"/>
            <w:vAlign w:val="center"/>
          </w:tcPr>
          <w:p w:rsidR="00FA5AB3" w:rsidRPr="00FA5AB3" w:rsidRDefault="00FA5AB3" w:rsidP="00841C68">
            <w:pPr>
              <w:pStyle w:val="Heading1"/>
              <w:spacing w:before="0" w:line="276" w:lineRule="auto"/>
              <w:jc w:val="center"/>
              <w:outlineLvl w:val="0"/>
              <w:rPr>
                <w:rFonts w:ascii="Tahoma" w:hAnsi="Tahoma" w:cs="Tahoma"/>
                <w:b w:val="0"/>
                <w:noProof/>
                <w:color w:val="000000" w:themeColor="text1"/>
                <w:sz w:val="16"/>
                <w:szCs w:val="20"/>
                <w:lang w:val="en-US" w:eastAsia="en-US"/>
              </w:rPr>
            </w:pPr>
            <w:r>
              <w:rPr>
                <w:rFonts w:ascii="Tahoma" w:hAnsi="Tahoma" w:cs="Tahoma"/>
                <w:b w:val="0"/>
                <w:noProof/>
                <w:color w:val="000000" w:themeColor="text1"/>
                <w:sz w:val="16"/>
                <w:szCs w:val="20"/>
                <w:lang w:val="en-US" w:eastAsia="en-US"/>
              </w:rPr>
              <w:t>N/A</w:t>
            </w:r>
          </w:p>
        </w:tc>
      </w:tr>
      <w:tr w:rsidR="00FA5AB3" w:rsidRPr="00FA5AB3" w:rsidTr="000737ED">
        <w:tc>
          <w:tcPr>
            <w:tcW w:w="1951" w:type="dxa"/>
            <w:vAlign w:val="center"/>
          </w:tcPr>
          <w:p w:rsidR="00FA5AB3" w:rsidRPr="00FA5AB3" w:rsidRDefault="00FA5AB3" w:rsidP="00FA5AB3">
            <w:pPr>
              <w:pStyle w:val="Heading1"/>
              <w:spacing w:before="0" w:line="276" w:lineRule="auto"/>
              <w:jc w:val="left"/>
              <w:outlineLvl w:val="0"/>
              <w:rPr>
                <w:rFonts w:ascii="Tahoma" w:eastAsia="Times New Roman" w:hAnsi="Tahoma" w:cs="Tahoma"/>
                <w:bCs w:val="0"/>
                <w:color w:val="auto"/>
                <w:sz w:val="16"/>
                <w:szCs w:val="20"/>
                <w:lang w:val="en-GB"/>
              </w:rPr>
            </w:pPr>
            <w:r w:rsidRPr="00FA5AB3">
              <w:rPr>
                <w:rFonts w:ascii="Tahoma" w:eastAsia="Times New Roman" w:hAnsi="Tahoma" w:cs="Tahoma"/>
                <w:bCs w:val="0"/>
                <w:color w:val="auto"/>
                <w:sz w:val="16"/>
                <w:szCs w:val="20"/>
                <w:lang w:val="en-GB"/>
              </w:rPr>
              <w:t>A8 – Link defined fields to publishable Municipality Pages and include publication buttons</w:t>
            </w:r>
          </w:p>
        </w:tc>
        <w:tc>
          <w:tcPr>
            <w:tcW w:w="7371" w:type="dxa"/>
            <w:vAlign w:val="center"/>
          </w:tcPr>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Certain fields, defined by the SRSG Roma Team, are linked to Municipality Pages – webpages on the ROMED or ROMACT website presenting the implementation of the programme in the given municipality. The template of the Municipality Page is pre-defined. The content inserted by NPOs and NFPs is checked, proofread and modified by the SRSG Roma Team. The SRSG Roma Team enable the publication of the field through a c</w:t>
            </w:r>
            <w:r>
              <w:rPr>
                <w:rFonts w:ascii="Tahoma" w:eastAsia="Times New Roman" w:hAnsi="Tahoma" w:cs="Tahoma"/>
                <w:b w:val="0"/>
                <w:bCs w:val="0"/>
                <w:color w:val="auto"/>
                <w:sz w:val="16"/>
                <w:szCs w:val="20"/>
                <w:lang w:val="en-GB"/>
              </w:rPr>
              <w:t>heckbox under the given fields.</w:t>
            </w:r>
            <w:r w:rsidRPr="00FA5AB3">
              <w:rPr>
                <w:rFonts w:ascii="Tahoma" w:eastAsia="Times New Roman" w:hAnsi="Tahoma" w:cs="Tahoma"/>
                <w:b w:val="0"/>
                <w:bCs w:val="0"/>
                <w:color w:val="auto"/>
                <w:sz w:val="16"/>
                <w:szCs w:val="20"/>
                <w:lang w:val="en-GB"/>
              </w:rPr>
              <w:tab/>
            </w:r>
          </w:p>
        </w:tc>
        <w:tc>
          <w:tcPr>
            <w:tcW w:w="3686" w:type="dxa"/>
            <w:vAlign w:val="center"/>
          </w:tcPr>
          <w:p w:rsidR="00FA5AB3" w:rsidRDefault="00FA5AB3" w:rsidP="00FA5AB3">
            <w:pPr>
              <w:pStyle w:val="Heading1"/>
              <w:numPr>
                <w:ilvl w:val="0"/>
                <w:numId w:val="4"/>
              </w:numPr>
              <w:spacing w:before="0" w:line="276" w:lineRule="auto"/>
              <w:ind w:left="0"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Link fields to publishable content (9 link fields);</w:t>
            </w:r>
          </w:p>
          <w:p w:rsidR="00FA5AB3" w:rsidRPr="00FA5AB3" w:rsidRDefault="00FA5AB3" w:rsidP="00FA5AB3">
            <w:pPr>
              <w:pStyle w:val="ListParagraph"/>
              <w:numPr>
                <w:ilvl w:val="0"/>
                <w:numId w:val="4"/>
              </w:numPr>
              <w:ind w:left="33" w:firstLine="0"/>
              <w:rPr>
                <w:lang w:val="en-GB"/>
              </w:rPr>
            </w:pPr>
            <w:r w:rsidRPr="00FA5AB3">
              <w:rPr>
                <w:rFonts w:ascii="Tahoma" w:hAnsi="Tahoma" w:cs="Tahoma"/>
                <w:sz w:val="16"/>
                <w:lang w:val="en-GB"/>
              </w:rPr>
              <w:t>Develop checkboxes under each publishable field as defined by the SRSG Roma Team (7 check boxes under link fields);</w:t>
            </w:r>
          </w:p>
        </w:tc>
        <w:tc>
          <w:tcPr>
            <w:tcW w:w="1134" w:type="dxa"/>
            <w:vAlign w:val="center"/>
          </w:tcPr>
          <w:p w:rsidR="00FA5AB3" w:rsidRDefault="00FA5AB3" w:rsidP="00841C68">
            <w:pPr>
              <w:pStyle w:val="Heading1"/>
              <w:spacing w:before="0" w:line="276" w:lineRule="auto"/>
              <w:jc w:val="center"/>
              <w:outlineLvl w:val="0"/>
              <w:rPr>
                <w:rFonts w:ascii="Tahoma" w:hAnsi="Tahoma" w:cs="Tahoma"/>
                <w:b w:val="0"/>
                <w:noProof/>
                <w:color w:val="000000" w:themeColor="text1"/>
                <w:sz w:val="16"/>
                <w:szCs w:val="20"/>
                <w:lang w:val="en-US" w:eastAsia="en-US"/>
              </w:rPr>
            </w:pPr>
            <w:r>
              <w:rPr>
                <w:rFonts w:ascii="Tahoma" w:hAnsi="Tahoma" w:cs="Tahoma"/>
                <w:b w:val="0"/>
                <w:noProof/>
                <w:color w:val="000000" w:themeColor="text1"/>
                <w:sz w:val="16"/>
                <w:szCs w:val="20"/>
                <w:lang w:val="en-US" w:eastAsia="en-US"/>
              </w:rPr>
              <w:t>N/A</w:t>
            </w:r>
          </w:p>
        </w:tc>
      </w:tr>
      <w:tr w:rsidR="00FA5AB3" w:rsidRPr="00FA5AB3" w:rsidTr="000737ED">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FA5AB3" w:rsidRPr="00FA5AB3" w:rsidRDefault="00FA5AB3" w:rsidP="00FA5AB3">
            <w:pPr>
              <w:pStyle w:val="Heading1"/>
              <w:spacing w:before="0" w:line="276" w:lineRule="auto"/>
              <w:jc w:val="left"/>
              <w:outlineLvl w:val="0"/>
              <w:rPr>
                <w:rFonts w:ascii="Tahoma" w:eastAsia="Times New Roman" w:hAnsi="Tahoma" w:cs="Tahoma"/>
                <w:bCs w:val="0"/>
                <w:color w:val="auto"/>
                <w:sz w:val="16"/>
                <w:szCs w:val="20"/>
                <w:lang w:val="en-GB"/>
              </w:rPr>
            </w:pPr>
            <w:r w:rsidRPr="00FA5AB3">
              <w:rPr>
                <w:rFonts w:ascii="Tahoma" w:eastAsia="Times New Roman" w:hAnsi="Tahoma" w:cs="Tahoma"/>
                <w:bCs w:val="0"/>
                <w:color w:val="auto"/>
                <w:sz w:val="16"/>
                <w:szCs w:val="20"/>
                <w:lang w:val="en-GB"/>
              </w:rPr>
              <w:t xml:space="preserve">A9 – Develop fields within the </w:t>
            </w:r>
            <w:proofErr w:type="spellStart"/>
            <w:r w:rsidRPr="00FA5AB3">
              <w:rPr>
                <w:rFonts w:ascii="Tahoma" w:eastAsia="Times New Roman" w:hAnsi="Tahoma" w:cs="Tahoma"/>
                <w:bCs w:val="0"/>
                <w:color w:val="auto"/>
                <w:sz w:val="16"/>
                <w:szCs w:val="20"/>
                <w:lang w:val="en-GB"/>
              </w:rPr>
              <w:t>Trimestrial</w:t>
            </w:r>
            <w:proofErr w:type="spellEnd"/>
            <w:r w:rsidRPr="00FA5AB3">
              <w:rPr>
                <w:rFonts w:ascii="Tahoma" w:eastAsia="Times New Roman" w:hAnsi="Tahoma" w:cs="Tahoma"/>
                <w:bCs w:val="0"/>
                <w:color w:val="auto"/>
                <w:sz w:val="16"/>
                <w:szCs w:val="20"/>
                <w:lang w:val="en-GB"/>
              </w:rPr>
              <w:t xml:space="preserve"> Municipal Reports which have the capacity to “memorise” and transfer content from one report to anothe</w:t>
            </w:r>
            <w:r>
              <w:rPr>
                <w:rFonts w:ascii="Tahoma" w:eastAsia="Times New Roman" w:hAnsi="Tahoma" w:cs="Tahoma"/>
                <w:bCs w:val="0"/>
                <w:color w:val="auto"/>
                <w:sz w:val="16"/>
                <w:szCs w:val="20"/>
                <w:lang w:val="en-GB"/>
              </w:rPr>
              <w:t>r</w:t>
            </w:r>
          </w:p>
        </w:tc>
        <w:tc>
          <w:tcPr>
            <w:tcW w:w="7371" w:type="dxa"/>
            <w:vAlign w:val="center"/>
          </w:tcPr>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 xml:space="preserve">Within the TMRs, most fields (as per the “Structure of Reporting” attached above) should only require filling in once as they concern information which is relatively stable (name of the mayor in the municipality, designated contact person, general description of the municipality etc.). Updating should however be made possible so that NPOs and NFPs are able to include new information should evolutions worth publishing take place within the programmes. </w:t>
            </w:r>
          </w:p>
        </w:tc>
        <w:tc>
          <w:tcPr>
            <w:tcW w:w="3686" w:type="dxa"/>
            <w:vAlign w:val="center"/>
          </w:tcPr>
          <w:p w:rsidR="00FA5AB3" w:rsidRPr="00FA5AB3" w:rsidRDefault="00FA5AB3" w:rsidP="00FA5AB3">
            <w:pPr>
              <w:pStyle w:val="Heading1"/>
              <w:numPr>
                <w:ilvl w:val="0"/>
                <w:numId w:val="4"/>
              </w:numPr>
              <w:spacing w:before="0" w:line="276" w:lineRule="auto"/>
              <w:ind w:left="0"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Develop a “memory function” for fields in TMRs (25 fields);</w:t>
            </w:r>
          </w:p>
        </w:tc>
        <w:tc>
          <w:tcPr>
            <w:tcW w:w="1134" w:type="dxa"/>
            <w:vAlign w:val="center"/>
          </w:tcPr>
          <w:p w:rsidR="00FA5AB3" w:rsidRPr="00FA5AB3" w:rsidRDefault="00FA5AB3" w:rsidP="00841C68">
            <w:pPr>
              <w:pStyle w:val="Heading1"/>
              <w:spacing w:before="0" w:line="276" w:lineRule="auto"/>
              <w:jc w:val="center"/>
              <w:outlineLvl w:val="0"/>
              <w:rPr>
                <w:rFonts w:ascii="Tahoma" w:hAnsi="Tahoma" w:cs="Tahoma"/>
                <w:b w:val="0"/>
                <w:noProof/>
                <w:color w:val="000000" w:themeColor="text1"/>
                <w:sz w:val="16"/>
                <w:szCs w:val="20"/>
                <w:lang w:val="en-GB" w:eastAsia="en-US"/>
              </w:rPr>
            </w:pPr>
            <w:r>
              <w:rPr>
                <w:rFonts w:ascii="Tahoma" w:hAnsi="Tahoma" w:cs="Tahoma"/>
                <w:b w:val="0"/>
                <w:noProof/>
                <w:color w:val="000000" w:themeColor="text1"/>
                <w:sz w:val="16"/>
                <w:szCs w:val="20"/>
                <w:lang w:val="en-GB" w:eastAsia="en-US"/>
              </w:rPr>
              <w:t>N/A</w:t>
            </w:r>
          </w:p>
        </w:tc>
      </w:tr>
      <w:tr w:rsidR="00FA5AB3" w:rsidRPr="00FA5AB3" w:rsidTr="000737ED">
        <w:tc>
          <w:tcPr>
            <w:tcW w:w="1951" w:type="dxa"/>
            <w:vAlign w:val="center"/>
          </w:tcPr>
          <w:p w:rsidR="00FA5AB3" w:rsidRPr="00FA5AB3" w:rsidRDefault="00FA5AB3" w:rsidP="00FA5AB3">
            <w:pPr>
              <w:pStyle w:val="Heading1"/>
              <w:spacing w:before="0" w:line="276" w:lineRule="auto"/>
              <w:jc w:val="left"/>
              <w:outlineLvl w:val="0"/>
              <w:rPr>
                <w:rFonts w:ascii="Tahoma" w:eastAsia="Times New Roman" w:hAnsi="Tahoma" w:cs="Tahoma"/>
                <w:bCs w:val="0"/>
                <w:color w:val="auto"/>
                <w:sz w:val="16"/>
                <w:szCs w:val="20"/>
                <w:lang w:val="en-GB"/>
              </w:rPr>
            </w:pPr>
            <w:r w:rsidRPr="00FA5AB3">
              <w:rPr>
                <w:rFonts w:ascii="Tahoma" w:eastAsia="Times New Roman" w:hAnsi="Tahoma" w:cs="Tahoma"/>
                <w:bCs w:val="0"/>
                <w:color w:val="auto"/>
                <w:sz w:val="16"/>
                <w:szCs w:val="20"/>
                <w:lang w:val="en-GB"/>
              </w:rPr>
              <w:t>A10 – Develop a downloadable database linked to fields in TMRs</w:t>
            </w:r>
          </w:p>
        </w:tc>
        <w:tc>
          <w:tcPr>
            <w:tcW w:w="7371" w:type="dxa"/>
            <w:vAlign w:val="center"/>
          </w:tcPr>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For the processing of the information provided by NSTs, for measuring evolutions (i.e. number of participants in CAGs, percentage of women’s participation etc.) and transversal interpretation, the SRSG Roma Team requests the creation of a downloadable database linked to given fields from TMRs and TNRs (indicated in the “Structure of Rep</w:t>
            </w:r>
            <w:r>
              <w:rPr>
                <w:rFonts w:ascii="Tahoma" w:eastAsia="Times New Roman" w:hAnsi="Tahoma" w:cs="Tahoma"/>
                <w:b w:val="0"/>
                <w:bCs w:val="0"/>
                <w:color w:val="auto"/>
                <w:sz w:val="16"/>
                <w:szCs w:val="20"/>
                <w:lang w:val="en-GB"/>
              </w:rPr>
              <w:t>orting” attached above).</w:t>
            </w:r>
          </w:p>
        </w:tc>
        <w:tc>
          <w:tcPr>
            <w:tcW w:w="3686" w:type="dxa"/>
            <w:vAlign w:val="center"/>
          </w:tcPr>
          <w:p w:rsidR="00FA5AB3" w:rsidRDefault="00FA5AB3" w:rsidP="00FA5AB3">
            <w:pPr>
              <w:pStyle w:val="Heading1"/>
              <w:numPr>
                <w:ilvl w:val="0"/>
                <w:numId w:val="4"/>
              </w:numPr>
              <w:spacing w:before="0" w:line="276" w:lineRule="auto"/>
              <w:ind w:left="0"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Develop a downloadable excel sheet containing results from selected fields;</w:t>
            </w:r>
          </w:p>
          <w:p w:rsidR="00FA5AB3" w:rsidRPr="00FA5AB3" w:rsidRDefault="00FA5AB3" w:rsidP="00FA5AB3">
            <w:pPr>
              <w:pStyle w:val="ListParagraph"/>
              <w:numPr>
                <w:ilvl w:val="0"/>
                <w:numId w:val="4"/>
              </w:numPr>
              <w:ind w:left="33" w:hanging="33"/>
              <w:rPr>
                <w:lang w:val="en-GB"/>
              </w:rPr>
            </w:pPr>
            <w:r w:rsidRPr="00FA5AB3">
              <w:rPr>
                <w:rFonts w:ascii="Tahoma" w:hAnsi="Tahoma" w:cs="Tahoma"/>
                <w:sz w:val="16"/>
                <w:lang w:val="en-GB"/>
              </w:rPr>
              <w:t>Link fields to the database function (30 fields);</w:t>
            </w:r>
          </w:p>
        </w:tc>
        <w:tc>
          <w:tcPr>
            <w:tcW w:w="1134" w:type="dxa"/>
            <w:vAlign w:val="center"/>
          </w:tcPr>
          <w:p w:rsidR="00FA5AB3" w:rsidRDefault="00FA5AB3" w:rsidP="00841C68">
            <w:pPr>
              <w:pStyle w:val="Heading1"/>
              <w:spacing w:before="0" w:line="276" w:lineRule="auto"/>
              <w:jc w:val="center"/>
              <w:outlineLvl w:val="0"/>
              <w:rPr>
                <w:rFonts w:ascii="Tahoma" w:hAnsi="Tahoma" w:cs="Tahoma"/>
                <w:b w:val="0"/>
                <w:noProof/>
                <w:color w:val="000000" w:themeColor="text1"/>
                <w:sz w:val="16"/>
                <w:szCs w:val="20"/>
                <w:lang w:val="en-GB" w:eastAsia="en-US"/>
              </w:rPr>
            </w:pPr>
            <w:r>
              <w:rPr>
                <w:rFonts w:ascii="Tahoma" w:hAnsi="Tahoma" w:cs="Tahoma"/>
                <w:b w:val="0"/>
                <w:noProof/>
                <w:color w:val="000000" w:themeColor="text1"/>
                <w:sz w:val="16"/>
                <w:szCs w:val="20"/>
                <w:lang w:val="en-GB" w:eastAsia="en-US"/>
              </w:rPr>
              <w:t>N/A</w:t>
            </w:r>
          </w:p>
        </w:tc>
      </w:tr>
      <w:tr w:rsidR="00FA5AB3" w:rsidRPr="00FA5AB3" w:rsidTr="000737ED">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FA5AB3" w:rsidRPr="00FA5AB3" w:rsidRDefault="00FA5AB3" w:rsidP="00FA5AB3">
            <w:pPr>
              <w:pStyle w:val="Heading1"/>
              <w:spacing w:before="0" w:line="276" w:lineRule="auto"/>
              <w:jc w:val="left"/>
              <w:outlineLvl w:val="0"/>
              <w:rPr>
                <w:rFonts w:ascii="Tahoma" w:eastAsia="Times New Roman" w:hAnsi="Tahoma" w:cs="Tahoma"/>
                <w:bCs w:val="0"/>
                <w:color w:val="auto"/>
                <w:sz w:val="16"/>
                <w:szCs w:val="20"/>
                <w:lang w:val="en-GB"/>
              </w:rPr>
            </w:pPr>
            <w:r w:rsidRPr="00FA5AB3">
              <w:rPr>
                <w:rFonts w:ascii="Tahoma" w:eastAsia="Times New Roman" w:hAnsi="Tahoma" w:cs="Tahoma"/>
                <w:bCs w:val="0"/>
                <w:color w:val="auto"/>
                <w:sz w:val="16"/>
                <w:szCs w:val="20"/>
                <w:lang w:val="en-GB"/>
              </w:rPr>
              <w:t xml:space="preserve">A11 – Develop a template for publishable Municipality Pages (applicable to all </w:t>
            </w:r>
            <w:r>
              <w:rPr>
                <w:rFonts w:ascii="Tahoma" w:eastAsia="Times New Roman" w:hAnsi="Tahoma" w:cs="Tahoma"/>
                <w:bCs w:val="0"/>
                <w:color w:val="auto"/>
                <w:sz w:val="16"/>
                <w:szCs w:val="20"/>
                <w:lang w:val="en-GB"/>
              </w:rPr>
              <w:t>78</w:t>
            </w:r>
            <w:r w:rsidRPr="00FA5AB3">
              <w:rPr>
                <w:rFonts w:ascii="Tahoma" w:eastAsia="Times New Roman" w:hAnsi="Tahoma" w:cs="Tahoma"/>
                <w:bCs w:val="0"/>
                <w:color w:val="auto"/>
                <w:sz w:val="16"/>
                <w:szCs w:val="20"/>
                <w:lang w:val="en-GB"/>
              </w:rPr>
              <w:t xml:space="preserve"> municipalities in ROMED and ROMACT), linked to </w:t>
            </w:r>
            <w:r w:rsidRPr="00FA5AB3">
              <w:rPr>
                <w:rFonts w:ascii="Tahoma" w:eastAsia="Times New Roman" w:hAnsi="Tahoma" w:cs="Tahoma"/>
                <w:bCs w:val="0"/>
                <w:color w:val="auto"/>
                <w:sz w:val="16"/>
                <w:szCs w:val="20"/>
                <w:lang w:val="en-GB"/>
              </w:rPr>
              <w:lastRenderedPageBreak/>
              <w:t>fields in the reporting system</w:t>
            </w:r>
          </w:p>
        </w:tc>
        <w:tc>
          <w:tcPr>
            <w:tcW w:w="7371" w:type="dxa"/>
            <w:vAlign w:val="center"/>
          </w:tcPr>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lastRenderedPageBreak/>
              <w:t xml:space="preserve">For communication purposes, certain fields in the online reporting system should be published on the website, under the form of a Municipality Page. The template should include a timeline the details </w:t>
            </w:r>
            <w:r>
              <w:rPr>
                <w:rFonts w:ascii="Tahoma" w:eastAsia="Times New Roman" w:hAnsi="Tahoma" w:cs="Tahoma"/>
                <w:b w:val="0"/>
                <w:bCs w:val="0"/>
                <w:color w:val="auto"/>
                <w:sz w:val="16"/>
                <w:szCs w:val="20"/>
                <w:lang w:val="en-GB"/>
              </w:rPr>
              <w:t>of which are explained in the glossary.</w:t>
            </w:r>
          </w:p>
        </w:tc>
        <w:tc>
          <w:tcPr>
            <w:tcW w:w="3686" w:type="dxa"/>
            <w:vAlign w:val="center"/>
          </w:tcPr>
          <w:p w:rsidR="00FA5AB3" w:rsidRPr="00FA5AB3" w:rsidRDefault="00FA5AB3" w:rsidP="00FA5AB3">
            <w:pPr>
              <w:pStyle w:val="Heading1"/>
              <w:numPr>
                <w:ilvl w:val="0"/>
                <w:numId w:val="4"/>
              </w:numPr>
              <w:spacing w:before="0" w:line="276" w:lineRule="auto"/>
              <w:ind w:left="0"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Develop the template for layout of the municipality page</w:t>
            </w:r>
          </w:p>
        </w:tc>
        <w:tc>
          <w:tcPr>
            <w:tcW w:w="1134" w:type="dxa"/>
            <w:vAlign w:val="center"/>
          </w:tcPr>
          <w:p w:rsidR="00FA5AB3" w:rsidRDefault="00FA5AB3" w:rsidP="00841C68">
            <w:pPr>
              <w:pStyle w:val="Heading1"/>
              <w:spacing w:before="0" w:line="276" w:lineRule="auto"/>
              <w:jc w:val="center"/>
              <w:outlineLvl w:val="0"/>
              <w:rPr>
                <w:rFonts w:ascii="Tahoma" w:hAnsi="Tahoma" w:cs="Tahoma"/>
                <w:b w:val="0"/>
                <w:noProof/>
                <w:color w:val="000000" w:themeColor="text1"/>
                <w:sz w:val="16"/>
                <w:szCs w:val="20"/>
                <w:lang w:val="en-GB" w:eastAsia="en-US"/>
              </w:rPr>
            </w:pPr>
            <w:r>
              <w:rPr>
                <w:rFonts w:ascii="Tahoma" w:hAnsi="Tahoma" w:cs="Tahoma"/>
                <w:b w:val="0"/>
                <w:noProof/>
                <w:color w:val="000000" w:themeColor="text1"/>
                <w:sz w:val="16"/>
                <w:szCs w:val="20"/>
                <w:lang w:val="en-GB" w:eastAsia="en-US"/>
              </w:rPr>
              <w:t>N/A</w:t>
            </w:r>
          </w:p>
        </w:tc>
      </w:tr>
      <w:tr w:rsidR="00FA5AB3" w:rsidRPr="00FA5AB3" w:rsidTr="000737ED">
        <w:tc>
          <w:tcPr>
            <w:tcW w:w="1951" w:type="dxa"/>
            <w:vAlign w:val="center"/>
          </w:tcPr>
          <w:p w:rsidR="00FA5AB3" w:rsidRPr="00FA5AB3" w:rsidRDefault="00FA5AB3" w:rsidP="00FA5AB3">
            <w:pPr>
              <w:pStyle w:val="Heading1"/>
              <w:spacing w:before="0" w:line="276" w:lineRule="auto"/>
              <w:jc w:val="left"/>
              <w:outlineLvl w:val="0"/>
              <w:rPr>
                <w:rFonts w:ascii="Tahoma" w:eastAsia="Times New Roman" w:hAnsi="Tahoma" w:cs="Tahoma"/>
                <w:bCs w:val="0"/>
                <w:color w:val="auto"/>
                <w:sz w:val="16"/>
                <w:szCs w:val="20"/>
                <w:lang w:val="en-GB"/>
              </w:rPr>
            </w:pPr>
            <w:r w:rsidRPr="00FA5AB3">
              <w:rPr>
                <w:rFonts w:ascii="Tahoma" w:eastAsia="Times New Roman" w:hAnsi="Tahoma" w:cs="Tahoma"/>
                <w:bCs w:val="0"/>
                <w:color w:val="auto"/>
                <w:sz w:val="16"/>
                <w:szCs w:val="20"/>
                <w:lang w:val="en-GB"/>
              </w:rPr>
              <w:lastRenderedPageBreak/>
              <w:t>A12 – Develop a timeline template applicable to all municipality pages, linked to the reporting system</w:t>
            </w:r>
          </w:p>
        </w:tc>
        <w:tc>
          <w:tcPr>
            <w:tcW w:w="7371" w:type="dxa"/>
            <w:vAlign w:val="center"/>
          </w:tcPr>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On each Municipality Page, a timeline of implementation is displayed. The timeline (prototype visual available above) has two types of input: timeline point (regular activities, part of the ROMED and ROMACT methodology) and milestones (achievements at local level through</w:t>
            </w:r>
            <w:r>
              <w:rPr>
                <w:rFonts w:ascii="Tahoma" w:eastAsia="Times New Roman" w:hAnsi="Tahoma" w:cs="Tahoma"/>
                <w:b w:val="0"/>
                <w:bCs w:val="0"/>
                <w:color w:val="auto"/>
                <w:sz w:val="16"/>
                <w:szCs w:val="20"/>
                <w:lang w:val="en-GB"/>
              </w:rPr>
              <w:t xml:space="preserve"> the programmes)</w:t>
            </w:r>
          </w:p>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p>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p>
        </w:tc>
        <w:tc>
          <w:tcPr>
            <w:tcW w:w="3686" w:type="dxa"/>
            <w:vAlign w:val="center"/>
          </w:tcPr>
          <w:p w:rsidR="00FA5AB3" w:rsidRDefault="00FA5AB3" w:rsidP="00FA5AB3">
            <w:pPr>
              <w:pStyle w:val="Heading1"/>
              <w:numPr>
                <w:ilvl w:val="0"/>
                <w:numId w:val="4"/>
              </w:numPr>
              <w:spacing w:before="0" w:line="276" w:lineRule="auto"/>
              <w:ind w:left="33"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Develop a timeline according to the prototype provided by the ROMED/ROMACT secretariat;</w:t>
            </w:r>
          </w:p>
          <w:p w:rsidR="00FA5AB3" w:rsidRDefault="00FA5AB3" w:rsidP="00FA5AB3">
            <w:pPr>
              <w:pStyle w:val="Heading1"/>
              <w:numPr>
                <w:ilvl w:val="0"/>
                <w:numId w:val="4"/>
              </w:numPr>
              <w:spacing w:before="0" w:line="276" w:lineRule="auto"/>
              <w:ind w:left="33"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Provide possibility for Timeline inputs to be done through:</w:t>
            </w:r>
          </w:p>
          <w:p w:rsidR="00FA5AB3" w:rsidRDefault="00FA5AB3" w:rsidP="00FA5AB3">
            <w:pPr>
              <w:pStyle w:val="Heading1"/>
              <w:numPr>
                <w:ilvl w:val="0"/>
                <w:numId w:val="4"/>
              </w:numPr>
              <w:spacing w:before="0" w:line="276" w:lineRule="auto"/>
              <w:ind w:left="33"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Filling in of Facilitator Reports – standardised titles;</w:t>
            </w:r>
          </w:p>
          <w:p w:rsidR="00FA5AB3" w:rsidRDefault="00FA5AB3" w:rsidP="00FA5AB3">
            <w:pPr>
              <w:pStyle w:val="Heading1"/>
              <w:numPr>
                <w:ilvl w:val="0"/>
                <w:numId w:val="4"/>
              </w:numPr>
              <w:spacing w:before="0" w:line="276" w:lineRule="auto"/>
              <w:ind w:left="33"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Specific field which can be added by NPOs and NFPs via the TMR;</w:t>
            </w:r>
          </w:p>
          <w:p w:rsidR="00FA5AB3" w:rsidRPr="00FA5AB3" w:rsidRDefault="00FA5AB3" w:rsidP="00FA5AB3">
            <w:pPr>
              <w:pStyle w:val="Heading1"/>
              <w:numPr>
                <w:ilvl w:val="0"/>
                <w:numId w:val="4"/>
              </w:numPr>
              <w:spacing w:before="0" w:line="276" w:lineRule="auto"/>
              <w:ind w:left="33" w:firstLine="0"/>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Milestones can be added by NPOs and NFPs only via the TMR;</w:t>
            </w:r>
          </w:p>
        </w:tc>
        <w:tc>
          <w:tcPr>
            <w:tcW w:w="1134" w:type="dxa"/>
            <w:vAlign w:val="center"/>
          </w:tcPr>
          <w:p w:rsidR="00FA5AB3" w:rsidRDefault="00FA5AB3" w:rsidP="00841C68">
            <w:pPr>
              <w:pStyle w:val="Heading1"/>
              <w:spacing w:before="0" w:line="276" w:lineRule="auto"/>
              <w:jc w:val="center"/>
              <w:outlineLvl w:val="0"/>
              <w:rPr>
                <w:rFonts w:ascii="Tahoma" w:hAnsi="Tahoma" w:cs="Tahoma"/>
                <w:b w:val="0"/>
                <w:noProof/>
                <w:color w:val="000000" w:themeColor="text1"/>
                <w:sz w:val="16"/>
                <w:szCs w:val="20"/>
                <w:lang w:val="en-GB" w:eastAsia="en-US"/>
              </w:rPr>
            </w:pPr>
            <w:r>
              <w:rPr>
                <w:rFonts w:ascii="Tahoma" w:hAnsi="Tahoma" w:cs="Tahoma"/>
                <w:b w:val="0"/>
                <w:noProof/>
                <w:color w:val="000000" w:themeColor="text1"/>
                <w:sz w:val="16"/>
                <w:szCs w:val="20"/>
                <w:lang w:val="en-GB" w:eastAsia="en-US"/>
              </w:rPr>
              <w:t>N/A</w:t>
            </w:r>
          </w:p>
        </w:tc>
      </w:tr>
      <w:tr w:rsidR="00FA5AB3" w:rsidRPr="00FA5AB3" w:rsidTr="000737ED">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FA5AB3" w:rsidRPr="00FA5AB3" w:rsidRDefault="00FA5AB3" w:rsidP="00FA5AB3">
            <w:pPr>
              <w:pStyle w:val="Heading1"/>
              <w:spacing w:before="0" w:line="276" w:lineRule="auto"/>
              <w:jc w:val="left"/>
              <w:outlineLvl w:val="0"/>
              <w:rPr>
                <w:rFonts w:ascii="Tahoma" w:eastAsia="Times New Roman" w:hAnsi="Tahoma" w:cs="Tahoma"/>
                <w:bCs w:val="0"/>
                <w:color w:val="auto"/>
                <w:sz w:val="16"/>
                <w:szCs w:val="20"/>
                <w:lang w:val="en-GB"/>
              </w:rPr>
            </w:pPr>
            <w:r w:rsidRPr="00FA5AB3">
              <w:rPr>
                <w:rFonts w:ascii="Tahoma" w:eastAsia="Times New Roman" w:hAnsi="Tahoma" w:cs="Tahoma"/>
                <w:bCs w:val="0"/>
                <w:color w:val="auto"/>
                <w:sz w:val="16"/>
                <w:szCs w:val="20"/>
                <w:lang w:val="en-GB"/>
              </w:rPr>
              <w:t>A13 – Develop a system of notifications and validations between NSTs and Secretariat of the Programmes</w:t>
            </w:r>
          </w:p>
        </w:tc>
        <w:tc>
          <w:tcPr>
            <w:tcW w:w="7371" w:type="dxa"/>
            <w:vAlign w:val="center"/>
          </w:tcPr>
          <w:p w:rsidR="00926397" w:rsidRPr="00FA5AB3" w:rsidRDefault="00FA5AB3" w:rsidP="00926397">
            <w:pPr>
              <w:pStyle w:val="Heading1"/>
              <w:spacing w:before="0" w:line="276" w:lineRule="auto"/>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The notifications system alerts the Secretariat when reports have been filled in through the reporting system and requests feedback to the NST prior to validat</w:t>
            </w:r>
            <w:r w:rsidR="00926397">
              <w:rPr>
                <w:rFonts w:ascii="Tahoma" w:eastAsia="Times New Roman" w:hAnsi="Tahoma" w:cs="Tahoma"/>
                <w:b w:val="0"/>
                <w:bCs w:val="0"/>
                <w:color w:val="auto"/>
                <w:sz w:val="16"/>
                <w:szCs w:val="20"/>
                <w:lang w:val="en-GB"/>
              </w:rPr>
              <w:t>ion and payment.</w:t>
            </w:r>
          </w:p>
          <w:p w:rsidR="00FA5AB3" w:rsidRPr="00FA5AB3" w:rsidRDefault="00FA5AB3" w:rsidP="00FA5AB3">
            <w:pPr>
              <w:pStyle w:val="Heading1"/>
              <w:spacing w:before="0" w:line="276" w:lineRule="auto"/>
              <w:outlineLvl w:val="0"/>
              <w:rPr>
                <w:rFonts w:ascii="Tahoma" w:eastAsia="Times New Roman" w:hAnsi="Tahoma" w:cs="Tahoma"/>
                <w:b w:val="0"/>
                <w:bCs w:val="0"/>
                <w:color w:val="auto"/>
                <w:sz w:val="16"/>
                <w:szCs w:val="20"/>
                <w:lang w:val="en-GB"/>
              </w:rPr>
            </w:pPr>
          </w:p>
        </w:tc>
        <w:tc>
          <w:tcPr>
            <w:tcW w:w="3686" w:type="dxa"/>
            <w:vAlign w:val="center"/>
          </w:tcPr>
          <w:p w:rsidR="00926397" w:rsidRPr="00FA5AB3" w:rsidRDefault="00926397" w:rsidP="00926397">
            <w:pPr>
              <w:pStyle w:val="Heading1"/>
              <w:numPr>
                <w:ilvl w:val="0"/>
                <w:numId w:val="5"/>
              </w:numPr>
              <w:spacing w:before="0" w:line="276" w:lineRule="auto"/>
              <w:ind w:left="33" w:hanging="33"/>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Develop the system enabling the automatic sending of notification e-mails to the secretariat upon submission of reports from NPOs, NFPs and Facilitators, with the content specified in the document “Notification messages” attached above;</w:t>
            </w:r>
          </w:p>
          <w:p w:rsidR="00926397" w:rsidRPr="00FA5AB3" w:rsidRDefault="00926397" w:rsidP="00926397">
            <w:pPr>
              <w:pStyle w:val="Heading1"/>
              <w:numPr>
                <w:ilvl w:val="0"/>
                <w:numId w:val="5"/>
              </w:numPr>
              <w:spacing w:before="0" w:line="276" w:lineRule="auto"/>
              <w:ind w:left="33" w:hanging="33"/>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Develop a field within the form accessible only through an admin account enabling the Secretariat to provide feedback on the particular report;</w:t>
            </w:r>
          </w:p>
          <w:p w:rsidR="00926397" w:rsidRPr="00FA5AB3" w:rsidRDefault="00926397" w:rsidP="00926397">
            <w:pPr>
              <w:pStyle w:val="Heading1"/>
              <w:numPr>
                <w:ilvl w:val="0"/>
                <w:numId w:val="5"/>
              </w:numPr>
              <w:spacing w:before="0" w:line="276" w:lineRule="auto"/>
              <w:ind w:left="33" w:hanging="33"/>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Develop a check box enabling the secretariat to validate the TMRs and TNRs sent by NPOs and NFPs;</w:t>
            </w:r>
          </w:p>
          <w:p w:rsidR="00926397" w:rsidRPr="00FA5AB3" w:rsidRDefault="00926397" w:rsidP="00926397">
            <w:pPr>
              <w:pStyle w:val="Heading1"/>
              <w:numPr>
                <w:ilvl w:val="0"/>
                <w:numId w:val="5"/>
              </w:numPr>
              <w:spacing w:before="0" w:line="276" w:lineRule="auto"/>
              <w:ind w:left="33" w:hanging="33"/>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The NPOs and NFPs also have the responsibility of checking the content of Facilitator Reports and validating them. Thus, the provider has to:</w:t>
            </w:r>
          </w:p>
          <w:p w:rsidR="00926397" w:rsidRPr="00FA5AB3" w:rsidRDefault="00926397" w:rsidP="00926397">
            <w:pPr>
              <w:pStyle w:val="Heading1"/>
              <w:numPr>
                <w:ilvl w:val="0"/>
                <w:numId w:val="5"/>
              </w:numPr>
              <w:spacing w:before="0" w:line="276" w:lineRule="auto"/>
              <w:ind w:left="33" w:hanging="33"/>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Develop the system enabling the automatic sending of notification e-mails to the NPOs/NFPs upon submission of reports from Facilitators (country-based), with the content specified in the document “Notification messages” attached above;</w:t>
            </w:r>
          </w:p>
          <w:p w:rsidR="00FA5AB3" w:rsidRPr="00FA5AB3" w:rsidRDefault="00926397" w:rsidP="00926397">
            <w:pPr>
              <w:pStyle w:val="Heading1"/>
              <w:numPr>
                <w:ilvl w:val="0"/>
                <w:numId w:val="5"/>
              </w:numPr>
              <w:spacing w:before="0" w:line="276" w:lineRule="auto"/>
              <w:ind w:left="33" w:hanging="33"/>
              <w:outlineLvl w:val="0"/>
              <w:rPr>
                <w:rFonts w:ascii="Tahoma" w:eastAsia="Times New Roman" w:hAnsi="Tahoma" w:cs="Tahoma"/>
                <w:b w:val="0"/>
                <w:bCs w:val="0"/>
                <w:color w:val="auto"/>
                <w:sz w:val="16"/>
                <w:szCs w:val="20"/>
                <w:lang w:val="en-GB"/>
              </w:rPr>
            </w:pPr>
            <w:r w:rsidRPr="00FA5AB3">
              <w:rPr>
                <w:rFonts w:ascii="Tahoma" w:eastAsia="Times New Roman" w:hAnsi="Tahoma" w:cs="Tahoma"/>
                <w:b w:val="0"/>
                <w:bCs w:val="0"/>
                <w:color w:val="auto"/>
                <w:sz w:val="16"/>
                <w:szCs w:val="20"/>
                <w:lang w:val="en-GB"/>
              </w:rPr>
              <w:t>Develop a check box enabling the NPOs/NFPs to validate the Facilitator Reports sent by Facilitators from their NST</w:t>
            </w:r>
          </w:p>
        </w:tc>
        <w:tc>
          <w:tcPr>
            <w:tcW w:w="1134" w:type="dxa"/>
            <w:vAlign w:val="center"/>
          </w:tcPr>
          <w:p w:rsidR="00FA5AB3" w:rsidRDefault="00926397" w:rsidP="00841C68">
            <w:pPr>
              <w:pStyle w:val="Heading1"/>
              <w:spacing w:before="0" w:line="276" w:lineRule="auto"/>
              <w:jc w:val="center"/>
              <w:outlineLvl w:val="0"/>
              <w:rPr>
                <w:rFonts w:ascii="Tahoma" w:hAnsi="Tahoma" w:cs="Tahoma"/>
                <w:b w:val="0"/>
                <w:noProof/>
                <w:color w:val="000000" w:themeColor="text1"/>
                <w:sz w:val="16"/>
                <w:szCs w:val="20"/>
                <w:lang w:val="en-GB" w:eastAsia="en-US"/>
              </w:rPr>
            </w:pPr>
            <w:r>
              <w:rPr>
                <w:rFonts w:ascii="Tahoma" w:hAnsi="Tahoma" w:cs="Tahoma"/>
                <w:b w:val="0"/>
                <w:noProof/>
                <w:color w:val="000000" w:themeColor="text1"/>
                <w:sz w:val="16"/>
                <w:szCs w:val="20"/>
                <w:lang w:val="en-GB" w:eastAsia="en-US"/>
              </w:rPr>
              <w:t>N/A</w:t>
            </w:r>
          </w:p>
        </w:tc>
      </w:tr>
      <w:tr w:rsidR="00926397" w:rsidRPr="00FA5AB3" w:rsidTr="000737ED">
        <w:tc>
          <w:tcPr>
            <w:tcW w:w="1951" w:type="dxa"/>
            <w:vAlign w:val="center"/>
          </w:tcPr>
          <w:p w:rsidR="00926397" w:rsidRPr="00FA5AB3" w:rsidRDefault="00C711E3" w:rsidP="00FA5AB3">
            <w:pPr>
              <w:pStyle w:val="Heading1"/>
              <w:spacing w:before="0" w:line="276" w:lineRule="auto"/>
              <w:jc w:val="left"/>
              <w:outlineLvl w:val="0"/>
              <w:rPr>
                <w:rFonts w:ascii="Tahoma" w:eastAsia="Times New Roman" w:hAnsi="Tahoma" w:cs="Tahoma"/>
                <w:bCs w:val="0"/>
                <w:color w:val="auto"/>
                <w:sz w:val="16"/>
                <w:szCs w:val="20"/>
                <w:lang w:val="en-GB"/>
              </w:rPr>
            </w:pPr>
            <w:r w:rsidRPr="00C711E3">
              <w:rPr>
                <w:rFonts w:ascii="Tahoma" w:eastAsia="Times New Roman" w:hAnsi="Tahoma" w:cs="Tahoma"/>
                <w:bCs w:val="0"/>
                <w:color w:val="auto"/>
                <w:sz w:val="16"/>
                <w:szCs w:val="20"/>
                <w:lang w:val="en-GB"/>
              </w:rPr>
              <w:t xml:space="preserve">A14 – Develop a </w:t>
            </w:r>
            <w:r w:rsidRPr="00C711E3">
              <w:rPr>
                <w:rFonts w:ascii="Tahoma" w:eastAsia="Times New Roman" w:hAnsi="Tahoma" w:cs="Tahoma"/>
                <w:bCs w:val="0"/>
                <w:color w:val="auto"/>
                <w:sz w:val="16"/>
                <w:szCs w:val="20"/>
                <w:lang w:val="en-GB"/>
              </w:rPr>
              <w:lastRenderedPageBreak/>
              <w:t>system of tags enabling automatic sorting of published content</w:t>
            </w:r>
          </w:p>
        </w:tc>
        <w:tc>
          <w:tcPr>
            <w:tcW w:w="7371" w:type="dxa"/>
            <w:vAlign w:val="center"/>
          </w:tcPr>
          <w:p w:rsidR="00926397" w:rsidRPr="00FA5AB3" w:rsidRDefault="00C711E3" w:rsidP="00C711E3">
            <w:pPr>
              <w:pStyle w:val="Heading1"/>
              <w:spacing w:before="0" w:line="276" w:lineRule="auto"/>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lastRenderedPageBreak/>
              <w:t xml:space="preserve">Since the ROMED and ROMACT websites share a common base in terms of </w:t>
            </w:r>
            <w:proofErr w:type="spellStart"/>
            <w:r w:rsidRPr="00C711E3">
              <w:rPr>
                <w:rFonts w:ascii="Tahoma" w:eastAsia="Times New Roman" w:hAnsi="Tahoma" w:cs="Tahoma"/>
                <w:b w:val="0"/>
                <w:bCs w:val="0"/>
                <w:color w:val="auto"/>
                <w:sz w:val="16"/>
                <w:szCs w:val="20"/>
                <w:lang w:val="en-GB"/>
              </w:rPr>
              <w:t>webmastering</w:t>
            </w:r>
            <w:proofErr w:type="spellEnd"/>
            <w:r w:rsidRPr="00C711E3">
              <w:rPr>
                <w:rFonts w:ascii="Tahoma" w:eastAsia="Times New Roman" w:hAnsi="Tahoma" w:cs="Tahoma"/>
                <w:b w:val="0"/>
                <w:bCs w:val="0"/>
                <w:color w:val="auto"/>
                <w:sz w:val="16"/>
                <w:szCs w:val="20"/>
                <w:lang w:val="en-GB"/>
              </w:rPr>
              <w:t xml:space="preserve">, </w:t>
            </w:r>
            <w:r w:rsidRPr="00C711E3">
              <w:rPr>
                <w:rFonts w:ascii="Tahoma" w:eastAsia="Times New Roman" w:hAnsi="Tahoma" w:cs="Tahoma"/>
                <w:b w:val="0"/>
                <w:bCs w:val="0"/>
                <w:color w:val="auto"/>
                <w:sz w:val="16"/>
                <w:szCs w:val="20"/>
                <w:lang w:val="en-GB"/>
              </w:rPr>
              <w:lastRenderedPageBreak/>
              <w:t xml:space="preserve">publication of content needs to be sorted in a user-friendly manner. A system of tags for article content types enables admins to indicate where the content should be published. </w:t>
            </w:r>
          </w:p>
        </w:tc>
        <w:tc>
          <w:tcPr>
            <w:tcW w:w="3686" w:type="dxa"/>
            <w:vAlign w:val="center"/>
          </w:tcPr>
          <w:p w:rsidR="00C711E3" w:rsidRPr="00C711E3" w:rsidRDefault="00C711E3" w:rsidP="00C711E3">
            <w:pPr>
              <w:pStyle w:val="Heading1"/>
              <w:numPr>
                <w:ilvl w:val="0"/>
                <w:numId w:val="6"/>
              </w:numPr>
              <w:spacing w:before="0" w:line="276" w:lineRule="auto"/>
              <w:ind w:left="0" w:firstLine="0"/>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lastRenderedPageBreak/>
              <w:t xml:space="preserve">Develop ROMED and ROMACT tags </w:t>
            </w:r>
            <w:r w:rsidRPr="00C711E3">
              <w:rPr>
                <w:rFonts w:ascii="Tahoma" w:eastAsia="Times New Roman" w:hAnsi="Tahoma" w:cs="Tahoma"/>
                <w:b w:val="0"/>
                <w:bCs w:val="0"/>
                <w:color w:val="auto"/>
                <w:sz w:val="16"/>
                <w:szCs w:val="20"/>
                <w:lang w:val="en-GB"/>
              </w:rPr>
              <w:lastRenderedPageBreak/>
              <w:t>indicating publication on either on the ROMED or on the ROMACT website respectively;</w:t>
            </w:r>
          </w:p>
          <w:p w:rsidR="00926397" w:rsidRPr="00FA5AB3" w:rsidRDefault="00C711E3" w:rsidP="00C711E3">
            <w:pPr>
              <w:pStyle w:val="Heading1"/>
              <w:numPr>
                <w:ilvl w:val="0"/>
                <w:numId w:val="6"/>
              </w:numPr>
              <w:spacing w:before="0" w:line="276" w:lineRule="auto"/>
              <w:ind w:left="0" w:firstLine="0"/>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t>Develop country tags corresponding to publication within the country pages sections on the ROMACT website;</w:t>
            </w:r>
          </w:p>
        </w:tc>
        <w:tc>
          <w:tcPr>
            <w:tcW w:w="1134" w:type="dxa"/>
            <w:vAlign w:val="center"/>
          </w:tcPr>
          <w:p w:rsidR="00926397" w:rsidRDefault="00C711E3" w:rsidP="00841C68">
            <w:pPr>
              <w:pStyle w:val="Heading1"/>
              <w:spacing w:before="0" w:line="276" w:lineRule="auto"/>
              <w:jc w:val="center"/>
              <w:outlineLvl w:val="0"/>
              <w:rPr>
                <w:rFonts w:ascii="Tahoma" w:hAnsi="Tahoma" w:cs="Tahoma"/>
                <w:b w:val="0"/>
                <w:noProof/>
                <w:color w:val="000000" w:themeColor="text1"/>
                <w:sz w:val="16"/>
                <w:szCs w:val="20"/>
                <w:lang w:val="en-GB" w:eastAsia="en-US"/>
              </w:rPr>
            </w:pPr>
            <w:r>
              <w:rPr>
                <w:rFonts w:ascii="Tahoma" w:hAnsi="Tahoma" w:cs="Tahoma"/>
                <w:b w:val="0"/>
                <w:noProof/>
                <w:color w:val="000000" w:themeColor="text1"/>
                <w:sz w:val="16"/>
                <w:szCs w:val="20"/>
                <w:lang w:val="en-GB" w:eastAsia="en-US"/>
              </w:rPr>
              <w:lastRenderedPageBreak/>
              <w:t>N/A</w:t>
            </w:r>
          </w:p>
        </w:tc>
      </w:tr>
      <w:tr w:rsidR="00C711E3" w:rsidRPr="00FA5AB3" w:rsidTr="000737ED">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C711E3" w:rsidRPr="00C711E3" w:rsidRDefault="00C711E3" w:rsidP="00FA5AB3">
            <w:pPr>
              <w:pStyle w:val="Heading1"/>
              <w:spacing w:before="0" w:line="276" w:lineRule="auto"/>
              <w:jc w:val="left"/>
              <w:outlineLvl w:val="0"/>
              <w:rPr>
                <w:rFonts w:ascii="Tahoma" w:eastAsia="Times New Roman" w:hAnsi="Tahoma" w:cs="Tahoma"/>
                <w:bCs w:val="0"/>
                <w:color w:val="auto"/>
                <w:sz w:val="16"/>
                <w:szCs w:val="20"/>
                <w:lang w:val="en-GB"/>
              </w:rPr>
            </w:pPr>
            <w:r w:rsidRPr="00C711E3">
              <w:rPr>
                <w:rFonts w:ascii="Tahoma" w:eastAsia="Times New Roman" w:hAnsi="Tahoma" w:cs="Tahoma"/>
                <w:bCs w:val="0"/>
                <w:color w:val="auto"/>
                <w:sz w:val="16"/>
                <w:szCs w:val="20"/>
                <w:lang w:val="en-GB"/>
              </w:rPr>
              <w:lastRenderedPageBreak/>
              <w:t>A15 – Develop two separate Google-based maps linked to reporting on locations in ROMED and ROMACT reflecting the overview of implementation of the programmes in Europe</w:t>
            </w:r>
          </w:p>
        </w:tc>
        <w:tc>
          <w:tcPr>
            <w:tcW w:w="7371" w:type="dxa"/>
            <w:vAlign w:val="center"/>
          </w:tcPr>
          <w:p w:rsidR="00C711E3" w:rsidRPr="00C711E3" w:rsidRDefault="00C711E3" w:rsidP="00C711E3">
            <w:pPr>
              <w:pStyle w:val="Heading1"/>
              <w:spacing w:before="0" w:line="276" w:lineRule="auto"/>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t xml:space="preserve">The ROMED and ROMACT Programmes are implemented in 80 municipalities in 12 countries and the easiest way to provide an overview of the locations is via an interactive map. For each municipality a pop-up allows the user to access a municipality page for each location. </w:t>
            </w:r>
          </w:p>
        </w:tc>
        <w:tc>
          <w:tcPr>
            <w:tcW w:w="3686" w:type="dxa"/>
            <w:vAlign w:val="center"/>
          </w:tcPr>
          <w:p w:rsidR="00C711E3" w:rsidRDefault="00C711E3" w:rsidP="00C711E3">
            <w:pPr>
              <w:pStyle w:val="Heading1"/>
              <w:numPr>
                <w:ilvl w:val="0"/>
                <w:numId w:val="6"/>
              </w:numPr>
              <w:spacing w:before="0" w:line="276" w:lineRule="auto"/>
              <w:ind w:left="0" w:firstLine="0"/>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t>Develop a Google-based map displaying ROMED municipalities linked to the reporting of the NSTs (</w:t>
            </w:r>
            <w:proofErr w:type="spellStart"/>
            <w:r w:rsidRPr="00C711E3">
              <w:rPr>
                <w:rFonts w:ascii="Tahoma" w:eastAsia="Times New Roman" w:hAnsi="Tahoma" w:cs="Tahoma"/>
                <w:b w:val="0"/>
                <w:bCs w:val="0"/>
                <w:color w:val="auto"/>
                <w:sz w:val="16"/>
                <w:szCs w:val="20"/>
                <w:lang w:val="en-GB"/>
              </w:rPr>
              <w:t>geolocalisation</w:t>
            </w:r>
            <w:proofErr w:type="spellEnd"/>
            <w:r w:rsidRPr="00C711E3">
              <w:rPr>
                <w:rFonts w:ascii="Tahoma" w:eastAsia="Times New Roman" w:hAnsi="Tahoma" w:cs="Tahoma"/>
                <w:b w:val="0"/>
                <w:bCs w:val="0"/>
                <w:color w:val="auto"/>
                <w:sz w:val="16"/>
                <w:szCs w:val="20"/>
                <w:lang w:val="en-GB"/>
              </w:rPr>
              <w:t xml:space="preserve"> fields);</w:t>
            </w:r>
          </w:p>
          <w:p w:rsidR="00C711E3" w:rsidRPr="00C711E3" w:rsidRDefault="00C711E3" w:rsidP="00C711E3">
            <w:pPr>
              <w:pStyle w:val="Heading1"/>
              <w:numPr>
                <w:ilvl w:val="0"/>
                <w:numId w:val="6"/>
              </w:numPr>
              <w:spacing w:before="0" w:line="276" w:lineRule="auto"/>
              <w:ind w:left="0" w:firstLine="0"/>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t>Develop a Google-based map displaying ROMACT municipalities linked to the reporting of the NSTs (</w:t>
            </w:r>
            <w:proofErr w:type="spellStart"/>
            <w:r w:rsidRPr="00C711E3">
              <w:rPr>
                <w:rFonts w:ascii="Tahoma" w:eastAsia="Times New Roman" w:hAnsi="Tahoma" w:cs="Tahoma"/>
                <w:b w:val="0"/>
                <w:bCs w:val="0"/>
                <w:color w:val="auto"/>
                <w:sz w:val="16"/>
                <w:szCs w:val="20"/>
                <w:lang w:val="en-GB"/>
              </w:rPr>
              <w:t>geolocalisation</w:t>
            </w:r>
            <w:proofErr w:type="spellEnd"/>
            <w:r w:rsidRPr="00C711E3">
              <w:rPr>
                <w:rFonts w:ascii="Tahoma" w:eastAsia="Times New Roman" w:hAnsi="Tahoma" w:cs="Tahoma"/>
                <w:b w:val="0"/>
                <w:bCs w:val="0"/>
                <w:color w:val="auto"/>
                <w:sz w:val="16"/>
                <w:szCs w:val="20"/>
                <w:lang w:val="en-GB"/>
              </w:rPr>
              <w:t xml:space="preserve"> fields);</w:t>
            </w:r>
          </w:p>
        </w:tc>
        <w:tc>
          <w:tcPr>
            <w:tcW w:w="1134" w:type="dxa"/>
            <w:vAlign w:val="center"/>
          </w:tcPr>
          <w:p w:rsidR="00C711E3" w:rsidRDefault="00C711E3" w:rsidP="00841C68">
            <w:pPr>
              <w:pStyle w:val="Heading1"/>
              <w:spacing w:before="0" w:line="276" w:lineRule="auto"/>
              <w:jc w:val="center"/>
              <w:outlineLvl w:val="0"/>
              <w:rPr>
                <w:rFonts w:ascii="Tahoma" w:hAnsi="Tahoma" w:cs="Tahoma"/>
                <w:b w:val="0"/>
                <w:noProof/>
                <w:color w:val="000000" w:themeColor="text1"/>
                <w:sz w:val="16"/>
                <w:szCs w:val="20"/>
                <w:lang w:val="en-GB" w:eastAsia="en-US"/>
              </w:rPr>
            </w:pPr>
            <w:r>
              <w:rPr>
                <w:rFonts w:ascii="Tahoma" w:hAnsi="Tahoma" w:cs="Tahoma"/>
                <w:b w:val="0"/>
                <w:noProof/>
                <w:color w:val="000000" w:themeColor="text1"/>
                <w:sz w:val="16"/>
                <w:szCs w:val="20"/>
                <w:lang w:val="en-GB" w:eastAsia="en-US"/>
              </w:rPr>
              <w:t>N/A</w:t>
            </w:r>
          </w:p>
        </w:tc>
      </w:tr>
      <w:tr w:rsidR="00C711E3" w:rsidRPr="00FA5AB3" w:rsidTr="000737ED">
        <w:tc>
          <w:tcPr>
            <w:tcW w:w="1951" w:type="dxa"/>
            <w:vAlign w:val="center"/>
          </w:tcPr>
          <w:p w:rsidR="00C711E3" w:rsidRPr="00C711E3" w:rsidRDefault="00C711E3" w:rsidP="00FA5AB3">
            <w:pPr>
              <w:pStyle w:val="Heading1"/>
              <w:spacing w:before="0" w:line="276" w:lineRule="auto"/>
              <w:jc w:val="left"/>
              <w:outlineLvl w:val="0"/>
              <w:rPr>
                <w:rFonts w:ascii="Tahoma" w:eastAsia="Times New Roman" w:hAnsi="Tahoma" w:cs="Tahoma"/>
                <w:bCs w:val="0"/>
                <w:color w:val="auto"/>
                <w:sz w:val="16"/>
                <w:szCs w:val="20"/>
                <w:lang w:val="en-GB"/>
              </w:rPr>
            </w:pPr>
            <w:r w:rsidRPr="00C711E3">
              <w:rPr>
                <w:rFonts w:ascii="Tahoma" w:eastAsia="Times New Roman" w:hAnsi="Tahoma" w:cs="Tahoma"/>
                <w:bCs w:val="0"/>
                <w:color w:val="auto"/>
                <w:sz w:val="16"/>
                <w:szCs w:val="20"/>
                <w:lang w:val="en-GB"/>
              </w:rPr>
              <w:t>A16 – Develop a solution for user-friendly inputs in the “testimonies” section</w:t>
            </w:r>
          </w:p>
        </w:tc>
        <w:tc>
          <w:tcPr>
            <w:tcW w:w="7371" w:type="dxa"/>
            <w:vAlign w:val="center"/>
          </w:tcPr>
          <w:p w:rsidR="00C711E3" w:rsidRPr="00C711E3" w:rsidRDefault="00C711E3" w:rsidP="00C711E3">
            <w:pPr>
              <w:pStyle w:val="Heading1"/>
              <w:spacing w:before="0" w:line="276" w:lineRule="auto"/>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t xml:space="preserve">Testimonies from mediators, CAG members, Facilitators, Trainers, Mayors, NPOs/NFPs are a means of providing insights in the processes taking place in ROMED1 and ROMED2. A specific section exists for both ROMED1 and ROMED2. </w:t>
            </w:r>
            <w:r w:rsidRPr="00C711E3">
              <w:rPr>
                <w:rFonts w:ascii="Tahoma" w:eastAsia="Times New Roman" w:hAnsi="Tahoma" w:cs="Tahoma"/>
                <w:b w:val="0"/>
                <w:bCs w:val="0"/>
                <w:color w:val="auto"/>
                <w:sz w:val="16"/>
                <w:szCs w:val="20"/>
                <w:lang w:val="en-GB"/>
              </w:rPr>
              <w:tab/>
            </w:r>
          </w:p>
        </w:tc>
        <w:tc>
          <w:tcPr>
            <w:tcW w:w="3686" w:type="dxa"/>
            <w:vAlign w:val="center"/>
          </w:tcPr>
          <w:p w:rsidR="00C711E3" w:rsidRPr="00C711E3" w:rsidRDefault="00C711E3" w:rsidP="00C711E3">
            <w:pPr>
              <w:pStyle w:val="Heading1"/>
              <w:numPr>
                <w:ilvl w:val="0"/>
                <w:numId w:val="6"/>
              </w:numPr>
              <w:spacing w:before="0" w:line="276" w:lineRule="auto"/>
              <w:ind w:left="0" w:firstLine="0"/>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t>Develop a user-friendly solution for the SRSG Roma Team to easily update the testimonies section;</w:t>
            </w:r>
          </w:p>
        </w:tc>
        <w:tc>
          <w:tcPr>
            <w:tcW w:w="1134" w:type="dxa"/>
            <w:vAlign w:val="center"/>
          </w:tcPr>
          <w:p w:rsidR="00C711E3" w:rsidRDefault="00C711E3" w:rsidP="00C711E3">
            <w:pPr>
              <w:pStyle w:val="Heading1"/>
              <w:spacing w:before="0" w:line="276" w:lineRule="auto"/>
              <w:jc w:val="center"/>
              <w:outlineLvl w:val="0"/>
              <w:rPr>
                <w:rFonts w:ascii="Tahoma" w:hAnsi="Tahoma" w:cs="Tahoma"/>
                <w:b w:val="0"/>
                <w:noProof/>
                <w:color w:val="000000" w:themeColor="text1"/>
                <w:sz w:val="16"/>
                <w:szCs w:val="20"/>
                <w:lang w:val="en-GB" w:eastAsia="en-US"/>
              </w:rPr>
            </w:pPr>
            <w:r>
              <w:rPr>
                <w:noProof/>
                <w:lang w:val="en-US" w:eastAsia="en-US"/>
              </w:rPr>
              <w:drawing>
                <wp:inline distT="0" distB="0" distL="0" distR="0" wp14:anchorId="0A604D6C" wp14:editId="2B86EB12">
                  <wp:extent cx="226770" cy="226770"/>
                  <wp:effectExtent l="0" t="0" r="1905" b="1905"/>
                  <wp:docPr id="15" name="Picture 15" descr="http://www.audiblemagic.com/wp-content/uploads/2014/02/click.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diblemagic.com/wp-content/uploads/2014/02/cl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53" cy="226753"/>
                          </a:xfrm>
                          <a:prstGeom prst="rect">
                            <a:avLst/>
                          </a:prstGeom>
                          <a:noFill/>
                          <a:ln>
                            <a:noFill/>
                          </a:ln>
                        </pic:spPr>
                      </pic:pic>
                    </a:graphicData>
                  </a:graphic>
                </wp:inline>
              </w:drawing>
            </w:r>
          </w:p>
        </w:tc>
      </w:tr>
      <w:tr w:rsidR="00C711E3" w:rsidRPr="00FA5AB3" w:rsidTr="000737ED">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C711E3" w:rsidRPr="00C711E3" w:rsidRDefault="00C711E3" w:rsidP="00FA5AB3">
            <w:pPr>
              <w:pStyle w:val="Heading1"/>
              <w:spacing w:before="0" w:line="276" w:lineRule="auto"/>
              <w:jc w:val="left"/>
              <w:outlineLvl w:val="0"/>
              <w:rPr>
                <w:rFonts w:ascii="Tahoma" w:eastAsia="Times New Roman" w:hAnsi="Tahoma" w:cs="Tahoma"/>
                <w:bCs w:val="0"/>
                <w:color w:val="auto"/>
                <w:sz w:val="16"/>
                <w:szCs w:val="20"/>
                <w:lang w:val="en-GB"/>
              </w:rPr>
            </w:pPr>
            <w:r w:rsidRPr="00C711E3">
              <w:rPr>
                <w:rFonts w:ascii="Tahoma" w:eastAsia="Times New Roman" w:hAnsi="Tahoma" w:cs="Tahoma"/>
                <w:bCs w:val="0"/>
                <w:color w:val="auto"/>
                <w:sz w:val="16"/>
                <w:szCs w:val="20"/>
                <w:lang w:val="en-GB"/>
              </w:rPr>
              <w:t>A17 – Develop a solution for user-friendly inputs in the “Resources” section</w:t>
            </w:r>
          </w:p>
        </w:tc>
        <w:tc>
          <w:tcPr>
            <w:tcW w:w="7371" w:type="dxa"/>
            <w:vAlign w:val="center"/>
          </w:tcPr>
          <w:p w:rsidR="00C711E3" w:rsidRPr="00C711E3" w:rsidRDefault="00C711E3" w:rsidP="00C711E3">
            <w:pPr>
              <w:pStyle w:val="Heading1"/>
              <w:spacing w:before="0" w:line="276" w:lineRule="auto"/>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t>Various Resources are available for the wide public, including leaflets, curricula, code of et</w:t>
            </w:r>
            <w:r>
              <w:rPr>
                <w:rFonts w:ascii="Tahoma" w:eastAsia="Times New Roman" w:hAnsi="Tahoma" w:cs="Tahoma"/>
                <w:b w:val="0"/>
                <w:bCs w:val="0"/>
                <w:color w:val="auto"/>
                <w:sz w:val="16"/>
                <w:szCs w:val="20"/>
                <w:lang w:val="en-GB"/>
              </w:rPr>
              <w:t>hics, etc.</w:t>
            </w:r>
          </w:p>
        </w:tc>
        <w:tc>
          <w:tcPr>
            <w:tcW w:w="3686" w:type="dxa"/>
            <w:vAlign w:val="center"/>
          </w:tcPr>
          <w:p w:rsidR="00C711E3" w:rsidRPr="00C711E3" w:rsidRDefault="00C711E3" w:rsidP="00C711E3">
            <w:pPr>
              <w:pStyle w:val="Heading1"/>
              <w:numPr>
                <w:ilvl w:val="0"/>
                <w:numId w:val="6"/>
              </w:numPr>
              <w:spacing w:before="0" w:line="276" w:lineRule="auto"/>
              <w:ind w:left="0" w:firstLine="0"/>
              <w:outlineLvl w:val="0"/>
              <w:rPr>
                <w:rFonts w:ascii="Tahoma" w:eastAsia="Times New Roman" w:hAnsi="Tahoma" w:cs="Tahoma"/>
                <w:b w:val="0"/>
                <w:bCs w:val="0"/>
                <w:color w:val="auto"/>
                <w:sz w:val="16"/>
                <w:szCs w:val="20"/>
                <w:lang w:val="en-GB"/>
              </w:rPr>
            </w:pPr>
            <w:r w:rsidRPr="00C711E3">
              <w:rPr>
                <w:rFonts w:ascii="Tahoma" w:eastAsia="Times New Roman" w:hAnsi="Tahoma" w:cs="Tahoma"/>
                <w:b w:val="0"/>
                <w:bCs w:val="0"/>
                <w:color w:val="auto"/>
                <w:sz w:val="16"/>
                <w:szCs w:val="20"/>
                <w:lang w:val="en-GB"/>
              </w:rPr>
              <w:t>Develop a user-friendly solution for the SRSG Roma Team to easily update the Resources section;</w:t>
            </w:r>
          </w:p>
        </w:tc>
        <w:tc>
          <w:tcPr>
            <w:tcW w:w="1134" w:type="dxa"/>
            <w:vAlign w:val="center"/>
          </w:tcPr>
          <w:p w:rsidR="00C711E3" w:rsidRDefault="00C711E3" w:rsidP="00841C68">
            <w:pPr>
              <w:pStyle w:val="Heading1"/>
              <w:spacing w:before="0" w:line="276" w:lineRule="auto"/>
              <w:jc w:val="center"/>
              <w:outlineLvl w:val="0"/>
              <w:rPr>
                <w:rFonts w:ascii="Tahoma" w:hAnsi="Tahoma" w:cs="Tahoma"/>
                <w:b w:val="0"/>
                <w:noProof/>
                <w:color w:val="000000" w:themeColor="text1"/>
                <w:sz w:val="16"/>
                <w:szCs w:val="20"/>
                <w:lang w:val="en-GB" w:eastAsia="en-US"/>
              </w:rPr>
            </w:pPr>
            <w:r>
              <w:rPr>
                <w:noProof/>
                <w:lang w:val="en-US" w:eastAsia="en-US"/>
              </w:rPr>
              <w:drawing>
                <wp:inline distT="0" distB="0" distL="0" distR="0" wp14:anchorId="71F4EC46" wp14:editId="5C19385B">
                  <wp:extent cx="226770" cy="226770"/>
                  <wp:effectExtent l="0" t="0" r="1905" b="1905"/>
                  <wp:docPr id="16" name="Picture 16" descr="http://www.audiblemagic.com/wp-content/uploads/2014/02/clic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diblemagic.com/wp-content/uploads/2014/02/cl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53" cy="226753"/>
                          </a:xfrm>
                          <a:prstGeom prst="rect">
                            <a:avLst/>
                          </a:prstGeom>
                          <a:noFill/>
                          <a:ln>
                            <a:noFill/>
                          </a:ln>
                        </pic:spPr>
                      </pic:pic>
                    </a:graphicData>
                  </a:graphic>
                </wp:inline>
              </w:drawing>
            </w:r>
          </w:p>
        </w:tc>
      </w:tr>
    </w:tbl>
    <w:p w:rsidR="00BE3661" w:rsidRDefault="00BE3661" w:rsidP="008A699C">
      <w:pPr>
        <w:spacing w:before="120" w:after="120" w:line="276" w:lineRule="auto"/>
        <w:rPr>
          <w:rFonts w:ascii="Tahoma" w:hAnsi="Tahoma" w:cs="Tahoma"/>
          <w:lang w:val="en-GB"/>
        </w:rPr>
      </w:pPr>
    </w:p>
    <w:p w:rsidR="00BE3661" w:rsidRDefault="00BE3661">
      <w:pPr>
        <w:spacing w:before="0" w:after="200" w:line="276" w:lineRule="auto"/>
        <w:jc w:val="left"/>
        <w:rPr>
          <w:rFonts w:ascii="Tahoma" w:hAnsi="Tahoma" w:cs="Tahoma"/>
          <w:lang w:val="en-GB"/>
        </w:rPr>
      </w:pPr>
    </w:p>
    <w:p w:rsidR="000737ED" w:rsidRDefault="000737ED" w:rsidP="00BE3661">
      <w:pPr>
        <w:spacing w:before="120" w:after="120" w:line="276" w:lineRule="auto"/>
        <w:rPr>
          <w:rFonts w:ascii="Tahoma" w:hAnsi="Tahoma" w:cs="Tahoma"/>
          <w:b/>
          <w:sz w:val="24"/>
          <w:szCs w:val="24"/>
          <w:lang w:val="en-US"/>
        </w:rPr>
        <w:sectPr w:rsidR="000737ED" w:rsidSect="000737ED">
          <w:footerReference w:type="default" r:id="rId19"/>
          <w:pgSz w:w="15840" w:h="12240" w:orient="landscape"/>
          <w:pgMar w:top="1440" w:right="1440" w:bottom="1440" w:left="1440" w:header="708" w:footer="708" w:gutter="0"/>
          <w:cols w:space="708"/>
          <w:docGrid w:linePitch="360"/>
        </w:sectPr>
      </w:pPr>
    </w:p>
    <w:p w:rsidR="002E1934" w:rsidRDefault="002E1934" w:rsidP="000737ED">
      <w:pPr>
        <w:pStyle w:val="ListParagraph"/>
        <w:numPr>
          <w:ilvl w:val="0"/>
          <w:numId w:val="20"/>
        </w:numPr>
        <w:spacing w:before="120" w:after="120" w:line="276" w:lineRule="auto"/>
        <w:rPr>
          <w:rFonts w:ascii="Tahoma" w:hAnsi="Tahoma" w:cs="Tahoma"/>
          <w:b/>
          <w:color w:val="0070C0"/>
          <w:sz w:val="24"/>
          <w:szCs w:val="24"/>
          <w:lang w:val="en-US"/>
        </w:rPr>
      </w:pPr>
      <w:r>
        <w:rPr>
          <w:rFonts w:ascii="Tahoma" w:hAnsi="Tahoma" w:cs="Tahoma"/>
          <w:b/>
          <w:color w:val="0070C0"/>
          <w:sz w:val="24"/>
          <w:szCs w:val="24"/>
          <w:lang w:val="en-US"/>
        </w:rPr>
        <w:lastRenderedPageBreak/>
        <w:t xml:space="preserve">FUNCTIONAL </w:t>
      </w:r>
      <w:r w:rsidR="004C2714">
        <w:rPr>
          <w:rFonts w:ascii="Tahoma" w:hAnsi="Tahoma" w:cs="Tahoma"/>
          <w:b/>
          <w:color w:val="0070C0"/>
          <w:sz w:val="24"/>
          <w:szCs w:val="24"/>
          <w:lang w:val="en-US"/>
        </w:rPr>
        <w:t xml:space="preserve">TECHNICAL </w:t>
      </w:r>
      <w:r>
        <w:rPr>
          <w:rFonts w:ascii="Tahoma" w:hAnsi="Tahoma" w:cs="Tahoma"/>
          <w:b/>
          <w:color w:val="0070C0"/>
          <w:sz w:val="24"/>
          <w:szCs w:val="24"/>
          <w:lang w:val="en-US"/>
        </w:rPr>
        <w:t>SPECIFICATIONS</w:t>
      </w:r>
    </w:p>
    <w:p w:rsidR="002E1934" w:rsidRPr="002E1934" w:rsidRDefault="002E1934" w:rsidP="002E1934">
      <w:pPr>
        <w:spacing w:before="120" w:after="120" w:line="276" w:lineRule="auto"/>
        <w:rPr>
          <w:rFonts w:ascii="Tahoma" w:hAnsi="Tahoma" w:cs="Tahoma"/>
          <w:lang w:val="en-US"/>
        </w:rPr>
      </w:pPr>
      <w:r w:rsidRPr="002E1934">
        <w:rPr>
          <w:rFonts w:ascii="Tahoma" w:hAnsi="Tahoma" w:cs="Tahoma"/>
          <w:lang w:val="en-US"/>
        </w:rPr>
        <w:t xml:space="preserve">Expected services will have to be provided in full compliance with the functional </w:t>
      </w:r>
      <w:r w:rsidR="004C2714">
        <w:rPr>
          <w:rFonts w:ascii="Tahoma" w:hAnsi="Tahoma" w:cs="Tahoma"/>
          <w:lang w:val="en-US"/>
        </w:rPr>
        <w:t xml:space="preserve">technical </w:t>
      </w:r>
      <w:r w:rsidRPr="002E1934">
        <w:rPr>
          <w:rFonts w:ascii="Tahoma" w:hAnsi="Tahoma" w:cs="Tahoma"/>
          <w:lang w:val="en-US"/>
        </w:rPr>
        <w:t xml:space="preserve">specifications, as reproduced in </w:t>
      </w:r>
      <w:r w:rsidR="00D60E82">
        <w:rPr>
          <w:rFonts w:ascii="Tahoma" w:hAnsi="Tahoma" w:cs="Tahoma"/>
          <w:b/>
          <w:color w:val="0070C0"/>
          <w:lang w:val="en-US"/>
        </w:rPr>
        <w:t xml:space="preserve">Appendix </w:t>
      </w:r>
      <w:r w:rsidRPr="002E1934">
        <w:rPr>
          <w:rFonts w:ascii="Tahoma" w:hAnsi="Tahoma" w:cs="Tahoma"/>
          <w:b/>
          <w:color w:val="0070C0"/>
          <w:lang w:val="en-US"/>
        </w:rPr>
        <w:t>V</w:t>
      </w:r>
      <w:r w:rsidRPr="002E1934">
        <w:rPr>
          <w:rFonts w:ascii="Tahoma" w:hAnsi="Tahoma" w:cs="Tahoma"/>
          <w:lang w:val="en-US"/>
        </w:rPr>
        <w:t xml:space="preserve"> to the present Specifications</w:t>
      </w:r>
      <w:r w:rsidR="004C2714">
        <w:rPr>
          <w:rFonts w:ascii="Tahoma" w:hAnsi="Tahoma" w:cs="Tahoma"/>
          <w:lang w:val="en-US"/>
        </w:rPr>
        <w:t>.</w:t>
      </w:r>
    </w:p>
    <w:p w:rsidR="002E1934" w:rsidRPr="002E1934" w:rsidRDefault="002E1934" w:rsidP="002E1934">
      <w:pPr>
        <w:spacing w:before="120" w:after="120" w:line="276" w:lineRule="auto"/>
        <w:rPr>
          <w:rFonts w:ascii="Tahoma" w:hAnsi="Tahoma" w:cs="Tahoma"/>
          <w:b/>
          <w:color w:val="0070C0"/>
          <w:sz w:val="24"/>
          <w:szCs w:val="24"/>
          <w:lang w:val="en-US"/>
        </w:rPr>
      </w:pPr>
    </w:p>
    <w:p w:rsidR="000737ED" w:rsidRPr="000737ED" w:rsidRDefault="000737ED" w:rsidP="000737ED">
      <w:pPr>
        <w:pStyle w:val="ListParagraph"/>
        <w:numPr>
          <w:ilvl w:val="0"/>
          <w:numId w:val="20"/>
        </w:numPr>
        <w:spacing w:before="120" w:after="120" w:line="276" w:lineRule="auto"/>
        <w:rPr>
          <w:rFonts w:ascii="Tahoma" w:hAnsi="Tahoma" w:cs="Tahoma"/>
          <w:b/>
          <w:color w:val="0070C0"/>
          <w:sz w:val="24"/>
          <w:szCs w:val="24"/>
          <w:lang w:val="en-US"/>
        </w:rPr>
      </w:pPr>
      <w:r>
        <w:rPr>
          <w:rFonts w:ascii="Tahoma" w:hAnsi="Tahoma" w:cs="Tahoma"/>
          <w:b/>
          <w:color w:val="0070C0"/>
          <w:sz w:val="24"/>
          <w:szCs w:val="24"/>
          <w:lang w:val="en-US"/>
        </w:rPr>
        <w:t>EXPECTED SERVICES UNDER THE CURRENT CALL</w:t>
      </w:r>
      <w:r w:rsidR="00784090">
        <w:rPr>
          <w:rFonts w:ascii="Tahoma" w:hAnsi="Tahoma" w:cs="Tahoma"/>
          <w:b/>
          <w:color w:val="0070C0"/>
          <w:sz w:val="24"/>
          <w:szCs w:val="24"/>
          <w:lang w:val="en-US"/>
        </w:rPr>
        <w:t xml:space="preserve"> FOR TENDERS</w:t>
      </w:r>
    </w:p>
    <w:p w:rsidR="000737ED" w:rsidRDefault="000737ED" w:rsidP="000737ED">
      <w:pPr>
        <w:spacing w:before="120" w:after="120" w:line="276" w:lineRule="auto"/>
        <w:rPr>
          <w:rFonts w:ascii="Tahoma" w:hAnsi="Tahoma" w:cs="Tahoma"/>
          <w:lang w:val="en-US"/>
        </w:rPr>
      </w:pPr>
      <w:r w:rsidRPr="000737ED">
        <w:rPr>
          <w:rFonts w:ascii="Tahoma" w:hAnsi="Tahoma" w:cs="Tahoma"/>
          <w:lang w:val="en-US"/>
        </w:rPr>
        <w:t xml:space="preserve">The current call is divided into </w:t>
      </w:r>
      <w:r w:rsidR="00F37FD3">
        <w:rPr>
          <w:rFonts w:ascii="Tahoma" w:hAnsi="Tahoma" w:cs="Tahoma"/>
          <w:lang w:val="en-US"/>
        </w:rPr>
        <w:t>2</w:t>
      </w:r>
      <w:r>
        <w:rPr>
          <w:rFonts w:ascii="Tahoma" w:hAnsi="Tahoma" w:cs="Tahoma"/>
          <w:lang w:val="en-US"/>
        </w:rPr>
        <w:t xml:space="preserve"> lots</w:t>
      </w:r>
      <w:r w:rsidR="00F37FD3">
        <w:rPr>
          <w:rFonts w:ascii="Tahoma" w:hAnsi="Tahoma" w:cs="Tahoma"/>
          <w:lang w:val="en-US"/>
        </w:rPr>
        <w:t xml:space="preserve"> and 4 sub-lots</w:t>
      </w:r>
      <w:r>
        <w:rPr>
          <w:rFonts w:ascii="Tahoma" w:hAnsi="Tahoma" w:cs="Tahoma"/>
          <w:lang w:val="en-US"/>
        </w:rPr>
        <w:t>, as follows:</w:t>
      </w:r>
    </w:p>
    <w:p w:rsidR="004028A6" w:rsidRDefault="004028A6" w:rsidP="00A7566A">
      <w:pPr>
        <w:spacing w:before="120" w:after="120" w:line="276" w:lineRule="auto"/>
        <w:ind w:left="567"/>
        <w:rPr>
          <w:rFonts w:ascii="Tahoma" w:hAnsi="Tahoma" w:cs="Tahoma"/>
          <w:b/>
          <w:caps/>
          <w:lang w:val="en-US"/>
        </w:rPr>
      </w:pPr>
    </w:p>
    <w:p w:rsidR="000737ED" w:rsidRPr="00627BAF" w:rsidRDefault="000737ED" w:rsidP="00A7566A">
      <w:pPr>
        <w:spacing w:before="120" w:after="120" w:line="276" w:lineRule="auto"/>
        <w:ind w:left="567"/>
        <w:rPr>
          <w:rFonts w:ascii="Tahoma" w:hAnsi="Tahoma" w:cs="Tahoma"/>
          <w:b/>
          <w:caps/>
          <w:lang w:val="en-US"/>
        </w:rPr>
      </w:pPr>
      <w:r w:rsidRPr="00627BAF">
        <w:rPr>
          <w:rFonts w:ascii="Tahoma" w:hAnsi="Tahoma" w:cs="Tahoma"/>
          <w:b/>
          <w:caps/>
          <w:lang w:val="en-US"/>
        </w:rPr>
        <w:t>Lot 1</w:t>
      </w:r>
      <w:r w:rsidR="001B5499" w:rsidRPr="00627BAF">
        <w:rPr>
          <w:rFonts w:ascii="Tahoma" w:hAnsi="Tahoma" w:cs="Tahoma"/>
          <w:b/>
          <w:caps/>
          <w:lang w:val="en-US"/>
        </w:rPr>
        <w:t xml:space="preserve"> / ROMACT Website</w:t>
      </w:r>
    </w:p>
    <w:p w:rsidR="001B5499" w:rsidRDefault="00F37FD3" w:rsidP="00A7566A">
      <w:pPr>
        <w:spacing w:before="120" w:after="120" w:line="276" w:lineRule="auto"/>
        <w:ind w:left="567"/>
        <w:rPr>
          <w:rFonts w:ascii="Tahoma" w:hAnsi="Tahoma" w:cs="Tahoma"/>
          <w:lang w:val="en-US"/>
        </w:rPr>
      </w:pPr>
      <w:r>
        <w:rPr>
          <w:rFonts w:ascii="Tahoma" w:hAnsi="Tahoma" w:cs="Tahoma"/>
          <w:b/>
          <w:lang w:val="en-US"/>
        </w:rPr>
        <w:t>Sub-</w:t>
      </w:r>
      <w:r w:rsidR="001B5499" w:rsidRPr="001B5499">
        <w:rPr>
          <w:rFonts w:ascii="Tahoma" w:hAnsi="Tahoma" w:cs="Tahoma"/>
          <w:b/>
          <w:lang w:val="en-US"/>
        </w:rPr>
        <w:t xml:space="preserve">Lot </w:t>
      </w:r>
      <w:r w:rsidR="00483FAD">
        <w:rPr>
          <w:rFonts w:ascii="Tahoma" w:hAnsi="Tahoma" w:cs="Tahoma"/>
          <w:b/>
          <w:lang w:val="en-US"/>
        </w:rPr>
        <w:t xml:space="preserve">1.1 </w:t>
      </w:r>
      <w:r w:rsidR="004028A6">
        <w:rPr>
          <w:rFonts w:ascii="Tahoma" w:hAnsi="Tahoma" w:cs="Tahoma"/>
          <w:b/>
          <w:lang w:val="en-US"/>
        </w:rPr>
        <w:t>–</w:t>
      </w:r>
      <w:r w:rsidR="00E709BD">
        <w:rPr>
          <w:rFonts w:ascii="Tahoma" w:hAnsi="Tahoma" w:cs="Tahoma"/>
          <w:b/>
          <w:lang w:val="en-US"/>
        </w:rPr>
        <w:t xml:space="preserve"> </w:t>
      </w:r>
      <w:r w:rsidR="00483FAD">
        <w:rPr>
          <w:rFonts w:ascii="Tahoma" w:hAnsi="Tahoma" w:cs="Tahoma"/>
          <w:b/>
          <w:lang w:val="en-US"/>
        </w:rPr>
        <w:t xml:space="preserve">Services </w:t>
      </w:r>
      <w:r w:rsidR="00470748">
        <w:rPr>
          <w:rFonts w:ascii="Tahoma" w:hAnsi="Tahoma" w:cs="Tahoma"/>
          <w:b/>
          <w:lang w:val="en-US"/>
        </w:rPr>
        <w:t>to be executed before</w:t>
      </w:r>
      <w:r w:rsidR="00483FAD">
        <w:rPr>
          <w:rFonts w:ascii="Tahoma" w:hAnsi="Tahoma" w:cs="Tahoma"/>
          <w:b/>
          <w:lang w:val="en-US"/>
        </w:rPr>
        <w:t xml:space="preserve"> 30</w:t>
      </w:r>
      <w:r w:rsidR="00483FAD" w:rsidRPr="00483FAD">
        <w:rPr>
          <w:rFonts w:ascii="Tahoma" w:hAnsi="Tahoma" w:cs="Tahoma"/>
          <w:b/>
          <w:vertAlign w:val="superscript"/>
          <w:lang w:val="en-US"/>
        </w:rPr>
        <w:t>th</w:t>
      </w:r>
      <w:r w:rsidR="001B5499" w:rsidRPr="001B5499">
        <w:rPr>
          <w:rFonts w:ascii="Tahoma" w:hAnsi="Tahoma" w:cs="Tahoma"/>
          <w:b/>
          <w:lang w:val="en-US"/>
        </w:rPr>
        <w:t xml:space="preserve"> </w:t>
      </w:r>
      <w:r w:rsidR="00483FAD">
        <w:rPr>
          <w:rFonts w:ascii="Tahoma" w:hAnsi="Tahoma" w:cs="Tahoma"/>
          <w:b/>
          <w:lang w:val="en-US"/>
        </w:rPr>
        <w:t>Nov</w:t>
      </w:r>
      <w:r w:rsidR="001B5499" w:rsidRPr="001B5499">
        <w:rPr>
          <w:rFonts w:ascii="Tahoma" w:hAnsi="Tahoma" w:cs="Tahoma"/>
          <w:b/>
          <w:lang w:val="en-US"/>
        </w:rPr>
        <w:t>ember 2015</w:t>
      </w:r>
      <w:r w:rsidR="001B5499">
        <w:rPr>
          <w:rFonts w:ascii="Tahoma" w:hAnsi="Tahoma" w:cs="Tahoma"/>
          <w:lang w:val="en-US"/>
        </w:rPr>
        <w:t>, including:</w:t>
      </w:r>
    </w:p>
    <w:p w:rsidR="001B5499" w:rsidRPr="001B5499" w:rsidRDefault="001B5499" w:rsidP="00A7566A">
      <w:pPr>
        <w:pStyle w:val="ListParagraph"/>
        <w:numPr>
          <w:ilvl w:val="0"/>
          <w:numId w:val="23"/>
        </w:numPr>
        <w:spacing w:before="120" w:after="120" w:line="276" w:lineRule="auto"/>
        <w:ind w:left="567" w:firstLine="0"/>
        <w:rPr>
          <w:rFonts w:ascii="Tahoma" w:hAnsi="Tahoma" w:cs="Tahoma"/>
          <w:lang w:val="en-US"/>
        </w:rPr>
      </w:pPr>
      <w:r w:rsidRPr="001B5499">
        <w:rPr>
          <w:rFonts w:ascii="Tahoma" w:hAnsi="Tahoma" w:cs="Tahoma"/>
          <w:lang w:val="en-US"/>
        </w:rPr>
        <w:t>A list of services to be executed before this deadline</w:t>
      </w:r>
      <w:r>
        <w:rPr>
          <w:rFonts w:ascii="Tahoma" w:hAnsi="Tahoma" w:cs="Tahoma"/>
          <w:lang w:val="en-US"/>
        </w:rPr>
        <w:t xml:space="preserve">, to be covered by a </w:t>
      </w:r>
      <w:r w:rsidRPr="004028A6">
        <w:rPr>
          <w:rFonts w:ascii="Tahoma" w:hAnsi="Tahoma" w:cs="Tahoma"/>
          <w:b/>
          <w:lang w:val="en-US"/>
        </w:rPr>
        <w:t>global fee</w:t>
      </w:r>
      <w:r w:rsidRPr="001B5499">
        <w:rPr>
          <w:rFonts w:ascii="Tahoma" w:hAnsi="Tahoma" w:cs="Tahoma"/>
          <w:lang w:val="en-US"/>
        </w:rPr>
        <w:t>; and</w:t>
      </w:r>
    </w:p>
    <w:p w:rsidR="001B5499" w:rsidRPr="001B5499" w:rsidRDefault="001B5499" w:rsidP="00A7566A">
      <w:pPr>
        <w:pStyle w:val="ListParagraph"/>
        <w:numPr>
          <w:ilvl w:val="0"/>
          <w:numId w:val="23"/>
        </w:numPr>
        <w:spacing w:before="120" w:after="120" w:line="276" w:lineRule="auto"/>
        <w:ind w:left="567" w:firstLine="0"/>
        <w:rPr>
          <w:rFonts w:ascii="Tahoma" w:hAnsi="Tahoma" w:cs="Tahoma"/>
          <w:lang w:val="en-US"/>
        </w:rPr>
      </w:pPr>
      <w:r w:rsidRPr="001B5499">
        <w:rPr>
          <w:rFonts w:ascii="Tahoma" w:hAnsi="Tahoma" w:cs="Tahoma"/>
          <w:lang w:val="en-US"/>
        </w:rPr>
        <w:t xml:space="preserve">Extra </w:t>
      </w:r>
      <w:r>
        <w:rPr>
          <w:rFonts w:ascii="Tahoma" w:hAnsi="Tahoma" w:cs="Tahoma"/>
          <w:lang w:val="en-US"/>
        </w:rPr>
        <w:t xml:space="preserve">services, to be ordered </w:t>
      </w:r>
      <w:r w:rsidRPr="001B5499">
        <w:rPr>
          <w:rFonts w:ascii="Tahoma" w:hAnsi="Tahoma" w:cs="Tahoma"/>
          <w:lang w:val="en-US"/>
        </w:rPr>
        <w:t>on an “as needed basis”</w:t>
      </w:r>
      <w:r>
        <w:rPr>
          <w:rFonts w:ascii="Tahoma" w:hAnsi="Tahoma" w:cs="Tahoma"/>
          <w:lang w:val="en-US"/>
        </w:rPr>
        <w:t xml:space="preserve"> only, which will be invoiced (if ordered) based on </w:t>
      </w:r>
      <w:r w:rsidR="004028A6" w:rsidRPr="004028A6">
        <w:rPr>
          <w:rFonts w:ascii="Tahoma" w:hAnsi="Tahoma" w:cs="Tahoma"/>
          <w:b/>
          <w:lang w:val="en-US"/>
        </w:rPr>
        <w:t>hourl</w:t>
      </w:r>
      <w:r w:rsidRPr="004028A6">
        <w:rPr>
          <w:rFonts w:ascii="Tahoma" w:hAnsi="Tahoma" w:cs="Tahoma"/>
          <w:b/>
          <w:lang w:val="en-US"/>
        </w:rPr>
        <w:t>y fees</w:t>
      </w:r>
      <w:r>
        <w:rPr>
          <w:rFonts w:ascii="Tahoma" w:hAnsi="Tahoma" w:cs="Tahoma"/>
          <w:lang w:val="en-US"/>
        </w:rPr>
        <w:t>.</w:t>
      </w:r>
    </w:p>
    <w:p w:rsidR="000737ED" w:rsidRDefault="00F37FD3" w:rsidP="00A7566A">
      <w:pPr>
        <w:spacing w:before="120" w:after="120" w:line="276" w:lineRule="auto"/>
        <w:ind w:left="567"/>
        <w:rPr>
          <w:rFonts w:ascii="Tahoma" w:hAnsi="Tahoma" w:cs="Tahoma"/>
          <w:lang w:val="en-US"/>
        </w:rPr>
      </w:pPr>
      <w:r>
        <w:rPr>
          <w:rFonts w:ascii="Tahoma" w:hAnsi="Tahoma" w:cs="Tahoma"/>
          <w:b/>
          <w:lang w:val="en-US"/>
        </w:rPr>
        <w:t>Sub-</w:t>
      </w:r>
      <w:r w:rsidR="001B5499" w:rsidRPr="001B5499">
        <w:rPr>
          <w:rFonts w:ascii="Tahoma" w:hAnsi="Tahoma" w:cs="Tahoma"/>
          <w:b/>
          <w:lang w:val="en-US"/>
        </w:rPr>
        <w:t xml:space="preserve">Lot 1.2 </w:t>
      </w:r>
      <w:r w:rsidR="004028A6">
        <w:rPr>
          <w:rFonts w:ascii="Tahoma" w:hAnsi="Tahoma" w:cs="Tahoma"/>
          <w:b/>
          <w:lang w:val="en-US"/>
        </w:rPr>
        <w:t xml:space="preserve">– </w:t>
      </w:r>
      <w:r w:rsidR="001B5499" w:rsidRPr="001B5499">
        <w:rPr>
          <w:rFonts w:ascii="Tahoma" w:hAnsi="Tahoma" w:cs="Tahoma"/>
          <w:b/>
          <w:lang w:val="en-US"/>
        </w:rPr>
        <w:t xml:space="preserve">Optional Lot / Services </w:t>
      </w:r>
      <w:r w:rsidR="00470748">
        <w:rPr>
          <w:rFonts w:ascii="Tahoma" w:hAnsi="Tahoma" w:cs="Tahoma"/>
          <w:b/>
          <w:lang w:val="en-US"/>
        </w:rPr>
        <w:t>to be executed before</w:t>
      </w:r>
      <w:r w:rsidR="001B5499" w:rsidRPr="001B5499">
        <w:rPr>
          <w:rFonts w:ascii="Tahoma" w:hAnsi="Tahoma" w:cs="Tahoma"/>
          <w:b/>
          <w:lang w:val="en-US"/>
        </w:rPr>
        <w:t xml:space="preserve"> 31</w:t>
      </w:r>
      <w:r w:rsidR="00483FAD" w:rsidRPr="00483FAD">
        <w:rPr>
          <w:rFonts w:ascii="Tahoma" w:hAnsi="Tahoma" w:cs="Tahoma"/>
          <w:b/>
          <w:vertAlign w:val="superscript"/>
          <w:lang w:val="en-US"/>
        </w:rPr>
        <w:t>st</w:t>
      </w:r>
      <w:r w:rsidR="001B5499" w:rsidRPr="001B5499">
        <w:rPr>
          <w:rFonts w:ascii="Tahoma" w:hAnsi="Tahoma" w:cs="Tahoma"/>
          <w:b/>
          <w:lang w:val="en-US"/>
        </w:rPr>
        <w:t xml:space="preserve"> Ma</w:t>
      </w:r>
      <w:r w:rsidR="00FB6337">
        <w:rPr>
          <w:rFonts w:ascii="Tahoma" w:hAnsi="Tahoma" w:cs="Tahoma"/>
          <w:b/>
          <w:lang w:val="en-US"/>
        </w:rPr>
        <w:t>y</w:t>
      </w:r>
      <w:r w:rsidR="001B5499" w:rsidRPr="001B5499">
        <w:rPr>
          <w:rFonts w:ascii="Tahoma" w:hAnsi="Tahoma" w:cs="Tahoma"/>
          <w:b/>
          <w:lang w:val="en-US"/>
        </w:rPr>
        <w:t xml:space="preserve"> 2016</w:t>
      </w:r>
      <w:r w:rsidR="001B5499">
        <w:rPr>
          <w:rFonts w:ascii="Tahoma" w:hAnsi="Tahoma" w:cs="Tahoma"/>
          <w:lang w:val="en-US"/>
        </w:rPr>
        <w:t>, including:</w:t>
      </w:r>
    </w:p>
    <w:p w:rsidR="001B5499" w:rsidRDefault="001B5499" w:rsidP="003369D3">
      <w:pPr>
        <w:pStyle w:val="ListParagraph"/>
        <w:numPr>
          <w:ilvl w:val="0"/>
          <w:numId w:val="23"/>
        </w:numPr>
        <w:tabs>
          <w:tab w:val="left" w:pos="709"/>
        </w:tabs>
        <w:spacing w:before="120" w:after="120" w:line="276" w:lineRule="auto"/>
        <w:ind w:left="567" w:firstLine="0"/>
        <w:rPr>
          <w:rFonts w:ascii="Tahoma" w:hAnsi="Tahoma" w:cs="Tahoma"/>
          <w:lang w:val="en-US"/>
        </w:rPr>
      </w:pPr>
      <w:r w:rsidRPr="001B5499">
        <w:rPr>
          <w:rFonts w:ascii="Tahoma" w:hAnsi="Tahoma" w:cs="Tahoma"/>
          <w:lang w:val="en-US"/>
        </w:rPr>
        <w:t>A list of services to be executed before this deadline</w:t>
      </w:r>
      <w:r>
        <w:rPr>
          <w:rFonts w:ascii="Tahoma" w:hAnsi="Tahoma" w:cs="Tahoma"/>
          <w:lang w:val="en-US"/>
        </w:rPr>
        <w:t xml:space="preserve">, to be covered by a </w:t>
      </w:r>
      <w:r w:rsidRPr="004028A6">
        <w:rPr>
          <w:rFonts w:ascii="Tahoma" w:hAnsi="Tahoma" w:cs="Tahoma"/>
          <w:b/>
          <w:lang w:val="en-US"/>
        </w:rPr>
        <w:t>global fee</w:t>
      </w:r>
      <w:r w:rsidR="00627BAF">
        <w:rPr>
          <w:rFonts w:ascii="Tahoma" w:hAnsi="Tahoma" w:cs="Tahoma"/>
          <w:lang w:val="en-US"/>
        </w:rPr>
        <w:t>.</w:t>
      </w:r>
    </w:p>
    <w:p w:rsidR="00F37FD3" w:rsidRDefault="001B5499" w:rsidP="00A7566A">
      <w:pPr>
        <w:tabs>
          <w:tab w:val="left" w:pos="1701"/>
        </w:tabs>
        <w:spacing w:before="120" w:after="120" w:line="276" w:lineRule="auto"/>
        <w:ind w:left="567"/>
        <w:rPr>
          <w:rFonts w:ascii="Tahoma" w:hAnsi="Tahoma" w:cs="Tahoma"/>
          <w:lang w:val="en-US"/>
        </w:rPr>
      </w:pPr>
      <w:r w:rsidRPr="00627BAF">
        <w:rPr>
          <w:rFonts w:ascii="Tahoma" w:hAnsi="Tahoma" w:cs="Tahoma"/>
          <w:lang w:val="en-US"/>
        </w:rPr>
        <w:t xml:space="preserve">The optional lot will become a firm order only </w:t>
      </w:r>
      <w:r w:rsidRPr="004028A6">
        <w:rPr>
          <w:rFonts w:ascii="Tahoma" w:hAnsi="Tahoma" w:cs="Tahoma"/>
          <w:b/>
          <w:lang w:val="en-US"/>
        </w:rPr>
        <w:t>upon signature of a specific a</w:t>
      </w:r>
      <w:r w:rsidR="00E709BD">
        <w:rPr>
          <w:rFonts w:ascii="Tahoma" w:hAnsi="Tahoma" w:cs="Tahoma"/>
          <w:b/>
          <w:lang w:val="en-US"/>
        </w:rPr>
        <w:t>ddendum</w:t>
      </w:r>
      <w:r w:rsidRPr="00627BAF">
        <w:rPr>
          <w:rFonts w:ascii="Tahoma" w:hAnsi="Tahoma" w:cs="Tahoma"/>
          <w:lang w:val="en-US"/>
        </w:rPr>
        <w:t xml:space="preserve"> between the parties. The signature of this amendment will be subject to </w:t>
      </w:r>
      <w:r w:rsidR="004028A6">
        <w:rPr>
          <w:rFonts w:ascii="Tahoma" w:hAnsi="Tahoma" w:cs="Tahoma"/>
          <w:lang w:val="en-US"/>
        </w:rPr>
        <w:t xml:space="preserve">available </w:t>
      </w:r>
      <w:r w:rsidRPr="00627BAF">
        <w:rPr>
          <w:rFonts w:ascii="Tahoma" w:hAnsi="Tahoma" w:cs="Tahoma"/>
          <w:lang w:val="en-US"/>
        </w:rPr>
        <w:t>financial capacity.</w:t>
      </w:r>
    </w:p>
    <w:p w:rsidR="001B5499" w:rsidRDefault="00F37FD3" w:rsidP="00A7566A">
      <w:pPr>
        <w:tabs>
          <w:tab w:val="left" w:pos="1701"/>
        </w:tabs>
        <w:spacing w:before="120" w:after="120" w:line="276" w:lineRule="auto"/>
        <w:ind w:left="567"/>
        <w:rPr>
          <w:rFonts w:ascii="Tahoma" w:hAnsi="Tahoma" w:cs="Tahoma"/>
          <w:lang w:val="en-US"/>
        </w:rPr>
      </w:pPr>
      <w:r>
        <w:rPr>
          <w:rFonts w:ascii="Tahoma" w:hAnsi="Tahoma" w:cs="Tahoma"/>
          <w:lang w:val="en-US"/>
        </w:rPr>
        <w:t xml:space="preserve">The validity of </w:t>
      </w:r>
      <w:r w:rsidR="004028A6">
        <w:rPr>
          <w:rFonts w:ascii="Tahoma" w:hAnsi="Tahoma" w:cs="Tahoma"/>
          <w:lang w:val="en-US"/>
        </w:rPr>
        <w:t>hourl</w:t>
      </w:r>
      <w:r>
        <w:rPr>
          <w:rFonts w:ascii="Tahoma" w:hAnsi="Tahoma" w:cs="Tahoma"/>
          <w:lang w:val="en-US"/>
        </w:rPr>
        <w:t>y fees for e</w:t>
      </w:r>
      <w:r w:rsidR="00627BAF" w:rsidRPr="00627BAF">
        <w:rPr>
          <w:rFonts w:ascii="Tahoma" w:hAnsi="Tahoma" w:cs="Tahoma"/>
          <w:lang w:val="en-US"/>
        </w:rPr>
        <w:t xml:space="preserve">xtra services, to be </w:t>
      </w:r>
      <w:r>
        <w:rPr>
          <w:rFonts w:ascii="Tahoma" w:hAnsi="Tahoma" w:cs="Tahoma"/>
          <w:lang w:val="en-US"/>
        </w:rPr>
        <w:t>agreed on under Lot 1.1, may be prolonged by this amendment.</w:t>
      </w:r>
    </w:p>
    <w:p w:rsidR="004028A6" w:rsidRDefault="004028A6" w:rsidP="00A7566A">
      <w:pPr>
        <w:spacing w:before="120" w:after="120" w:line="276" w:lineRule="auto"/>
        <w:ind w:left="567"/>
        <w:rPr>
          <w:rFonts w:ascii="Tahoma" w:hAnsi="Tahoma" w:cs="Tahoma"/>
          <w:b/>
          <w:caps/>
          <w:lang w:val="en-US"/>
        </w:rPr>
      </w:pPr>
    </w:p>
    <w:p w:rsidR="001B5499" w:rsidRPr="00627BAF" w:rsidRDefault="004028A6" w:rsidP="00A7566A">
      <w:pPr>
        <w:spacing w:before="120" w:after="120" w:line="276" w:lineRule="auto"/>
        <w:ind w:left="567"/>
        <w:rPr>
          <w:rFonts w:ascii="Tahoma" w:hAnsi="Tahoma" w:cs="Tahoma"/>
          <w:b/>
          <w:caps/>
          <w:lang w:val="en-US"/>
        </w:rPr>
      </w:pPr>
      <w:r>
        <w:rPr>
          <w:rFonts w:ascii="Tahoma" w:hAnsi="Tahoma" w:cs="Tahoma"/>
          <w:b/>
          <w:caps/>
          <w:lang w:val="en-US"/>
        </w:rPr>
        <w:t>Lot 2 /</w:t>
      </w:r>
      <w:r w:rsidR="001B5499" w:rsidRPr="00627BAF">
        <w:rPr>
          <w:rFonts w:ascii="Tahoma" w:hAnsi="Tahoma" w:cs="Tahoma"/>
          <w:b/>
          <w:caps/>
          <w:lang w:val="en-US"/>
        </w:rPr>
        <w:t xml:space="preserve"> ROMED Website</w:t>
      </w:r>
    </w:p>
    <w:p w:rsidR="001B5499" w:rsidRDefault="00F37FD3" w:rsidP="00A7566A">
      <w:pPr>
        <w:spacing w:before="120" w:after="120" w:line="276" w:lineRule="auto"/>
        <w:ind w:left="567"/>
        <w:rPr>
          <w:rFonts w:ascii="Tahoma" w:hAnsi="Tahoma" w:cs="Tahoma"/>
          <w:lang w:val="en-US"/>
        </w:rPr>
      </w:pPr>
      <w:r>
        <w:rPr>
          <w:rFonts w:ascii="Tahoma" w:hAnsi="Tahoma" w:cs="Tahoma"/>
          <w:b/>
          <w:lang w:val="en-US"/>
        </w:rPr>
        <w:t>Sub-</w:t>
      </w:r>
      <w:r w:rsidR="001B5499">
        <w:rPr>
          <w:rFonts w:ascii="Tahoma" w:hAnsi="Tahoma" w:cs="Tahoma"/>
          <w:b/>
          <w:lang w:val="en-US"/>
        </w:rPr>
        <w:t>Lot 2</w:t>
      </w:r>
      <w:r w:rsidR="001B5499" w:rsidRPr="001B5499">
        <w:rPr>
          <w:rFonts w:ascii="Tahoma" w:hAnsi="Tahoma" w:cs="Tahoma"/>
          <w:b/>
          <w:lang w:val="en-US"/>
        </w:rPr>
        <w:t xml:space="preserve">.1 </w:t>
      </w:r>
      <w:r w:rsidR="004028A6">
        <w:rPr>
          <w:rFonts w:ascii="Tahoma" w:hAnsi="Tahoma" w:cs="Tahoma"/>
          <w:b/>
          <w:lang w:val="en-US"/>
        </w:rPr>
        <w:t>–</w:t>
      </w:r>
      <w:r w:rsidR="00E709BD">
        <w:rPr>
          <w:rFonts w:ascii="Tahoma" w:hAnsi="Tahoma" w:cs="Tahoma"/>
          <w:b/>
          <w:lang w:val="en-US"/>
        </w:rPr>
        <w:t xml:space="preserve"> </w:t>
      </w:r>
      <w:r w:rsidR="001B5499" w:rsidRPr="001B5499">
        <w:rPr>
          <w:rFonts w:ascii="Tahoma" w:hAnsi="Tahoma" w:cs="Tahoma"/>
          <w:b/>
          <w:lang w:val="en-US"/>
        </w:rPr>
        <w:t xml:space="preserve">Services </w:t>
      </w:r>
      <w:r w:rsidR="00470748">
        <w:rPr>
          <w:rFonts w:ascii="Tahoma" w:hAnsi="Tahoma" w:cs="Tahoma"/>
          <w:b/>
          <w:lang w:val="en-US"/>
        </w:rPr>
        <w:t>to be executed before</w:t>
      </w:r>
      <w:r w:rsidR="001B5499" w:rsidRPr="001B5499">
        <w:rPr>
          <w:rFonts w:ascii="Tahoma" w:hAnsi="Tahoma" w:cs="Tahoma"/>
          <w:b/>
          <w:lang w:val="en-US"/>
        </w:rPr>
        <w:t xml:space="preserve"> 31</w:t>
      </w:r>
      <w:r w:rsidR="00483FAD" w:rsidRPr="00483FAD">
        <w:rPr>
          <w:rFonts w:ascii="Tahoma" w:hAnsi="Tahoma" w:cs="Tahoma"/>
          <w:b/>
          <w:vertAlign w:val="superscript"/>
          <w:lang w:val="en-US"/>
        </w:rPr>
        <w:t>st</w:t>
      </w:r>
      <w:r w:rsidR="001B5499" w:rsidRPr="001B5499">
        <w:rPr>
          <w:rFonts w:ascii="Tahoma" w:hAnsi="Tahoma" w:cs="Tahoma"/>
          <w:b/>
          <w:lang w:val="en-US"/>
        </w:rPr>
        <w:t xml:space="preserve"> December 2015</w:t>
      </w:r>
      <w:r w:rsidR="001B5499">
        <w:rPr>
          <w:rFonts w:ascii="Tahoma" w:hAnsi="Tahoma" w:cs="Tahoma"/>
          <w:lang w:val="en-US"/>
        </w:rPr>
        <w:t>, including:</w:t>
      </w:r>
    </w:p>
    <w:p w:rsidR="001B5499" w:rsidRPr="001B5499" w:rsidRDefault="001B5499" w:rsidP="003369D3">
      <w:pPr>
        <w:pStyle w:val="ListParagraph"/>
        <w:numPr>
          <w:ilvl w:val="0"/>
          <w:numId w:val="23"/>
        </w:numPr>
        <w:tabs>
          <w:tab w:val="left" w:pos="709"/>
        </w:tabs>
        <w:spacing w:before="120" w:after="120" w:line="276" w:lineRule="auto"/>
        <w:ind w:left="567" w:firstLine="0"/>
        <w:rPr>
          <w:rFonts w:ascii="Tahoma" w:hAnsi="Tahoma" w:cs="Tahoma"/>
          <w:lang w:val="en-US"/>
        </w:rPr>
      </w:pPr>
      <w:r w:rsidRPr="001B5499">
        <w:rPr>
          <w:rFonts w:ascii="Tahoma" w:hAnsi="Tahoma" w:cs="Tahoma"/>
          <w:lang w:val="en-US"/>
        </w:rPr>
        <w:t>A list of services to be executed before this deadline</w:t>
      </w:r>
      <w:r>
        <w:rPr>
          <w:rFonts w:ascii="Tahoma" w:hAnsi="Tahoma" w:cs="Tahoma"/>
          <w:lang w:val="en-US"/>
        </w:rPr>
        <w:t xml:space="preserve">, to be covered by a </w:t>
      </w:r>
      <w:r w:rsidRPr="004028A6">
        <w:rPr>
          <w:rFonts w:ascii="Tahoma" w:hAnsi="Tahoma" w:cs="Tahoma"/>
          <w:b/>
          <w:lang w:val="en-US"/>
        </w:rPr>
        <w:t>global fee</w:t>
      </w:r>
      <w:r w:rsidRPr="001B5499">
        <w:rPr>
          <w:rFonts w:ascii="Tahoma" w:hAnsi="Tahoma" w:cs="Tahoma"/>
          <w:lang w:val="en-US"/>
        </w:rPr>
        <w:t>; and</w:t>
      </w:r>
    </w:p>
    <w:p w:rsidR="001B5499" w:rsidRPr="001B5499" w:rsidRDefault="001B5499" w:rsidP="003369D3">
      <w:pPr>
        <w:pStyle w:val="ListParagraph"/>
        <w:numPr>
          <w:ilvl w:val="0"/>
          <w:numId w:val="23"/>
        </w:numPr>
        <w:tabs>
          <w:tab w:val="left" w:pos="709"/>
        </w:tabs>
        <w:spacing w:before="120" w:after="120" w:line="276" w:lineRule="auto"/>
        <w:ind w:left="567" w:firstLine="0"/>
        <w:rPr>
          <w:rFonts w:ascii="Tahoma" w:hAnsi="Tahoma" w:cs="Tahoma"/>
          <w:lang w:val="en-US"/>
        </w:rPr>
      </w:pPr>
      <w:r w:rsidRPr="001B5499">
        <w:rPr>
          <w:rFonts w:ascii="Tahoma" w:hAnsi="Tahoma" w:cs="Tahoma"/>
          <w:lang w:val="en-US"/>
        </w:rPr>
        <w:t xml:space="preserve">Extra </w:t>
      </w:r>
      <w:r>
        <w:rPr>
          <w:rFonts w:ascii="Tahoma" w:hAnsi="Tahoma" w:cs="Tahoma"/>
          <w:lang w:val="en-US"/>
        </w:rPr>
        <w:t xml:space="preserve">services, to be ordered </w:t>
      </w:r>
      <w:r w:rsidRPr="001B5499">
        <w:rPr>
          <w:rFonts w:ascii="Tahoma" w:hAnsi="Tahoma" w:cs="Tahoma"/>
          <w:lang w:val="en-US"/>
        </w:rPr>
        <w:t>on an “as needed basis”</w:t>
      </w:r>
      <w:r>
        <w:rPr>
          <w:rFonts w:ascii="Tahoma" w:hAnsi="Tahoma" w:cs="Tahoma"/>
          <w:lang w:val="en-US"/>
        </w:rPr>
        <w:t xml:space="preserve"> only, which will be invoiced (if ordered) based on </w:t>
      </w:r>
      <w:r w:rsidR="004028A6" w:rsidRPr="004028A6">
        <w:rPr>
          <w:rFonts w:ascii="Tahoma" w:hAnsi="Tahoma" w:cs="Tahoma"/>
          <w:b/>
          <w:lang w:val="en-US"/>
        </w:rPr>
        <w:t>hour</w:t>
      </w:r>
      <w:r w:rsidR="00E709BD">
        <w:rPr>
          <w:rFonts w:ascii="Tahoma" w:hAnsi="Tahoma" w:cs="Tahoma"/>
          <w:b/>
          <w:lang w:val="en-US"/>
        </w:rPr>
        <w:t>l</w:t>
      </w:r>
      <w:r w:rsidRPr="004028A6">
        <w:rPr>
          <w:rFonts w:ascii="Tahoma" w:hAnsi="Tahoma" w:cs="Tahoma"/>
          <w:b/>
          <w:lang w:val="en-US"/>
        </w:rPr>
        <w:t>y fees</w:t>
      </w:r>
      <w:r>
        <w:rPr>
          <w:rFonts w:ascii="Tahoma" w:hAnsi="Tahoma" w:cs="Tahoma"/>
          <w:lang w:val="en-US"/>
        </w:rPr>
        <w:t>.</w:t>
      </w:r>
    </w:p>
    <w:p w:rsidR="001B5499" w:rsidRDefault="00F37FD3" w:rsidP="00A7566A">
      <w:pPr>
        <w:spacing w:before="120" w:after="120" w:line="276" w:lineRule="auto"/>
        <w:ind w:left="567"/>
        <w:rPr>
          <w:rFonts w:ascii="Tahoma" w:hAnsi="Tahoma" w:cs="Tahoma"/>
          <w:lang w:val="en-US"/>
        </w:rPr>
      </w:pPr>
      <w:r>
        <w:rPr>
          <w:rFonts w:ascii="Tahoma" w:hAnsi="Tahoma" w:cs="Tahoma"/>
          <w:b/>
          <w:lang w:val="en-US"/>
        </w:rPr>
        <w:t>Sub-</w:t>
      </w:r>
      <w:r w:rsidR="001B5499">
        <w:rPr>
          <w:rFonts w:ascii="Tahoma" w:hAnsi="Tahoma" w:cs="Tahoma"/>
          <w:b/>
          <w:lang w:val="en-US"/>
        </w:rPr>
        <w:t>Lot 2</w:t>
      </w:r>
      <w:r w:rsidR="001B5499" w:rsidRPr="001B5499">
        <w:rPr>
          <w:rFonts w:ascii="Tahoma" w:hAnsi="Tahoma" w:cs="Tahoma"/>
          <w:b/>
          <w:lang w:val="en-US"/>
        </w:rPr>
        <w:t xml:space="preserve">.2 </w:t>
      </w:r>
      <w:r w:rsidR="004028A6">
        <w:rPr>
          <w:rFonts w:ascii="Tahoma" w:hAnsi="Tahoma" w:cs="Tahoma"/>
          <w:b/>
          <w:lang w:val="en-US"/>
        </w:rPr>
        <w:t xml:space="preserve">– </w:t>
      </w:r>
      <w:r w:rsidR="001B5499" w:rsidRPr="001B5499">
        <w:rPr>
          <w:rFonts w:ascii="Tahoma" w:hAnsi="Tahoma" w:cs="Tahoma"/>
          <w:b/>
          <w:lang w:val="en-US"/>
        </w:rPr>
        <w:t xml:space="preserve">Optional Lot / Services </w:t>
      </w:r>
      <w:r w:rsidR="00470748">
        <w:rPr>
          <w:rFonts w:ascii="Tahoma" w:hAnsi="Tahoma" w:cs="Tahoma"/>
          <w:b/>
          <w:lang w:val="en-US"/>
        </w:rPr>
        <w:t>to be executed before</w:t>
      </w:r>
      <w:r w:rsidR="001B5499" w:rsidRPr="001B5499">
        <w:rPr>
          <w:rFonts w:ascii="Tahoma" w:hAnsi="Tahoma" w:cs="Tahoma"/>
          <w:b/>
          <w:lang w:val="en-US"/>
        </w:rPr>
        <w:t xml:space="preserve"> 31</w:t>
      </w:r>
      <w:r w:rsidR="00483FAD" w:rsidRPr="00483FAD">
        <w:rPr>
          <w:rFonts w:ascii="Tahoma" w:hAnsi="Tahoma" w:cs="Tahoma"/>
          <w:b/>
          <w:vertAlign w:val="superscript"/>
          <w:lang w:val="en-US"/>
        </w:rPr>
        <w:t>st</w:t>
      </w:r>
      <w:r w:rsidR="001B5499" w:rsidRPr="001B5499">
        <w:rPr>
          <w:rFonts w:ascii="Tahoma" w:hAnsi="Tahoma" w:cs="Tahoma"/>
          <w:b/>
          <w:lang w:val="en-US"/>
        </w:rPr>
        <w:t xml:space="preserve"> March 2016</w:t>
      </w:r>
      <w:r w:rsidR="001B5499">
        <w:rPr>
          <w:rFonts w:ascii="Tahoma" w:hAnsi="Tahoma" w:cs="Tahoma"/>
          <w:lang w:val="en-US"/>
        </w:rPr>
        <w:t>, including:</w:t>
      </w:r>
    </w:p>
    <w:p w:rsidR="001B5499" w:rsidRPr="001B5499" w:rsidRDefault="001B5499" w:rsidP="00A7566A">
      <w:pPr>
        <w:pStyle w:val="ListParagraph"/>
        <w:numPr>
          <w:ilvl w:val="0"/>
          <w:numId w:val="23"/>
        </w:numPr>
        <w:spacing w:before="120" w:after="120" w:line="276" w:lineRule="auto"/>
        <w:ind w:left="567" w:firstLine="0"/>
        <w:rPr>
          <w:rFonts w:ascii="Tahoma" w:hAnsi="Tahoma" w:cs="Tahoma"/>
          <w:lang w:val="en-US"/>
        </w:rPr>
      </w:pPr>
      <w:r w:rsidRPr="001B5499">
        <w:rPr>
          <w:rFonts w:ascii="Tahoma" w:hAnsi="Tahoma" w:cs="Tahoma"/>
          <w:lang w:val="en-US"/>
        </w:rPr>
        <w:t>A list of services to be executed before this deadline</w:t>
      </w:r>
      <w:r>
        <w:rPr>
          <w:rFonts w:ascii="Tahoma" w:hAnsi="Tahoma" w:cs="Tahoma"/>
          <w:lang w:val="en-US"/>
        </w:rPr>
        <w:t xml:space="preserve">, to be covered by a </w:t>
      </w:r>
      <w:r w:rsidRPr="004028A6">
        <w:rPr>
          <w:rFonts w:ascii="Tahoma" w:hAnsi="Tahoma" w:cs="Tahoma"/>
          <w:b/>
          <w:lang w:val="en-US"/>
        </w:rPr>
        <w:t>global fee</w:t>
      </w:r>
      <w:r w:rsidR="00F37FD3">
        <w:rPr>
          <w:rFonts w:ascii="Tahoma" w:hAnsi="Tahoma" w:cs="Tahoma"/>
          <w:lang w:val="en-US"/>
        </w:rPr>
        <w:t>.</w:t>
      </w:r>
    </w:p>
    <w:p w:rsidR="001B5499" w:rsidRDefault="001B5499" w:rsidP="00A7566A">
      <w:pPr>
        <w:spacing w:before="120" w:after="120" w:line="276" w:lineRule="auto"/>
        <w:ind w:left="567"/>
        <w:rPr>
          <w:rFonts w:ascii="Tahoma" w:hAnsi="Tahoma" w:cs="Tahoma"/>
          <w:lang w:val="en-US"/>
        </w:rPr>
      </w:pPr>
      <w:r>
        <w:rPr>
          <w:rFonts w:ascii="Tahoma" w:hAnsi="Tahoma" w:cs="Tahoma"/>
          <w:lang w:val="en-US"/>
        </w:rPr>
        <w:t xml:space="preserve">The optional lot will become a firm order only </w:t>
      </w:r>
      <w:r w:rsidRPr="004028A6">
        <w:rPr>
          <w:rFonts w:ascii="Tahoma" w:hAnsi="Tahoma" w:cs="Tahoma"/>
          <w:b/>
          <w:lang w:val="en-US"/>
        </w:rPr>
        <w:t xml:space="preserve">upon signature of a specific </w:t>
      </w:r>
      <w:r w:rsidR="00E709BD">
        <w:rPr>
          <w:rFonts w:ascii="Tahoma" w:hAnsi="Tahoma" w:cs="Tahoma"/>
          <w:b/>
          <w:lang w:val="en-US"/>
        </w:rPr>
        <w:t>addendum</w:t>
      </w:r>
      <w:r>
        <w:rPr>
          <w:rFonts w:ascii="Tahoma" w:hAnsi="Tahoma" w:cs="Tahoma"/>
          <w:lang w:val="en-US"/>
        </w:rPr>
        <w:t xml:space="preserve"> between the parties. The signature of this amendment will be subject to </w:t>
      </w:r>
      <w:r w:rsidR="004028A6">
        <w:rPr>
          <w:rFonts w:ascii="Tahoma" w:hAnsi="Tahoma" w:cs="Tahoma"/>
          <w:lang w:val="en-US"/>
        </w:rPr>
        <w:t xml:space="preserve">available </w:t>
      </w:r>
      <w:r>
        <w:rPr>
          <w:rFonts w:ascii="Tahoma" w:hAnsi="Tahoma" w:cs="Tahoma"/>
          <w:lang w:val="en-US"/>
        </w:rPr>
        <w:t>financial capacity.</w:t>
      </w:r>
    </w:p>
    <w:p w:rsidR="00F37FD3" w:rsidRDefault="00F37FD3" w:rsidP="00A7566A">
      <w:pPr>
        <w:spacing w:before="120" w:after="120" w:line="276" w:lineRule="auto"/>
        <w:ind w:left="567"/>
        <w:rPr>
          <w:rFonts w:ascii="Tahoma" w:hAnsi="Tahoma" w:cs="Tahoma"/>
          <w:lang w:val="en-US"/>
        </w:rPr>
      </w:pPr>
      <w:r>
        <w:rPr>
          <w:rFonts w:ascii="Tahoma" w:hAnsi="Tahoma" w:cs="Tahoma"/>
          <w:lang w:val="en-US"/>
        </w:rPr>
        <w:t xml:space="preserve">The validity of </w:t>
      </w:r>
      <w:r w:rsidR="004028A6">
        <w:rPr>
          <w:rFonts w:ascii="Tahoma" w:hAnsi="Tahoma" w:cs="Tahoma"/>
          <w:lang w:val="en-US"/>
        </w:rPr>
        <w:t>hour</w:t>
      </w:r>
      <w:r>
        <w:rPr>
          <w:rFonts w:ascii="Tahoma" w:hAnsi="Tahoma" w:cs="Tahoma"/>
          <w:lang w:val="en-US"/>
        </w:rPr>
        <w:t>ly fees for e</w:t>
      </w:r>
      <w:r w:rsidRPr="00627BAF">
        <w:rPr>
          <w:rFonts w:ascii="Tahoma" w:hAnsi="Tahoma" w:cs="Tahoma"/>
          <w:lang w:val="en-US"/>
        </w:rPr>
        <w:t xml:space="preserve">xtra services, to be </w:t>
      </w:r>
      <w:r>
        <w:rPr>
          <w:rFonts w:ascii="Tahoma" w:hAnsi="Tahoma" w:cs="Tahoma"/>
          <w:lang w:val="en-US"/>
        </w:rPr>
        <w:t>agreed on under Lot 2.1, may be prolonged by this amendment.</w:t>
      </w:r>
    </w:p>
    <w:p w:rsidR="004028A6" w:rsidRDefault="004028A6" w:rsidP="00A7566A">
      <w:pPr>
        <w:spacing w:before="120" w:after="120" w:line="276" w:lineRule="auto"/>
        <w:ind w:left="567"/>
        <w:rPr>
          <w:rFonts w:ascii="Tahoma" w:hAnsi="Tahoma" w:cs="Tahoma"/>
          <w:lang w:val="en-US"/>
        </w:rPr>
      </w:pPr>
    </w:p>
    <w:p w:rsidR="00F37FD3" w:rsidRPr="00784090" w:rsidRDefault="00A7566A" w:rsidP="004028A6">
      <w:pPr>
        <w:spacing w:before="0" w:after="200" w:line="276" w:lineRule="auto"/>
        <w:rPr>
          <w:rFonts w:ascii="Tahoma" w:hAnsi="Tahoma" w:cs="Tahoma"/>
          <w:b/>
          <w:lang w:val="en-US"/>
        </w:rPr>
      </w:pPr>
      <w:r w:rsidRPr="00784090">
        <w:rPr>
          <w:rFonts w:ascii="Tahoma" w:hAnsi="Tahoma" w:cs="Tahoma"/>
          <w:b/>
          <w:lang w:val="en-US"/>
        </w:rPr>
        <w:t xml:space="preserve">Bidders are </w:t>
      </w:r>
      <w:r w:rsidR="00E709BD">
        <w:rPr>
          <w:rFonts w:ascii="Tahoma" w:hAnsi="Tahoma" w:cs="Tahoma"/>
          <w:b/>
          <w:lang w:val="en-US"/>
        </w:rPr>
        <w:t>required</w:t>
      </w:r>
      <w:r w:rsidRPr="00784090">
        <w:rPr>
          <w:rFonts w:ascii="Tahoma" w:hAnsi="Tahoma" w:cs="Tahoma"/>
          <w:b/>
          <w:lang w:val="en-US"/>
        </w:rPr>
        <w:t xml:space="preserve"> to </w:t>
      </w:r>
      <w:r w:rsidR="00E709BD">
        <w:rPr>
          <w:rFonts w:ascii="Tahoma" w:hAnsi="Tahoma" w:cs="Tahoma"/>
          <w:b/>
          <w:lang w:val="en-US"/>
        </w:rPr>
        <w:t>submit</w:t>
      </w:r>
      <w:r w:rsidRPr="00784090">
        <w:rPr>
          <w:rFonts w:ascii="Tahoma" w:hAnsi="Tahoma" w:cs="Tahoma"/>
          <w:b/>
          <w:lang w:val="en-US"/>
        </w:rPr>
        <w:t xml:space="preserve"> an offer for each and every lot, as lots will be awarded jointly.</w:t>
      </w:r>
    </w:p>
    <w:p w:rsidR="00A7566A" w:rsidRPr="00E709BD" w:rsidRDefault="00F37FD3">
      <w:pPr>
        <w:spacing w:before="0" w:after="200" w:line="276" w:lineRule="auto"/>
        <w:jc w:val="left"/>
        <w:rPr>
          <w:rFonts w:ascii="Tahoma" w:hAnsi="Tahoma" w:cs="Tahoma"/>
          <w:lang w:val="en-US"/>
        </w:rPr>
        <w:sectPr w:rsidR="00A7566A" w:rsidRPr="00E709BD" w:rsidSect="00A7566A">
          <w:pgSz w:w="12240" w:h="15840"/>
          <w:pgMar w:top="1440" w:right="1440" w:bottom="1440" w:left="1440" w:header="708" w:footer="708" w:gutter="0"/>
          <w:cols w:space="708"/>
          <w:docGrid w:linePitch="360"/>
        </w:sectPr>
      </w:pPr>
      <w:r w:rsidRPr="00F37FD3">
        <w:rPr>
          <w:rFonts w:ascii="Tahoma" w:hAnsi="Tahoma" w:cs="Tahoma"/>
          <w:lang w:val="en-US"/>
        </w:rPr>
        <w:t>Expected services are furth</w:t>
      </w:r>
      <w:r w:rsidR="00E709BD">
        <w:rPr>
          <w:rFonts w:ascii="Tahoma" w:hAnsi="Tahoma" w:cs="Tahoma"/>
          <w:lang w:val="en-US"/>
        </w:rPr>
        <w:t>er detailed in the tables below:</w:t>
      </w:r>
    </w:p>
    <w:p w:rsidR="000737ED" w:rsidRPr="00143253" w:rsidRDefault="000737ED" w:rsidP="000737ED">
      <w:pPr>
        <w:spacing w:before="120" w:after="120" w:line="276" w:lineRule="auto"/>
        <w:rPr>
          <w:rFonts w:ascii="Tahoma" w:hAnsi="Tahoma" w:cs="Tahoma"/>
          <w:b/>
          <w:color w:val="FF0000"/>
          <w:sz w:val="24"/>
          <w:szCs w:val="24"/>
          <w:lang w:val="en-US"/>
        </w:rPr>
      </w:pPr>
      <w:r w:rsidRPr="00143253">
        <w:rPr>
          <w:rFonts w:ascii="Tahoma" w:hAnsi="Tahoma" w:cs="Tahoma"/>
          <w:b/>
          <w:color w:val="FF0000"/>
          <w:sz w:val="24"/>
          <w:szCs w:val="24"/>
          <w:lang w:val="en-US"/>
        </w:rPr>
        <w:lastRenderedPageBreak/>
        <w:t>LOT 1: ROMACT SPECIFIC PACK – NEEDS FOR THE UPCOMING PERIOD (2015-2016)</w:t>
      </w:r>
    </w:p>
    <w:p w:rsidR="000737ED" w:rsidRDefault="000737ED" w:rsidP="000737ED">
      <w:pPr>
        <w:spacing w:before="120" w:after="120" w:line="276" w:lineRule="auto"/>
        <w:rPr>
          <w:rFonts w:ascii="Tahoma" w:hAnsi="Tahoma" w:cs="Tahoma"/>
          <w:lang w:val="en-GB"/>
        </w:rPr>
      </w:pPr>
      <w:r w:rsidRPr="00483FAD">
        <w:rPr>
          <w:rFonts w:ascii="Tahoma" w:hAnsi="Tahoma" w:cs="Tahoma"/>
          <w:lang w:val="en-GB"/>
        </w:rPr>
        <w:t xml:space="preserve">The total number of hours for these </w:t>
      </w:r>
      <w:r w:rsidR="004028A6">
        <w:rPr>
          <w:rFonts w:ascii="Tahoma" w:hAnsi="Tahoma" w:cs="Tahoma"/>
          <w:lang w:val="en-GB"/>
        </w:rPr>
        <w:t>service</w:t>
      </w:r>
      <w:r w:rsidRPr="00483FAD">
        <w:rPr>
          <w:rFonts w:ascii="Tahoma" w:hAnsi="Tahoma" w:cs="Tahoma"/>
          <w:lang w:val="en-GB"/>
        </w:rPr>
        <w:t xml:space="preserve">s was estimated at around </w:t>
      </w:r>
      <w:r w:rsidRPr="00483FAD">
        <w:rPr>
          <w:rFonts w:ascii="Tahoma" w:hAnsi="Tahoma" w:cs="Tahoma"/>
          <w:b/>
          <w:lang w:val="en-GB"/>
        </w:rPr>
        <w:t xml:space="preserve">28 h for </w:t>
      </w:r>
      <w:r w:rsidR="00F37FD3" w:rsidRPr="00483FAD">
        <w:rPr>
          <w:rFonts w:ascii="Tahoma" w:hAnsi="Tahoma" w:cs="Tahoma"/>
          <w:b/>
          <w:lang w:val="en-GB"/>
        </w:rPr>
        <w:t>Lot 1.1</w:t>
      </w:r>
      <w:r w:rsidRPr="00483FAD">
        <w:rPr>
          <w:rFonts w:ascii="Tahoma" w:hAnsi="Tahoma" w:cs="Tahoma"/>
          <w:lang w:val="en-GB"/>
        </w:rPr>
        <w:t xml:space="preserve"> and at </w:t>
      </w:r>
      <w:r w:rsidRPr="00483FAD">
        <w:rPr>
          <w:rFonts w:ascii="Tahoma" w:hAnsi="Tahoma" w:cs="Tahoma"/>
          <w:b/>
          <w:lang w:val="en-GB"/>
        </w:rPr>
        <w:t xml:space="preserve">40 h for LOT </w:t>
      </w:r>
      <w:proofErr w:type="gramStart"/>
      <w:r w:rsidR="00F37FD3" w:rsidRPr="00483FAD">
        <w:rPr>
          <w:rFonts w:ascii="Tahoma" w:hAnsi="Tahoma" w:cs="Tahoma"/>
          <w:b/>
          <w:lang w:val="en-GB"/>
        </w:rPr>
        <w:t>1.2</w:t>
      </w:r>
      <w:r w:rsidRPr="00483FAD">
        <w:rPr>
          <w:rFonts w:ascii="Tahoma" w:hAnsi="Tahoma" w:cs="Tahoma"/>
          <w:lang w:val="en-GB"/>
        </w:rPr>
        <w:t>,</w:t>
      </w:r>
      <w:proofErr w:type="gramEnd"/>
      <w:r w:rsidRPr="00483FAD">
        <w:rPr>
          <w:rFonts w:ascii="Tahoma" w:hAnsi="Tahoma" w:cs="Tahoma"/>
          <w:lang w:val="en-GB"/>
        </w:rPr>
        <w:t xml:space="preserve"> however </w:t>
      </w:r>
      <w:r w:rsidR="00F37FD3" w:rsidRPr="00483FAD">
        <w:rPr>
          <w:rFonts w:ascii="Tahoma" w:hAnsi="Tahoma" w:cs="Tahoma"/>
          <w:lang w:val="en-GB"/>
        </w:rPr>
        <w:t>bidders</w:t>
      </w:r>
      <w:r w:rsidRPr="00483FAD">
        <w:rPr>
          <w:rFonts w:ascii="Tahoma" w:hAnsi="Tahoma" w:cs="Tahoma"/>
          <w:lang w:val="en-GB"/>
        </w:rPr>
        <w:t xml:space="preserve"> can indicate</w:t>
      </w:r>
      <w:r>
        <w:rPr>
          <w:rFonts w:ascii="Tahoma" w:hAnsi="Tahoma" w:cs="Tahoma"/>
          <w:lang w:val="en-GB"/>
        </w:rPr>
        <w:t xml:space="preserve"> </w:t>
      </w:r>
      <w:r w:rsidR="00F37FD3">
        <w:rPr>
          <w:rFonts w:ascii="Tahoma" w:hAnsi="Tahoma" w:cs="Tahoma"/>
          <w:lang w:val="en-GB"/>
        </w:rPr>
        <w:t>different figures according to their</w:t>
      </w:r>
      <w:r>
        <w:rPr>
          <w:rFonts w:ascii="Tahoma" w:hAnsi="Tahoma" w:cs="Tahoma"/>
          <w:lang w:val="en-GB"/>
        </w:rPr>
        <w:t xml:space="preserve"> capacity.</w:t>
      </w:r>
      <w:r w:rsidR="00F37FD3">
        <w:rPr>
          <w:rFonts w:ascii="Tahoma" w:hAnsi="Tahoma" w:cs="Tahoma"/>
          <w:lang w:val="en-GB"/>
        </w:rPr>
        <w:t xml:space="preserve"> </w:t>
      </w:r>
      <w:r w:rsidR="00483FAD">
        <w:rPr>
          <w:rFonts w:ascii="Tahoma" w:hAnsi="Tahoma" w:cs="Tahoma"/>
          <w:lang w:val="en-GB"/>
        </w:rPr>
        <w:t xml:space="preserve">This estimation is for information </w:t>
      </w:r>
      <w:proofErr w:type="gramStart"/>
      <w:r w:rsidR="00483FAD">
        <w:rPr>
          <w:rFonts w:ascii="Tahoma" w:hAnsi="Tahoma" w:cs="Tahoma"/>
          <w:lang w:val="en-GB"/>
        </w:rPr>
        <w:t>only,</w:t>
      </w:r>
      <w:proofErr w:type="gramEnd"/>
      <w:r w:rsidR="00483FAD">
        <w:rPr>
          <w:rFonts w:ascii="Tahoma" w:hAnsi="Tahoma" w:cs="Tahoma"/>
          <w:lang w:val="en-GB"/>
        </w:rPr>
        <w:t xml:space="preserve"> it does not constitute any sort of contractual commitment or obligation on the part of the Council of Europe.</w:t>
      </w:r>
    </w:p>
    <w:p w:rsidR="008A699C" w:rsidRPr="00483FAD" w:rsidRDefault="008A699C" w:rsidP="008A699C">
      <w:pPr>
        <w:spacing w:before="120" w:after="120" w:line="276" w:lineRule="auto"/>
        <w:rPr>
          <w:rFonts w:ascii="Tahoma" w:hAnsi="Tahoma" w:cs="Tahoma"/>
          <w:b/>
          <w:sz w:val="24"/>
          <w:lang w:val="en-GB"/>
        </w:rPr>
      </w:pPr>
      <w:r w:rsidRPr="00143253">
        <w:rPr>
          <w:rFonts w:ascii="Tahoma" w:hAnsi="Tahoma" w:cs="Tahoma"/>
          <w:b/>
          <w:color w:val="FF0000"/>
          <w:sz w:val="24"/>
          <w:lang w:val="en-GB"/>
        </w:rPr>
        <w:t xml:space="preserve">LOT </w:t>
      </w:r>
      <w:r w:rsidR="00483FAD" w:rsidRPr="00143253">
        <w:rPr>
          <w:rFonts w:ascii="Tahoma" w:hAnsi="Tahoma" w:cs="Tahoma"/>
          <w:b/>
          <w:color w:val="FF0000"/>
          <w:sz w:val="24"/>
          <w:lang w:val="en-GB"/>
        </w:rPr>
        <w:t xml:space="preserve">1.1 </w:t>
      </w:r>
      <w:r w:rsidR="00E709BD">
        <w:rPr>
          <w:rFonts w:ascii="Tahoma" w:hAnsi="Tahoma" w:cs="Tahoma"/>
          <w:b/>
          <w:sz w:val="24"/>
          <w:lang w:val="en-GB"/>
        </w:rPr>
        <w:t xml:space="preserve">– FIRM LIST OF SERVICES </w:t>
      </w:r>
      <w:r w:rsidRPr="00483FAD">
        <w:rPr>
          <w:rFonts w:ascii="Tahoma" w:hAnsi="Tahoma" w:cs="Tahoma"/>
          <w:b/>
          <w:sz w:val="24"/>
          <w:lang w:val="en-GB"/>
        </w:rPr>
        <w:t xml:space="preserve">TO </w:t>
      </w:r>
      <w:r w:rsidR="00483FAD" w:rsidRPr="00483FAD">
        <w:rPr>
          <w:rFonts w:ascii="Tahoma" w:hAnsi="Tahoma" w:cs="Tahoma"/>
          <w:b/>
          <w:sz w:val="24"/>
          <w:lang w:val="en-GB"/>
        </w:rPr>
        <w:t>BE EXECUTED B</w:t>
      </w:r>
      <w:r w:rsidRPr="00483FAD">
        <w:rPr>
          <w:rFonts w:ascii="Tahoma" w:hAnsi="Tahoma" w:cs="Tahoma"/>
          <w:b/>
          <w:sz w:val="24"/>
          <w:lang w:val="en-GB"/>
        </w:rPr>
        <w:t>EFORE 30</w:t>
      </w:r>
      <w:r w:rsidRPr="00483FAD">
        <w:rPr>
          <w:rFonts w:ascii="Tahoma" w:hAnsi="Tahoma" w:cs="Tahoma"/>
          <w:b/>
          <w:sz w:val="24"/>
          <w:vertAlign w:val="superscript"/>
          <w:lang w:val="en-GB"/>
        </w:rPr>
        <w:t>TH</w:t>
      </w:r>
      <w:r w:rsidR="00483FAD">
        <w:rPr>
          <w:rFonts w:ascii="Tahoma" w:hAnsi="Tahoma" w:cs="Tahoma"/>
          <w:b/>
          <w:sz w:val="24"/>
          <w:lang w:val="en-GB"/>
        </w:rPr>
        <w:t xml:space="preserve"> OF NOVEMBER 2015</w:t>
      </w:r>
    </w:p>
    <w:tbl>
      <w:tblPr>
        <w:tblStyle w:val="LightList-Accent2"/>
        <w:tblW w:w="0" w:type="auto"/>
        <w:tblLook w:val="04A0" w:firstRow="1" w:lastRow="0" w:firstColumn="1" w:lastColumn="0" w:noHBand="0" w:noVBand="1"/>
      </w:tblPr>
      <w:tblGrid>
        <w:gridCol w:w="3279"/>
        <w:gridCol w:w="5051"/>
        <w:gridCol w:w="4846"/>
      </w:tblGrid>
      <w:tr w:rsidR="00FF448A" w:rsidRPr="00626E6F" w:rsidTr="002657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9" w:type="dxa"/>
          </w:tcPr>
          <w:p w:rsidR="00FF448A" w:rsidRPr="00626E6F" w:rsidRDefault="00FF448A" w:rsidP="008A699C">
            <w:pPr>
              <w:spacing w:before="120" w:after="120" w:line="276" w:lineRule="auto"/>
              <w:rPr>
                <w:rFonts w:ascii="Tahoma" w:hAnsi="Tahoma" w:cs="Tahoma"/>
                <w:lang w:val="en-GB"/>
              </w:rPr>
            </w:pPr>
            <w:r w:rsidRPr="00626E6F">
              <w:rPr>
                <w:rFonts w:ascii="Tahoma" w:hAnsi="Tahoma" w:cs="Tahoma"/>
                <w:lang w:val="en-GB"/>
              </w:rPr>
              <w:t>NEED</w:t>
            </w:r>
          </w:p>
        </w:tc>
        <w:tc>
          <w:tcPr>
            <w:tcW w:w="5051" w:type="dxa"/>
          </w:tcPr>
          <w:p w:rsidR="00FF448A" w:rsidRPr="00626E6F" w:rsidRDefault="00FF448A" w:rsidP="008A699C">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sidRPr="00626E6F">
              <w:rPr>
                <w:rFonts w:ascii="Tahoma" w:hAnsi="Tahoma" w:cs="Tahoma"/>
                <w:lang w:val="en-GB"/>
              </w:rPr>
              <w:t>DESCRIPTION</w:t>
            </w:r>
          </w:p>
        </w:tc>
        <w:tc>
          <w:tcPr>
            <w:tcW w:w="4846" w:type="dxa"/>
          </w:tcPr>
          <w:p w:rsidR="00FF448A" w:rsidRPr="00FF448A" w:rsidRDefault="00FF448A" w:rsidP="008A699C">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lang w:val="en-GB"/>
              </w:rPr>
            </w:pPr>
            <w:r>
              <w:rPr>
                <w:rFonts w:ascii="Tahoma" w:hAnsi="Tahoma" w:cs="Tahoma"/>
                <w:lang w:val="en-GB"/>
              </w:rPr>
              <w:t>EXPECTED SERVICES</w:t>
            </w:r>
          </w:p>
        </w:tc>
      </w:tr>
      <w:tr w:rsidR="00E364F1" w:rsidRPr="008A699C" w:rsidTr="002657F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176" w:type="dxa"/>
            <w:gridSpan w:val="3"/>
            <w:tcBorders>
              <w:bottom w:val="single" w:sz="4" w:space="0" w:color="auto"/>
            </w:tcBorders>
          </w:tcPr>
          <w:p w:rsidR="00E364F1" w:rsidRPr="008A699C" w:rsidRDefault="00E364F1" w:rsidP="008A699C">
            <w:pPr>
              <w:spacing w:before="120" w:after="120" w:line="276" w:lineRule="auto"/>
              <w:rPr>
                <w:rFonts w:ascii="Tahoma" w:hAnsi="Tahoma" w:cs="Tahoma"/>
                <w:color w:val="595959" w:themeColor="text1" w:themeTint="A6"/>
                <w:sz w:val="24"/>
                <w:lang w:val="en-GB"/>
              </w:rPr>
            </w:pPr>
            <w:r>
              <w:rPr>
                <w:rFonts w:ascii="Tahoma" w:hAnsi="Tahoma" w:cs="Tahoma"/>
                <w:color w:val="595959" w:themeColor="text1" w:themeTint="A6"/>
                <w:sz w:val="24"/>
                <w:lang w:val="en-GB"/>
              </w:rPr>
              <w:t>TRANSFER</w:t>
            </w:r>
          </w:p>
        </w:tc>
      </w:tr>
      <w:tr w:rsidR="00E364F1" w:rsidRPr="002F4CF3" w:rsidTr="00CC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Borders>
              <w:top w:val="single" w:sz="4" w:space="0" w:color="auto"/>
            </w:tcBorders>
          </w:tcPr>
          <w:p w:rsidR="00E364F1" w:rsidRPr="002F4CF3" w:rsidRDefault="00E364F1" w:rsidP="00E364F1">
            <w:pPr>
              <w:spacing w:before="120" w:after="120" w:line="276" w:lineRule="auto"/>
              <w:jc w:val="left"/>
              <w:rPr>
                <w:rFonts w:ascii="Tahoma" w:hAnsi="Tahoma" w:cs="Tahoma"/>
                <w:b w:val="0"/>
                <w:sz w:val="24"/>
                <w:lang w:val="en-GB"/>
              </w:rPr>
            </w:pPr>
            <w:r w:rsidRPr="002F4CF3">
              <w:rPr>
                <w:rFonts w:ascii="Tahoma" w:hAnsi="Tahoma" w:cs="Tahoma"/>
                <w:bCs w:val="0"/>
                <w:color w:val="000000" w:themeColor="text1"/>
                <w:sz w:val="16"/>
                <w:lang w:val="en-US"/>
              </w:rPr>
              <w:t>1.1.</w:t>
            </w:r>
            <w:r w:rsidRPr="002F4CF3">
              <w:rPr>
                <w:rFonts w:ascii="Tahoma" w:hAnsi="Tahoma" w:cs="Tahoma"/>
                <w:bCs w:val="0"/>
                <w:color w:val="000000" w:themeColor="text1"/>
                <w:sz w:val="16"/>
                <w:lang w:val="en-GB"/>
              </w:rPr>
              <w:t>1 – Transfer</w:t>
            </w:r>
          </w:p>
        </w:tc>
        <w:tc>
          <w:tcPr>
            <w:tcW w:w="5051" w:type="dxa"/>
            <w:tcBorders>
              <w:top w:val="single" w:sz="4" w:space="0" w:color="auto"/>
            </w:tcBorders>
          </w:tcPr>
          <w:p w:rsidR="00E364F1" w:rsidRPr="002F4CF3" w:rsidRDefault="00A07D91" w:rsidP="00CC5373">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b/>
                <w:sz w:val="24"/>
                <w:lang w:val="en-US"/>
              </w:rPr>
            </w:pPr>
            <w:r w:rsidRPr="002F4CF3">
              <w:rPr>
                <w:rFonts w:ascii="Tahoma" w:hAnsi="Tahoma" w:cs="Tahoma"/>
                <w:color w:val="000000" w:themeColor="text1"/>
                <w:sz w:val="16"/>
                <w:lang w:val="en-GB"/>
              </w:rPr>
              <w:t>Transfer of knowledge concerning specific functions outside of standard Drupal-related procedures (hours dedicated to obtaining the information from the previous provider for understanding developments previously operated such as memory fields, links to municipality pages and links for the timeline)</w:t>
            </w:r>
          </w:p>
        </w:tc>
        <w:tc>
          <w:tcPr>
            <w:tcW w:w="4846" w:type="dxa"/>
            <w:tcBorders>
              <w:top w:val="single" w:sz="4" w:space="0" w:color="auto"/>
            </w:tcBorders>
            <w:vAlign w:val="center"/>
          </w:tcPr>
          <w:p w:rsidR="00E364F1" w:rsidRPr="002F4CF3" w:rsidRDefault="00A07D91" w:rsidP="00CC5373">
            <w:pPr>
              <w:pStyle w:val="ListParagraph"/>
              <w:numPr>
                <w:ilvl w:val="0"/>
                <w:numId w:val="15"/>
              </w:numPr>
              <w:spacing w:before="120" w:after="120" w:line="276" w:lineRule="auto"/>
              <w:ind w:left="19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 xml:space="preserve">Additional </w:t>
            </w:r>
            <w:r w:rsidR="00A324A9" w:rsidRPr="002F4CF3">
              <w:rPr>
                <w:rFonts w:ascii="Tahoma" w:hAnsi="Tahoma" w:cs="Tahoma"/>
                <w:color w:val="000000" w:themeColor="text1"/>
                <w:sz w:val="16"/>
                <w:lang w:val="en-GB"/>
              </w:rPr>
              <w:t>hours for transfer of knowledge</w:t>
            </w:r>
            <w:r w:rsidRPr="002F4CF3">
              <w:rPr>
                <w:rFonts w:ascii="Tahoma" w:hAnsi="Tahoma" w:cs="Tahoma"/>
                <w:color w:val="000000" w:themeColor="text1"/>
                <w:sz w:val="16"/>
                <w:lang w:val="en-GB"/>
              </w:rPr>
              <w:t xml:space="preserve"> on specific functions;</w:t>
            </w:r>
          </w:p>
        </w:tc>
      </w:tr>
      <w:tr w:rsidR="008A699C" w:rsidRPr="008A699C" w:rsidTr="002657F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176" w:type="dxa"/>
            <w:gridSpan w:val="3"/>
            <w:tcBorders>
              <w:bottom w:val="single" w:sz="4" w:space="0" w:color="auto"/>
            </w:tcBorders>
          </w:tcPr>
          <w:p w:rsidR="008A699C" w:rsidRPr="008A699C" w:rsidRDefault="008A699C" w:rsidP="008A699C">
            <w:pPr>
              <w:spacing w:before="120" w:after="120" w:line="276" w:lineRule="auto"/>
              <w:rPr>
                <w:rFonts w:ascii="Tahoma" w:hAnsi="Tahoma" w:cs="Tahoma"/>
                <w:color w:val="595959" w:themeColor="text1" w:themeTint="A6"/>
                <w:sz w:val="24"/>
                <w:lang w:val="en-GB"/>
              </w:rPr>
            </w:pPr>
            <w:r w:rsidRPr="008A699C">
              <w:rPr>
                <w:rFonts w:ascii="Tahoma" w:hAnsi="Tahoma" w:cs="Tahoma"/>
                <w:color w:val="595959" w:themeColor="text1" w:themeTint="A6"/>
                <w:sz w:val="24"/>
                <w:lang w:val="en-GB"/>
              </w:rPr>
              <w:t>HOSTING AND MAINTENANCE</w:t>
            </w:r>
          </w:p>
        </w:tc>
      </w:tr>
      <w:tr w:rsidR="00FF448A"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Borders>
              <w:top w:val="single" w:sz="4" w:space="0" w:color="auto"/>
            </w:tcBorders>
          </w:tcPr>
          <w:p w:rsidR="00FF448A" w:rsidRDefault="00FF448A" w:rsidP="00793479">
            <w:pPr>
              <w:spacing w:before="120" w:after="120" w:line="276" w:lineRule="auto"/>
              <w:jc w:val="left"/>
              <w:rPr>
                <w:rFonts w:ascii="Tahoma" w:hAnsi="Tahoma" w:cs="Tahoma"/>
                <w:b w:val="0"/>
                <w:sz w:val="24"/>
                <w:lang w:val="en-GB"/>
              </w:rPr>
            </w:pPr>
            <w:r w:rsidRPr="00483FAD">
              <w:rPr>
                <w:rFonts w:ascii="Tahoma" w:hAnsi="Tahoma" w:cs="Tahoma"/>
                <w:bCs w:val="0"/>
                <w:color w:val="000000" w:themeColor="text1"/>
                <w:sz w:val="16"/>
                <w:lang w:val="en-US"/>
              </w:rPr>
              <w:t>1.1.</w:t>
            </w:r>
            <w:r w:rsidR="00E364F1">
              <w:rPr>
                <w:rFonts w:ascii="Tahoma" w:hAnsi="Tahoma" w:cs="Tahoma"/>
                <w:bCs w:val="0"/>
                <w:color w:val="000000" w:themeColor="text1"/>
                <w:sz w:val="16"/>
                <w:lang w:val="en-US"/>
              </w:rPr>
              <w:t>2</w:t>
            </w:r>
            <w:r w:rsidRPr="000E5C61">
              <w:rPr>
                <w:rFonts w:ascii="Tahoma" w:hAnsi="Tahoma" w:cs="Tahoma"/>
                <w:bCs w:val="0"/>
                <w:color w:val="000000" w:themeColor="text1"/>
                <w:sz w:val="16"/>
                <w:lang w:val="en-GB"/>
              </w:rPr>
              <w:t xml:space="preserve"> – Creation of ROMACT e-mail addresses and hosting for these</w:t>
            </w:r>
          </w:p>
        </w:tc>
        <w:tc>
          <w:tcPr>
            <w:tcW w:w="5051" w:type="dxa"/>
            <w:tcBorders>
              <w:top w:val="single" w:sz="4" w:space="0" w:color="auto"/>
            </w:tcBorders>
          </w:tcPr>
          <w:p w:rsidR="00FF448A" w:rsidRDefault="00FF448A"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b/>
                <w:sz w:val="24"/>
                <w:lang w:val="en-GB"/>
              </w:rPr>
            </w:pPr>
            <w:r w:rsidRPr="000E5C61">
              <w:rPr>
                <w:rFonts w:ascii="Tahoma" w:hAnsi="Tahoma" w:cs="Tahoma"/>
                <w:color w:val="000000" w:themeColor="text1"/>
                <w:sz w:val="16"/>
                <w:lang w:val="en-GB"/>
              </w:rPr>
              <w:t>In their contact with government officials, local stakeholders and European institutions, the NPOs and NFPs require official romed and romact e-mail addresses so as to ensure their professional credibility. These already exist. The selected provider will ensure creation of new addresses for a very limited number of users (not more than 10)</w:t>
            </w:r>
            <w:r>
              <w:rPr>
                <w:rFonts w:ascii="Tahoma" w:hAnsi="Tahoma" w:cs="Tahoma"/>
                <w:color w:val="000000" w:themeColor="text1"/>
                <w:sz w:val="16"/>
                <w:lang w:val="en-GB"/>
              </w:rPr>
              <w:t xml:space="preserve"> </w:t>
            </w:r>
            <w:r w:rsidRPr="000E5C61">
              <w:rPr>
                <w:rFonts w:ascii="Tahoma" w:hAnsi="Tahoma" w:cs="Tahoma"/>
                <w:color w:val="000000" w:themeColor="text1"/>
                <w:sz w:val="16"/>
                <w:lang w:val="en-GB"/>
              </w:rPr>
              <w:t xml:space="preserve">and hosting </w:t>
            </w:r>
            <w:r>
              <w:rPr>
                <w:rFonts w:ascii="Tahoma" w:hAnsi="Tahoma" w:cs="Tahoma"/>
                <w:color w:val="000000" w:themeColor="text1"/>
                <w:sz w:val="16"/>
                <w:lang w:val="en-GB"/>
              </w:rPr>
              <w:t>for around 50 addresses.</w:t>
            </w:r>
          </w:p>
        </w:tc>
        <w:tc>
          <w:tcPr>
            <w:tcW w:w="4846" w:type="dxa"/>
            <w:tcBorders>
              <w:top w:val="single" w:sz="4" w:space="0" w:color="auto"/>
            </w:tcBorders>
            <w:vAlign w:val="center"/>
          </w:tcPr>
          <w:p w:rsidR="00FF448A" w:rsidRPr="00A245F1" w:rsidRDefault="00FF448A" w:rsidP="00793479">
            <w:pPr>
              <w:pStyle w:val="ListParagraph"/>
              <w:numPr>
                <w:ilvl w:val="0"/>
                <w:numId w:val="15"/>
              </w:numPr>
              <w:spacing w:before="120" w:after="120" w:line="276" w:lineRule="auto"/>
              <w:ind w:left="19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245F1">
              <w:rPr>
                <w:rFonts w:ascii="Tahoma" w:hAnsi="Tahoma" w:cs="Tahoma"/>
                <w:color w:val="000000" w:themeColor="text1"/>
                <w:sz w:val="16"/>
                <w:lang w:val="en-GB"/>
              </w:rPr>
              <w:t>Creates new addresses (@romact.org) according to the needs of the SRSG Roma Team;</w:t>
            </w:r>
          </w:p>
          <w:p w:rsidR="00793479" w:rsidRDefault="00FF448A" w:rsidP="00793479">
            <w:pPr>
              <w:pStyle w:val="ListParagraph"/>
              <w:numPr>
                <w:ilvl w:val="0"/>
                <w:numId w:val="15"/>
              </w:numPr>
              <w:spacing w:before="120" w:after="120" w:line="276" w:lineRule="auto"/>
              <w:ind w:left="19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245F1">
              <w:rPr>
                <w:rFonts w:ascii="Tahoma" w:hAnsi="Tahoma" w:cs="Tahoma"/>
                <w:color w:val="000000" w:themeColor="text1"/>
                <w:sz w:val="16"/>
                <w:lang w:val="en-GB"/>
              </w:rPr>
              <w:t>Deletes obsolete addresses (NST members leaving the programmes);</w:t>
            </w:r>
          </w:p>
          <w:p w:rsidR="00FF448A" w:rsidRPr="00793479" w:rsidRDefault="00FF448A" w:rsidP="00793479">
            <w:pPr>
              <w:pStyle w:val="ListParagraph"/>
              <w:numPr>
                <w:ilvl w:val="0"/>
                <w:numId w:val="15"/>
              </w:numPr>
              <w:spacing w:before="120" w:after="120" w:line="276" w:lineRule="auto"/>
              <w:ind w:left="19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93479">
              <w:rPr>
                <w:rFonts w:ascii="Tahoma" w:hAnsi="Tahoma" w:cs="Tahoma"/>
                <w:color w:val="000000" w:themeColor="text1"/>
                <w:sz w:val="16"/>
                <w:lang w:val="en-GB"/>
              </w:rPr>
              <w:t xml:space="preserve">Ensures hosting for the e-mail addresses for the period up to </w:t>
            </w:r>
            <w:r w:rsidR="00CC5373">
              <w:rPr>
                <w:rFonts w:ascii="Tahoma" w:hAnsi="Tahoma" w:cs="Tahoma"/>
                <w:color w:val="000000" w:themeColor="text1"/>
                <w:sz w:val="16"/>
                <w:lang w:val="en-GB"/>
              </w:rPr>
              <w:t xml:space="preserve">30 </w:t>
            </w:r>
            <w:r w:rsidRPr="00793479">
              <w:rPr>
                <w:rFonts w:ascii="Tahoma" w:hAnsi="Tahoma" w:cs="Tahoma"/>
                <w:color w:val="000000" w:themeColor="text1"/>
                <w:sz w:val="16"/>
                <w:lang w:val="en-GB"/>
              </w:rPr>
              <w:t>November 2015</w:t>
            </w:r>
          </w:p>
        </w:tc>
      </w:tr>
      <w:tr w:rsidR="00FF448A"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Pr>
          <w:p w:rsidR="00FF448A" w:rsidRPr="000E5C61" w:rsidRDefault="00E364F1" w:rsidP="00793479">
            <w:pPr>
              <w:spacing w:before="120" w:after="120" w:line="276" w:lineRule="auto"/>
              <w:jc w:val="left"/>
              <w:rPr>
                <w:rFonts w:ascii="Tahoma" w:hAnsi="Tahoma" w:cs="Tahoma"/>
                <w:bCs w:val="0"/>
                <w:color w:val="000000" w:themeColor="text1"/>
                <w:sz w:val="16"/>
                <w:lang w:val="en-GB"/>
              </w:rPr>
            </w:pPr>
            <w:r>
              <w:rPr>
                <w:rFonts w:ascii="Tahoma" w:hAnsi="Tahoma" w:cs="Tahoma"/>
                <w:bCs w:val="0"/>
                <w:color w:val="000000" w:themeColor="text1"/>
                <w:sz w:val="16"/>
                <w:lang w:val="en-GB"/>
              </w:rPr>
              <w:t>1.1.3</w:t>
            </w:r>
            <w:r w:rsidR="00FF448A" w:rsidRPr="00A245F1">
              <w:rPr>
                <w:rFonts w:ascii="Tahoma" w:hAnsi="Tahoma" w:cs="Tahoma"/>
                <w:bCs w:val="0"/>
                <w:color w:val="000000" w:themeColor="text1"/>
                <w:sz w:val="16"/>
                <w:lang w:val="en-GB"/>
              </w:rPr>
              <w:t xml:space="preserve"> –</w:t>
            </w:r>
            <w:r w:rsidR="00FF448A">
              <w:rPr>
                <w:rFonts w:ascii="Tahoma" w:hAnsi="Tahoma" w:cs="Tahoma"/>
                <w:bCs w:val="0"/>
                <w:color w:val="000000" w:themeColor="text1"/>
                <w:sz w:val="16"/>
                <w:lang w:val="en-GB"/>
              </w:rPr>
              <w:t xml:space="preserve"> Ensure hosting of the ROMACT website </w:t>
            </w:r>
            <w:r w:rsidR="00FF448A">
              <w:rPr>
                <w:rFonts w:ascii="Tahoma" w:hAnsi="Tahoma" w:cs="Tahoma"/>
                <w:bCs w:val="0"/>
                <w:color w:val="000000" w:themeColor="text1"/>
                <w:sz w:val="16"/>
                <w:lang w:val="en-GB"/>
              </w:rPr>
              <w:tab/>
            </w:r>
          </w:p>
        </w:tc>
        <w:tc>
          <w:tcPr>
            <w:tcW w:w="5051" w:type="dxa"/>
          </w:tcPr>
          <w:p w:rsidR="00FF448A" w:rsidRPr="000E5C61" w:rsidRDefault="00FF448A"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p>
        </w:tc>
        <w:tc>
          <w:tcPr>
            <w:tcW w:w="4846" w:type="dxa"/>
            <w:vAlign w:val="center"/>
          </w:tcPr>
          <w:p w:rsidR="00FF448A" w:rsidRPr="00793479" w:rsidRDefault="00FF448A" w:rsidP="00793479">
            <w:pPr>
              <w:pStyle w:val="ListParagraph"/>
              <w:numPr>
                <w:ilvl w:val="0"/>
                <w:numId w:val="15"/>
              </w:numPr>
              <w:spacing w:before="120" w:after="120" w:line="276" w:lineRule="auto"/>
              <w:ind w:left="17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93479">
              <w:rPr>
                <w:rFonts w:ascii="Tahoma" w:hAnsi="Tahoma" w:cs="Tahoma"/>
                <w:color w:val="000000" w:themeColor="text1"/>
                <w:sz w:val="16"/>
                <w:lang w:val="en-GB"/>
              </w:rPr>
              <w:t>Hosting of the ROMACT website for the mandatory period up to</w:t>
            </w:r>
            <w:r w:rsidR="00CC5373">
              <w:rPr>
                <w:rFonts w:ascii="Tahoma" w:hAnsi="Tahoma" w:cs="Tahoma"/>
                <w:color w:val="000000" w:themeColor="text1"/>
                <w:sz w:val="16"/>
                <w:lang w:val="en-GB"/>
              </w:rPr>
              <w:t xml:space="preserve"> 30</w:t>
            </w:r>
            <w:r w:rsidRPr="00793479">
              <w:rPr>
                <w:rFonts w:ascii="Tahoma" w:hAnsi="Tahoma" w:cs="Tahoma"/>
                <w:color w:val="000000" w:themeColor="text1"/>
                <w:sz w:val="16"/>
                <w:lang w:val="en-GB"/>
              </w:rPr>
              <w:t xml:space="preserve"> November 2015</w:t>
            </w:r>
          </w:p>
        </w:tc>
      </w:tr>
      <w:tr w:rsidR="00F2468F" w:rsidRPr="00E709BD"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Pr>
          <w:p w:rsidR="00F2468F" w:rsidRPr="00F70830" w:rsidRDefault="00E364F1" w:rsidP="00793479">
            <w:pPr>
              <w:spacing w:before="120" w:after="120" w:line="276" w:lineRule="auto"/>
              <w:jc w:val="left"/>
              <w:rPr>
                <w:rFonts w:ascii="Tahoma" w:hAnsi="Tahoma" w:cs="Tahoma"/>
                <w:bCs w:val="0"/>
                <w:color w:val="000000" w:themeColor="text1"/>
                <w:sz w:val="16"/>
                <w:lang w:val="en-GB"/>
              </w:rPr>
            </w:pPr>
            <w:r>
              <w:rPr>
                <w:rFonts w:ascii="Tahoma" w:hAnsi="Tahoma" w:cs="Tahoma"/>
                <w:bCs w:val="0"/>
                <w:color w:val="000000" w:themeColor="text1"/>
                <w:sz w:val="16"/>
                <w:lang w:val="en-GB"/>
              </w:rPr>
              <w:t>1.1.4</w:t>
            </w:r>
            <w:r w:rsidR="00F2468F" w:rsidRPr="00F70830">
              <w:rPr>
                <w:rFonts w:ascii="Tahoma" w:hAnsi="Tahoma" w:cs="Tahoma"/>
                <w:bCs w:val="0"/>
                <w:color w:val="000000" w:themeColor="text1"/>
                <w:sz w:val="16"/>
                <w:lang w:val="en-GB"/>
              </w:rPr>
              <w:t xml:space="preserve"> – Maintenance</w:t>
            </w:r>
          </w:p>
        </w:tc>
        <w:tc>
          <w:tcPr>
            <w:tcW w:w="5051" w:type="dxa"/>
          </w:tcPr>
          <w:p w:rsidR="00F2468F" w:rsidRPr="00F70830" w:rsidRDefault="00F2468F" w:rsidP="00F70830">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F70830">
              <w:rPr>
                <w:rFonts w:ascii="Tahoma" w:hAnsi="Tahoma" w:cs="Tahoma"/>
                <w:color w:val="000000" w:themeColor="text1"/>
                <w:sz w:val="16"/>
                <w:lang w:val="en-GB"/>
              </w:rPr>
              <w:t xml:space="preserve">Service Level Agreement </w:t>
            </w:r>
            <w:r w:rsidR="00F70830" w:rsidRPr="00F70830">
              <w:rPr>
                <w:rFonts w:ascii="Tahoma" w:hAnsi="Tahoma" w:cs="Tahoma"/>
                <w:color w:val="000000" w:themeColor="text1"/>
                <w:sz w:val="16"/>
                <w:lang w:val="en-GB"/>
              </w:rPr>
              <w:t xml:space="preserve">as defined in </w:t>
            </w:r>
            <w:r w:rsidR="00F70830" w:rsidRPr="00F70830">
              <w:rPr>
                <w:rFonts w:ascii="Tahoma" w:hAnsi="Tahoma" w:cs="Tahoma"/>
                <w:b/>
                <w:color w:val="000000" w:themeColor="text1"/>
                <w:sz w:val="16"/>
                <w:lang w:val="en-GB"/>
              </w:rPr>
              <w:t>Appendix IV</w:t>
            </w:r>
          </w:p>
        </w:tc>
        <w:tc>
          <w:tcPr>
            <w:tcW w:w="4846" w:type="dxa"/>
            <w:vAlign w:val="center"/>
          </w:tcPr>
          <w:p w:rsidR="00F2468F" w:rsidRPr="00F70830" w:rsidRDefault="00F2468F" w:rsidP="00793479">
            <w:pPr>
              <w:pStyle w:val="ListParagraph"/>
              <w:numPr>
                <w:ilvl w:val="0"/>
                <w:numId w:val="15"/>
              </w:numPr>
              <w:spacing w:before="120" w:after="120" w:line="276" w:lineRule="auto"/>
              <w:ind w:left="17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F70830">
              <w:rPr>
                <w:rFonts w:ascii="Tahoma" w:hAnsi="Tahoma" w:cs="Tahoma"/>
                <w:color w:val="000000" w:themeColor="text1"/>
                <w:sz w:val="16"/>
                <w:lang w:val="en-GB"/>
              </w:rPr>
              <w:t>Respect the SLA</w:t>
            </w:r>
          </w:p>
        </w:tc>
      </w:tr>
      <w:tr w:rsidR="00C103C2" w:rsidRPr="008A699C" w:rsidTr="002657F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176" w:type="dxa"/>
            <w:gridSpan w:val="3"/>
            <w:tcBorders>
              <w:bottom w:val="single" w:sz="4" w:space="0" w:color="auto"/>
            </w:tcBorders>
          </w:tcPr>
          <w:p w:rsidR="00C103C2" w:rsidRPr="008A699C" w:rsidRDefault="00C103C2" w:rsidP="007A5EAF">
            <w:pPr>
              <w:spacing w:before="120" w:after="120" w:line="276" w:lineRule="auto"/>
              <w:rPr>
                <w:rFonts w:ascii="Tahoma" w:hAnsi="Tahoma" w:cs="Tahoma"/>
                <w:color w:val="595959" w:themeColor="text1" w:themeTint="A6"/>
                <w:sz w:val="24"/>
                <w:lang w:val="en-GB"/>
              </w:rPr>
            </w:pPr>
            <w:r>
              <w:rPr>
                <w:rFonts w:ascii="Tahoma" w:hAnsi="Tahoma" w:cs="Tahoma"/>
                <w:color w:val="595959" w:themeColor="text1" w:themeTint="A6"/>
                <w:sz w:val="24"/>
                <w:lang w:val="en-GB"/>
              </w:rPr>
              <w:t>DESIGN AND DEVELOPMENT</w:t>
            </w:r>
          </w:p>
        </w:tc>
      </w:tr>
      <w:tr w:rsidR="00FF448A"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Borders>
              <w:top w:val="single" w:sz="4" w:space="0" w:color="auto"/>
            </w:tcBorders>
          </w:tcPr>
          <w:p w:rsidR="00FF448A" w:rsidRPr="000E5C61" w:rsidRDefault="00E364F1" w:rsidP="00793479">
            <w:pPr>
              <w:spacing w:before="120" w:after="120" w:line="276" w:lineRule="auto"/>
              <w:jc w:val="left"/>
              <w:rPr>
                <w:rFonts w:ascii="Tahoma" w:hAnsi="Tahoma" w:cs="Tahoma"/>
                <w:bCs w:val="0"/>
                <w:color w:val="000000" w:themeColor="text1"/>
                <w:sz w:val="16"/>
                <w:lang w:val="en-GB"/>
              </w:rPr>
            </w:pPr>
            <w:r>
              <w:rPr>
                <w:rFonts w:ascii="Tahoma" w:hAnsi="Tahoma" w:cs="Tahoma"/>
                <w:bCs w:val="0"/>
                <w:color w:val="000000" w:themeColor="text1"/>
                <w:sz w:val="16"/>
                <w:lang w:val="en-GB"/>
              </w:rPr>
              <w:t>1.1.5</w:t>
            </w:r>
            <w:r w:rsidR="00FF448A" w:rsidRPr="00626E6F">
              <w:rPr>
                <w:rFonts w:ascii="Tahoma" w:hAnsi="Tahoma" w:cs="Tahoma"/>
                <w:bCs w:val="0"/>
                <w:color w:val="000000" w:themeColor="text1"/>
                <w:sz w:val="16"/>
                <w:lang w:val="en-GB"/>
              </w:rPr>
              <w:t xml:space="preserve"> – Redesign of the ROMACT website </w:t>
            </w:r>
          </w:p>
        </w:tc>
        <w:tc>
          <w:tcPr>
            <w:tcW w:w="5051" w:type="dxa"/>
            <w:tcBorders>
              <w:top w:val="single" w:sz="4" w:space="0" w:color="auto"/>
            </w:tcBorders>
          </w:tcPr>
          <w:p w:rsidR="00FF448A" w:rsidRPr="000E5C61" w:rsidRDefault="00FF448A"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626E6F">
              <w:rPr>
                <w:rFonts w:ascii="Tahoma" w:hAnsi="Tahoma" w:cs="Tahoma"/>
                <w:color w:val="000000" w:themeColor="text1"/>
                <w:sz w:val="16"/>
                <w:lang w:val="en-GB"/>
              </w:rPr>
              <w:t xml:space="preserve">The ROMACT programme has evolved in the past year. New sections need to be included while other sections have to be updated or even taken off. Moreover, the overall look and feel of the website needs to be in line with the new </w:t>
            </w:r>
            <w:proofErr w:type="spellStart"/>
            <w:r w:rsidRPr="00626E6F">
              <w:rPr>
                <w:rFonts w:ascii="Tahoma" w:hAnsi="Tahoma" w:cs="Tahoma"/>
                <w:color w:val="000000" w:themeColor="text1"/>
                <w:sz w:val="16"/>
                <w:lang w:val="en-GB"/>
              </w:rPr>
              <w:t>CoE</w:t>
            </w:r>
            <w:proofErr w:type="spellEnd"/>
            <w:r w:rsidRPr="00626E6F">
              <w:rPr>
                <w:rFonts w:ascii="Tahoma" w:hAnsi="Tahoma" w:cs="Tahoma"/>
                <w:color w:val="000000" w:themeColor="text1"/>
                <w:sz w:val="16"/>
                <w:lang w:val="en-GB"/>
              </w:rPr>
              <w:t xml:space="preserve"> graphic charter for Joint Programmes:</w:t>
            </w:r>
          </w:p>
        </w:tc>
        <w:tc>
          <w:tcPr>
            <w:tcW w:w="4846" w:type="dxa"/>
            <w:tcBorders>
              <w:top w:val="single" w:sz="4" w:space="0" w:color="auto"/>
            </w:tcBorders>
            <w:vAlign w:val="center"/>
          </w:tcPr>
          <w:p w:rsidR="00793479" w:rsidRDefault="00FF448A" w:rsidP="00793479">
            <w:pPr>
              <w:pStyle w:val="ListParagraph"/>
              <w:numPr>
                <w:ilvl w:val="0"/>
                <w:numId w:val="15"/>
              </w:numPr>
              <w:spacing w:before="120" w:after="120" w:line="276" w:lineRule="auto"/>
              <w:ind w:left="19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A28A8">
              <w:rPr>
                <w:rFonts w:ascii="Tahoma" w:hAnsi="Tahoma" w:cs="Tahoma"/>
                <w:color w:val="000000" w:themeColor="text1"/>
                <w:sz w:val="16"/>
                <w:lang w:val="en-GB"/>
              </w:rPr>
              <w:t>Re-organise content according to Secretariat needs (prototype to be pr</w:t>
            </w:r>
            <w:r>
              <w:rPr>
                <w:rFonts w:ascii="Tahoma" w:hAnsi="Tahoma" w:cs="Tahoma"/>
                <w:color w:val="000000" w:themeColor="text1"/>
                <w:sz w:val="16"/>
                <w:lang w:val="en-GB"/>
              </w:rPr>
              <w:t>ovided, no conception required)</w:t>
            </w:r>
            <w:r w:rsidRPr="007A28A8">
              <w:rPr>
                <w:rFonts w:ascii="Tahoma" w:hAnsi="Tahoma" w:cs="Tahoma"/>
                <w:color w:val="000000" w:themeColor="text1"/>
                <w:sz w:val="16"/>
                <w:lang w:val="en-GB"/>
              </w:rPr>
              <w:t>;</w:t>
            </w:r>
          </w:p>
          <w:p w:rsidR="00FF448A" w:rsidRPr="00793479" w:rsidRDefault="00FF448A" w:rsidP="00793479">
            <w:pPr>
              <w:pStyle w:val="ListParagraph"/>
              <w:numPr>
                <w:ilvl w:val="0"/>
                <w:numId w:val="15"/>
              </w:numPr>
              <w:spacing w:before="120" w:after="120" w:line="276" w:lineRule="auto"/>
              <w:ind w:left="19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93479">
              <w:rPr>
                <w:rFonts w:ascii="Tahoma" w:hAnsi="Tahoma" w:cs="Tahoma"/>
                <w:color w:val="000000" w:themeColor="text1"/>
                <w:sz w:val="16"/>
                <w:lang w:val="en-GB"/>
              </w:rPr>
              <w:t xml:space="preserve">Set new parameters of design and re-work home page in coherence with </w:t>
            </w:r>
            <w:proofErr w:type="spellStart"/>
            <w:r w:rsidRPr="00793479">
              <w:rPr>
                <w:rFonts w:ascii="Tahoma" w:hAnsi="Tahoma" w:cs="Tahoma"/>
                <w:color w:val="000000" w:themeColor="text1"/>
                <w:sz w:val="16"/>
                <w:lang w:val="en-GB"/>
              </w:rPr>
              <w:t>CoE</w:t>
            </w:r>
            <w:proofErr w:type="spellEnd"/>
            <w:r w:rsidRPr="00793479">
              <w:rPr>
                <w:rFonts w:ascii="Tahoma" w:hAnsi="Tahoma" w:cs="Tahoma"/>
                <w:color w:val="000000" w:themeColor="text1"/>
                <w:sz w:val="16"/>
                <w:lang w:val="en-GB"/>
              </w:rPr>
              <w:t xml:space="preserve"> graphic charter for Joint Programmes;</w:t>
            </w:r>
          </w:p>
        </w:tc>
      </w:tr>
      <w:tr w:rsidR="00FF448A"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Pr>
          <w:p w:rsidR="00FF448A" w:rsidRPr="00C8118C" w:rsidRDefault="00FF448A" w:rsidP="00793479">
            <w:pPr>
              <w:spacing w:before="120" w:after="120" w:line="276" w:lineRule="auto"/>
              <w:jc w:val="left"/>
              <w:rPr>
                <w:rFonts w:ascii="Tahoma" w:hAnsi="Tahoma" w:cs="Tahoma"/>
                <w:b w:val="0"/>
                <w:bCs w:val="0"/>
                <w:color w:val="000000" w:themeColor="text1"/>
                <w:sz w:val="16"/>
                <w:lang w:val="en-GB"/>
              </w:rPr>
            </w:pPr>
            <w:r w:rsidRPr="00483FAD">
              <w:rPr>
                <w:rFonts w:ascii="Tahoma" w:hAnsi="Tahoma" w:cs="Tahoma"/>
                <w:color w:val="000000" w:themeColor="text1"/>
                <w:sz w:val="16"/>
                <w:lang w:val="en-US"/>
              </w:rPr>
              <w:lastRenderedPageBreak/>
              <w:t>1.1.</w:t>
            </w:r>
            <w:r w:rsidR="00E364F1">
              <w:rPr>
                <w:rFonts w:ascii="Tahoma" w:hAnsi="Tahoma" w:cs="Tahoma"/>
                <w:color w:val="000000" w:themeColor="text1"/>
                <w:sz w:val="16"/>
                <w:lang w:val="en-US"/>
              </w:rPr>
              <w:t>6</w:t>
            </w:r>
            <w:r w:rsidRPr="00C8118C">
              <w:rPr>
                <w:rFonts w:ascii="Tahoma" w:hAnsi="Tahoma" w:cs="Tahoma"/>
                <w:color w:val="000000" w:themeColor="text1"/>
                <w:sz w:val="16"/>
                <w:lang w:val="en-GB"/>
              </w:rPr>
              <w:t xml:space="preserve"> – Insert additional fields and questions upon request from the Secretariat of the Programme</w:t>
            </w:r>
            <w:r w:rsidRPr="00C8118C">
              <w:rPr>
                <w:rFonts w:ascii="Tahoma" w:hAnsi="Tahoma" w:cs="Tahoma"/>
                <w:color w:val="000000" w:themeColor="text1"/>
                <w:sz w:val="16"/>
                <w:lang w:val="en-GB"/>
              </w:rPr>
              <w:tab/>
            </w:r>
            <w:r w:rsidRPr="00C8118C">
              <w:rPr>
                <w:rFonts w:ascii="Tahoma" w:hAnsi="Tahoma" w:cs="Tahoma"/>
                <w:color w:val="000000" w:themeColor="text1"/>
                <w:sz w:val="16"/>
                <w:lang w:val="en-GB"/>
              </w:rPr>
              <w:tab/>
            </w:r>
          </w:p>
          <w:p w:rsidR="00FF448A" w:rsidRPr="00C8118C" w:rsidRDefault="00FF448A" w:rsidP="00793479">
            <w:pPr>
              <w:spacing w:before="120" w:after="120" w:line="276" w:lineRule="auto"/>
              <w:jc w:val="left"/>
              <w:rPr>
                <w:rFonts w:ascii="Tahoma" w:hAnsi="Tahoma" w:cs="Tahoma"/>
                <w:color w:val="000000" w:themeColor="text1"/>
                <w:sz w:val="16"/>
                <w:lang w:val="en-GB"/>
              </w:rPr>
            </w:pPr>
          </w:p>
        </w:tc>
        <w:tc>
          <w:tcPr>
            <w:tcW w:w="5051" w:type="dxa"/>
          </w:tcPr>
          <w:p w:rsidR="00FF448A" w:rsidRPr="00C8118C" w:rsidRDefault="00FF448A"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C8118C">
              <w:rPr>
                <w:rFonts w:ascii="Tahoma" w:hAnsi="Tahoma" w:cs="Tahoma"/>
                <w:color w:val="000000" w:themeColor="text1"/>
                <w:sz w:val="16"/>
                <w:lang w:val="en-GB"/>
              </w:rPr>
              <w:t>Subsequent to the first use of the updated reporting system, additional questions might be necessary for the upcoming reporting deadlines. Entire new forms might be needed, the content of which is entirely established by SRSG Roma.</w:t>
            </w:r>
          </w:p>
        </w:tc>
        <w:tc>
          <w:tcPr>
            <w:tcW w:w="4846" w:type="dxa"/>
            <w:vAlign w:val="center"/>
          </w:tcPr>
          <w:p w:rsidR="00FF448A" w:rsidRPr="00C8118C" w:rsidRDefault="00FF448A" w:rsidP="00793479">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C8118C">
              <w:rPr>
                <w:rFonts w:ascii="Tahoma" w:hAnsi="Tahoma" w:cs="Tahoma"/>
                <w:color w:val="000000" w:themeColor="text1"/>
                <w:sz w:val="16"/>
                <w:lang w:val="en-GB"/>
              </w:rPr>
              <w:t>Add questions and fields according to the indications of the Secretariat;</w:t>
            </w:r>
          </w:p>
          <w:p w:rsidR="00793479" w:rsidRDefault="00FF448A" w:rsidP="00793479">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C8118C">
              <w:rPr>
                <w:rFonts w:ascii="Tahoma" w:hAnsi="Tahoma" w:cs="Tahoma"/>
                <w:color w:val="000000" w:themeColor="text1"/>
                <w:sz w:val="16"/>
                <w:lang w:val="en-GB"/>
              </w:rPr>
              <w:t>Modify existing questions according to the indications of the Secretariat;</w:t>
            </w:r>
          </w:p>
          <w:p w:rsidR="00FF448A" w:rsidRPr="00793479" w:rsidRDefault="00FF448A" w:rsidP="00793479">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93479">
              <w:rPr>
                <w:rFonts w:ascii="Tahoma" w:hAnsi="Tahoma" w:cs="Tahoma"/>
                <w:color w:val="000000" w:themeColor="text1"/>
                <w:sz w:val="16"/>
                <w:lang w:val="en-GB"/>
              </w:rPr>
              <w:t>Add editable fields for the “Other” sections in Facilitator Reports and timeline input section for the NPOs/NFPs;</w:t>
            </w:r>
            <w:r w:rsidRPr="00793479">
              <w:rPr>
                <w:rFonts w:ascii="Tahoma" w:hAnsi="Tahoma" w:cs="Tahoma"/>
                <w:color w:val="000000" w:themeColor="text1"/>
                <w:sz w:val="16"/>
                <w:lang w:val="en-GB"/>
              </w:rPr>
              <w:tab/>
            </w:r>
          </w:p>
        </w:tc>
      </w:tr>
      <w:tr w:rsidR="00FF448A"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Pr>
          <w:p w:rsidR="00FF448A" w:rsidRPr="00C8118C" w:rsidRDefault="00FF448A" w:rsidP="00793479">
            <w:pPr>
              <w:spacing w:before="120" w:after="120" w:line="276" w:lineRule="auto"/>
              <w:jc w:val="left"/>
              <w:rPr>
                <w:rFonts w:ascii="Tahoma" w:hAnsi="Tahoma" w:cs="Tahoma"/>
                <w:color w:val="000000" w:themeColor="text1"/>
                <w:sz w:val="16"/>
                <w:lang w:val="en-GB"/>
              </w:rPr>
            </w:pPr>
            <w:r>
              <w:rPr>
                <w:rFonts w:ascii="Tahoma" w:hAnsi="Tahoma" w:cs="Tahoma"/>
                <w:color w:val="000000" w:themeColor="text1"/>
                <w:sz w:val="16"/>
                <w:lang w:val="en-US"/>
              </w:rPr>
              <w:t>1.1.</w:t>
            </w:r>
            <w:r w:rsidR="00E364F1">
              <w:rPr>
                <w:rFonts w:ascii="Tahoma" w:hAnsi="Tahoma" w:cs="Tahoma"/>
                <w:color w:val="000000" w:themeColor="text1"/>
                <w:sz w:val="16"/>
                <w:lang w:val="en-US"/>
              </w:rPr>
              <w:t>7</w:t>
            </w:r>
            <w:r w:rsidRPr="00C8118C">
              <w:rPr>
                <w:rFonts w:ascii="Tahoma" w:hAnsi="Tahoma" w:cs="Tahoma"/>
                <w:color w:val="000000" w:themeColor="text1"/>
                <w:sz w:val="16"/>
                <w:lang w:val="en-GB"/>
              </w:rPr>
              <w:t xml:space="preserve"> – Develop an additional “Baseline survey” </w:t>
            </w:r>
            <w:r>
              <w:rPr>
                <w:rFonts w:ascii="Tahoma" w:hAnsi="Tahoma" w:cs="Tahoma"/>
                <w:color w:val="000000" w:themeColor="text1"/>
                <w:sz w:val="16"/>
                <w:lang w:val="en-GB"/>
              </w:rPr>
              <w:t>form under the NPO/NFP profile</w:t>
            </w:r>
          </w:p>
        </w:tc>
        <w:tc>
          <w:tcPr>
            <w:tcW w:w="5051" w:type="dxa"/>
          </w:tcPr>
          <w:p w:rsidR="00FF448A" w:rsidRPr="00C8118C" w:rsidRDefault="00FF448A"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C8118C">
              <w:rPr>
                <w:rFonts w:ascii="Tahoma" w:hAnsi="Tahoma" w:cs="Tahoma"/>
                <w:color w:val="000000" w:themeColor="text1"/>
                <w:sz w:val="16"/>
                <w:lang w:val="en-GB"/>
              </w:rPr>
              <w:t xml:space="preserve">When new municipalities are added for implementation </w:t>
            </w:r>
            <w:r>
              <w:rPr>
                <w:rFonts w:ascii="Tahoma" w:hAnsi="Tahoma" w:cs="Tahoma"/>
                <w:color w:val="000000" w:themeColor="text1"/>
                <w:sz w:val="16"/>
                <w:lang w:val="en-GB"/>
              </w:rPr>
              <w:t xml:space="preserve">of the </w:t>
            </w:r>
            <w:r w:rsidRPr="00C8118C">
              <w:rPr>
                <w:rFonts w:ascii="Tahoma" w:hAnsi="Tahoma" w:cs="Tahoma"/>
                <w:color w:val="000000" w:themeColor="text1"/>
                <w:sz w:val="16"/>
                <w:lang w:val="en-GB"/>
              </w:rPr>
              <w:t>ROMACT programmes, NPOs and NFPs have to submit a form on the initial situation of the municipality which allow</w:t>
            </w:r>
            <w:r>
              <w:rPr>
                <w:rFonts w:ascii="Tahoma" w:hAnsi="Tahoma" w:cs="Tahoma"/>
                <w:color w:val="000000" w:themeColor="text1"/>
                <w:sz w:val="16"/>
                <w:lang w:val="en-GB"/>
              </w:rPr>
              <w:t>s</w:t>
            </w:r>
            <w:r w:rsidRPr="00C8118C">
              <w:rPr>
                <w:rFonts w:ascii="Tahoma" w:hAnsi="Tahoma" w:cs="Tahoma"/>
                <w:color w:val="000000" w:themeColor="text1"/>
                <w:sz w:val="16"/>
                <w:lang w:val="en-GB"/>
              </w:rPr>
              <w:t xml:space="preserve"> the </w:t>
            </w:r>
            <w:r>
              <w:rPr>
                <w:rFonts w:ascii="Tahoma" w:hAnsi="Tahoma" w:cs="Tahoma"/>
                <w:color w:val="000000" w:themeColor="text1"/>
                <w:sz w:val="16"/>
                <w:lang w:val="en-GB"/>
              </w:rPr>
              <w:t>SRSG Roma T</w:t>
            </w:r>
            <w:r w:rsidRPr="00C8118C">
              <w:rPr>
                <w:rFonts w:ascii="Tahoma" w:hAnsi="Tahoma" w:cs="Tahoma"/>
                <w:color w:val="000000" w:themeColor="text1"/>
                <w:sz w:val="16"/>
                <w:lang w:val="en-GB"/>
              </w:rPr>
              <w:t>eam to determine whether the municipality respects the minimum criteria for implementation.</w:t>
            </w:r>
          </w:p>
        </w:tc>
        <w:tc>
          <w:tcPr>
            <w:tcW w:w="4846" w:type="dxa"/>
            <w:vAlign w:val="center"/>
          </w:tcPr>
          <w:p w:rsidR="00FF448A" w:rsidRPr="00793479" w:rsidRDefault="00FF448A" w:rsidP="00793479">
            <w:pPr>
              <w:pStyle w:val="ListParagraph"/>
              <w:numPr>
                <w:ilvl w:val="0"/>
                <w:numId w:val="15"/>
              </w:numPr>
              <w:spacing w:before="120" w:after="120" w:line="276" w:lineRule="auto"/>
              <w:ind w:left="17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93479">
              <w:rPr>
                <w:rFonts w:ascii="Tahoma" w:hAnsi="Tahoma" w:cs="Tahoma"/>
                <w:color w:val="000000" w:themeColor="text1"/>
                <w:sz w:val="16"/>
                <w:lang w:val="en-GB"/>
              </w:rPr>
              <w:t>Develop a “Baseline survey” form (in two separate sections) according to the indications of the SRSG Roma Team.</w:t>
            </w:r>
            <w:r w:rsidRPr="00793479">
              <w:rPr>
                <w:rFonts w:ascii="Tahoma" w:hAnsi="Tahoma" w:cs="Tahoma"/>
                <w:color w:val="000000" w:themeColor="text1"/>
                <w:sz w:val="16"/>
                <w:lang w:val="en-GB"/>
              </w:rPr>
              <w:tab/>
            </w:r>
          </w:p>
        </w:tc>
      </w:tr>
      <w:tr w:rsidR="00FF448A"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Pr>
          <w:p w:rsidR="00FF448A" w:rsidRPr="00483FAD" w:rsidRDefault="00E364F1" w:rsidP="00793479">
            <w:pPr>
              <w:spacing w:before="120" w:after="120" w:line="276" w:lineRule="auto"/>
              <w:jc w:val="left"/>
              <w:rPr>
                <w:rFonts w:ascii="Tahoma" w:hAnsi="Tahoma" w:cs="Tahoma"/>
                <w:color w:val="000000" w:themeColor="text1"/>
                <w:sz w:val="16"/>
                <w:lang w:val="en-GB"/>
              </w:rPr>
            </w:pPr>
            <w:r>
              <w:rPr>
                <w:rFonts w:ascii="Tahoma" w:hAnsi="Tahoma" w:cs="Tahoma"/>
                <w:color w:val="000000" w:themeColor="text1"/>
                <w:sz w:val="16"/>
                <w:lang w:val="en-GB"/>
              </w:rPr>
              <w:t>1.1.8</w:t>
            </w:r>
            <w:r w:rsidR="00FF448A" w:rsidRPr="00483FAD">
              <w:rPr>
                <w:rFonts w:ascii="Tahoma" w:hAnsi="Tahoma" w:cs="Tahoma"/>
                <w:color w:val="000000" w:themeColor="text1"/>
                <w:sz w:val="16"/>
                <w:lang w:val="en-GB"/>
              </w:rPr>
              <w:t xml:space="preserve"> – Additional hours for refining development elements</w:t>
            </w:r>
          </w:p>
        </w:tc>
        <w:tc>
          <w:tcPr>
            <w:tcW w:w="5051" w:type="dxa"/>
            <w:vAlign w:val="center"/>
          </w:tcPr>
          <w:p w:rsidR="00FF448A" w:rsidRPr="00483FAD" w:rsidRDefault="00FF448A"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p>
        </w:tc>
        <w:tc>
          <w:tcPr>
            <w:tcW w:w="4846" w:type="dxa"/>
            <w:vAlign w:val="center"/>
          </w:tcPr>
          <w:p w:rsidR="00FF448A" w:rsidRDefault="00FF448A"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483FAD">
              <w:rPr>
                <w:rFonts w:ascii="Tahoma" w:hAnsi="Tahoma" w:cs="Tahoma"/>
                <w:color w:val="000000" w:themeColor="text1"/>
                <w:sz w:val="16"/>
                <w:lang w:val="en-GB"/>
              </w:rPr>
              <w:t>The provider should include in his offer a maximum of 2 hours of additional development time;</w:t>
            </w:r>
          </w:p>
        </w:tc>
      </w:tr>
      <w:tr w:rsidR="00FF448A"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Pr>
          <w:p w:rsidR="00FF448A" w:rsidRPr="00C8118C" w:rsidRDefault="00FF448A" w:rsidP="00793479">
            <w:pPr>
              <w:spacing w:before="120" w:after="120" w:line="276" w:lineRule="auto"/>
              <w:jc w:val="left"/>
              <w:rPr>
                <w:rFonts w:ascii="Tahoma" w:hAnsi="Tahoma" w:cs="Tahoma"/>
                <w:color w:val="000000" w:themeColor="text1"/>
                <w:sz w:val="16"/>
                <w:lang w:val="en-GB"/>
              </w:rPr>
            </w:pPr>
            <w:r>
              <w:rPr>
                <w:rFonts w:ascii="Tahoma" w:hAnsi="Tahoma" w:cs="Tahoma"/>
                <w:color w:val="000000" w:themeColor="text1"/>
                <w:sz w:val="16"/>
                <w:lang w:val="en-US"/>
              </w:rPr>
              <w:t>1.1.</w:t>
            </w:r>
            <w:r w:rsidR="00E364F1">
              <w:rPr>
                <w:rFonts w:ascii="Tahoma" w:hAnsi="Tahoma" w:cs="Tahoma"/>
                <w:color w:val="000000" w:themeColor="text1"/>
                <w:sz w:val="16"/>
                <w:lang w:val="en-US"/>
              </w:rPr>
              <w:t>9</w:t>
            </w:r>
            <w:r w:rsidRPr="00C8118C">
              <w:rPr>
                <w:rFonts w:ascii="Tahoma" w:hAnsi="Tahoma" w:cs="Tahoma"/>
                <w:color w:val="000000" w:themeColor="text1"/>
                <w:sz w:val="16"/>
                <w:lang w:val="en-GB"/>
              </w:rPr>
              <w:t xml:space="preserve"> – Develop </w:t>
            </w:r>
            <w:r>
              <w:rPr>
                <w:rFonts w:ascii="Tahoma" w:hAnsi="Tahoma" w:cs="Tahoma"/>
                <w:color w:val="000000" w:themeColor="text1"/>
                <w:sz w:val="16"/>
                <w:lang w:val="en-GB"/>
              </w:rPr>
              <w:t>additional forms according to the needs of the SRSG Roma Team (no more than 3 additional forms)</w:t>
            </w:r>
          </w:p>
        </w:tc>
        <w:tc>
          <w:tcPr>
            <w:tcW w:w="5051" w:type="dxa"/>
            <w:vAlign w:val="center"/>
          </w:tcPr>
          <w:p w:rsidR="00FF448A" w:rsidRPr="00C8118C" w:rsidRDefault="00FF448A"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p>
        </w:tc>
        <w:tc>
          <w:tcPr>
            <w:tcW w:w="4846" w:type="dxa"/>
            <w:vAlign w:val="center"/>
          </w:tcPr>
          <w:p w:rsidR="00FF448A" w:rsidRDefault="00FF448A"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C8118C">
              <w:rPr>
                <w:rFonts w:ascii="Tahoma" w:hAnsi="Tahoma" w:cs="Tahoma"/>
                <w:color w:val="000000" w:themeColor="text1"/>
                <w:sz w:val="16"/>
                <w:lang w:val="en-GB"/>
              </w:rPr>
              <w:t xml:space="preserve">Develop </w:t>
            </w:r>
            <w:r>
              <w:rPr>
                <w:rFonts w:ascii="Tahoma" w:hAnsi="Tahoma" w:cs="Tahoma"/>
                <w:color w:val="000000" w:themeColor="text1"/>
                <w:sz w:val="16"/>
                <w:lang w:val="en-GB"/>
              </w:rPr>
              <w:t>forms according to the needs of the SRSG Roma Team (no more than 3 additional forms).</w:t>
            </w:r>
          </w:p>
        </w:tc>
      </w:tr>
      <w:tr w:rsidR="00F2468F"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Pr>
          <w:p w:rsidR="00F2468F" w:rsidRPr="002F4CF3" w:rsidRDefault="00E364F1" w:rsidP="00793479">
            <w:pPr>
              <w:spacing w:before="120" w:after="120" w:line="276" w:lineRule="auto"/>
              <w:jc w:val="left"/>
              <w:rPr>
                <w:rFonts w:ascii="Tahoma" w:hAnsi="Tahoma" w:cs="Tahoma"/>
                <w:color w:val="000000" w:themeColor="text1"/>
                <w:sz w:val="16"/>
                <w:lang w:val="en-US"/>
              </w:rPr>
            </w:pPr>
            <w:r w:rsidRPr="002F4CF3">
              <w:rPr>
                <w:rFonts w:ascii="Tahoma" w:hAnsi="Tahoma" w:cs="Tahoma"/>
                <w:color w:val="000000" w:themeColor="text1"/>
                <w:sz w:val="16"/>
                <w:lang w:val="en-US"/>
              </w:rPr>
              <w:t>1.1.10</w:t>
            </w:r>
            <w:r w:rsidR="00F2468F" w:rsidRPr="002F4CF3">
              <w:rPr>
                <w:rFonts w:ascii="Tahoma" w:hAnsi="Tahoma" w:cs="Tahoma"/>
                <w:color w:val="000000" w:themeColor="text1"/>
                <w:sz w:val="16"/>
                <w:lang w:val="en-US"/>
              </w:rPr>
              <w:t xml:space="preserve"> – Documents to be provided</w:t>
            </w:r>
            <w:r w:rsidR="00A324A9" w:rsidRPr="002F4CF3">
              <w:rPr>
                <w:rFonts w:ascii="Tahoma" w:hAnsi="Tahoma" w:cs="Tahoma"/>
                <w:color w:val="000000" w:themeColor="text1"/>
                <w:sz w:val="16"/>
                <w:lang w:val="en-US"/>
              </w:rPr>
              <w:t xml:space="preserve"> (50% shared cost ROMED/ROMACT)</w:t>
            </w:r>
          </w:p>
        </w:tc>
        <w:tc>
          <w:tcPr>
            <w:tcW w:w="5051" w:type="dxa"/>
            <w:vAlign w:val="center"/>
          </w:tcPr>
          <w:p w:rsidR="003B1543" w:rsidRPr="002F4CF3" w:rsidRDefault="003B1543"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The Functional Specifications document provides a roadmap to future providers on the functions developed in the system. The document needs to be updated on a regular basis (after each development) and a final version delivered to the SRSG Roma Team by the end of the contract.</w:t>
            </w:r>
          </w:p>
          <w:p w:rsidR="00F2468F" w:rsidRPr="002F4CF3" w:rsidRDefault="00A07D91"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A user manual is needed for admin users (only, since for NSTs the user guides already exist), based on the different function</w:t>
            </w:r>
            <w:r w:rsidR="00645E84" w:rsidRPr="002F4CF3">
              <w:rPr>
                <w:rFonts w:ascii="Tahoma" w:hAnsi="Tahoma" w:cs="Tahoma"/>
                <w:color w:val="000000" w:themeColor="text1"/>
                <w:sz w:val="16"/>
                <w:lang w:val="en-GB"/>
              </w:rPr>
              <w:t>s within the system.</w:t>
            </w:r>
            <w:r w:rsidR="00A324A9" w:rsidRPr="002F4CF3">
              <w:rPr>
                <w:rFonts w:ascii="Tahoma" w:hAnsi="Tahoma" w:cs="Tahoma"/>
                <w:color w:val="000000" w:themeColor="text1"/>
                <w:sz w:val="16"/>
                <w:lang w:val="en-GB"/>
              </w:rPr>
              <w:t xml:space="preserve"> </w:t>
            </w:r>
          </w:p>
          <w:p w:rsidR="00A324A9" w:rsidRPr="002F4CF3" w:rsidRDefault="00A324A9"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Only one document of each is needed for both ROMED and ROMACT, please provide an estimate split in 50% - 50% for each lot.</w:t>
            </w:r>
          </w:p>
        </w:tc>
        <w:tc>
          <w:tcPr>
            <w:tcW w:w="4846" w:type="dxa"/>
            <w:vAlign w:val="center"/>
          </w:tcPr>
          <w:p w:rsidR="00F2468F" w:rsidRPr="002F4CF3" w:rsidRDefault="003B1543" w:rsidP="003B1543">
            <w:pPr>
              <w:pStyle w:val="ListParagraph"/>
              <w:numPr>
                <w:ilvl w:val="0"/>
                <w:numId w:val="15"/>
              </w:num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Update the Functional Specifications document (Appendix IV);</w:t>
            </w:r>
          </w:p>
          <w:p w:rsidR="003B1543" w:rsidRPr="002F4CF3" w:rsidRDefault="003B1543" w:rsidP="003B1543">
            <w:pPr>
              <w:pStyle w:val="ListParagraph"/>
              <w:numPr>
                <w:ilvl w:val="0"/>
                <w:numId w:val="15"/>
              </w:num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Create a</w:t>
            </w:r>
            <w:r w:rsidR="009D71A0" w:rsidRPr="002F4CF3">
              <w:rPr>
                <w:rFonts w:ascii="Tahoma" w:hAnsi="Tahoma" w:cs="Tahoma"/>
                <w:color w:val="000000" w:themeColor="text1"/>
                <w:sz w:val="16"/>
                <w:lang w:val="en-GB"/>
              </w:rPr>
              <w:t>n Admin</w:t>
            </w:r>
            <w:r w:rsidRPr="002F4CF3">
              <w:rPr>
                <w:rFonts w:ascii="Tahoma" w:hAnsi="Tahoma" w:cs="Tahoma"/>
                <w:color w:val="000000" w:themeColor="text1"/>
                <w:sz w:val="16"/>
                <w:lang w:val="en-GB"/>
              </w:rPr>
              <w:t xml:space="preserve"> users’ manual;</w:t>
            </w:r>
          </w:p>
        </w:tc>
      </w:tr>
    </w:tbl>
    <w:p w:rsidR="00F2468F" w:rsidRDefault="00F2468F" w:rsidP="00AA634B">
      <w:pPr>
        <w:spacing w:before="0" w:after="200" w:line="276" w:lineRule="auto"/>
        <w:jc w:val="left"/>
        <w:rPr>
          <w:rFonts w:ascii="Tahoma" w:hAnsi="Tahoma" w:cs="Tahoma"/>
          <w:lang w:val="en-US"/>
        </w:rPr>
      </w:pPr>
    </w:p>
    <w:p w:rsidR="00483FAD" w:rsidRDefault="00483FAD" w:rsidP="00AA634B">
      <w:pPr>
        <w:spacing w:before="0" w:after="200" w:line="276" w:lineRule="auto"/>
        <w:jc w:val="left"/>
        <w:rPr>
          <w:rFonts w:ascii="Tahoma" w:hAnsi="Tahoma" w:cs="Tahoma"/>
          <w:lang w:val="en-US"/>
        </w:rPr>
      </w:pPr>
      <w:r w:rsidRPr="00483FAD">
        <w:rPr>
          <w:rFonts w:ascii="Tahoma" w:hAnsi="Tahoma" w:cs="Tahoma"/>
          <w:lang w:val="en-US"/>
        </w:rPr>
        <w:t xml:space="preserve">Bidders are invited to indicate a </w:t>
      </w:r>
      <w:r w:rsidRPr="00483FAD">
        <w:rPr>
          <w:rFonts w:ascii="Tahoma" w:hAnsi="Tahoma" w:cs="Tahoma"/>
          <w:b/>
          <w:lang w:val="en-US"/>
        </w:rPr>
        <w:t>global fee</w:t>
      </w:r>
      <w:r w:rsidRPr="00483FAD">
        <w:rPr>
          <w:rFonts w:ascii="Tahoma" w:hAnsi="Tahoma" w:cs="Tahoma"/>
          <w:lang w:val="en-US"/>
        </w:rPr>
        <w:t xml:space="preserve"> for all services listed from </w:t>
      </w:r>
      <w:r w:rsidR="00E364F1">
        <w:rPr>
          <w:rFonts w:ascii="Tahoma" w:hAnsi="Tahoma" w:cs="Tahoma"/>
          <w:lang w:val="en-US"/>
        </w:rPr>
        <w:t>1.1.1 to 1.1.10</w:t>
      </w:r>
      <w:r w:rsidR="009A7764">
        <w:rPr>
          <w:rFonts w:ascii="Tahoma" w:hAnsi="Tahoma" w:cs="Tahoma"/>
          <w:lang w:val="en-US"/>
        </w:rPr>
        <w:t xml:space="preserve"> (</w:t>
      </w:r>
      <w:r w:rsidR="009A7764" w:rsidRPr="00F2468F">
        <w:rPr>
          <w:rFonts w:ascii="Tahoma" w:hAnsi="Tahoma" w:cs="Tahoma"/>
          <w:b/>
          <w:lang w:val="en-US"/>
        </w:rPr>
        <w:t>See Appendix II to the Tender Rules</w:t>
      </w:r>
      <w:r w:rsidR="009A7764">
        <w:rPr>
          <w:rFonts w:ascii="Tahoma" w:hAnsi="Tahoma" w:cs="Tahoma"/>
          <w:lang w:val="en-US"/>
        </w:rPr>
        <w:t>).</w:t>
      </w:r>
    </w:p>
    <w:p w:rsidR="00143253" w:rsidRDefault="00143253">
      <w:pPr>
        <w:spacing w:before="0" w:after="200" w:line="276" w:lineRule="auto"/>
        <w:jc w:val="left"/>
        <w:rPr>
          <w:rFonts w:ascii="Tahoma" w:hAnsi="Tahoma" w:cs="Tahoma"/>
          <w:b/>
          <w:sz w:val="24"/>
          <w:lang w:val="en-GB"/>
        </w:rPr>
      </w:pPr>
      <w:r>
        <w:rPr>
          <w:rFonts w:ascii="Tahoma" w:hAnsi="Tahoma" w:cs="Tahoma"/>
          <w:b/>
          <w:sz w:val="24"/>
          <w:lang w:val="en-GB"/>
        </w:rPr>
        <w:br w:type="page"/>
      </w:r>
    </w:p>
    <w:p w:rsidR="00FF448A" w:rsidRPr="00483FAD" w:rsidRDefault="00FF448A" w:rsidP="00F2468F">
      <w:pPr>
        <w:pBdr>
          <w:top w:val="single" w:sz="4" w:space="1" w:color="auto"/>
        </w:pBdr>
        <w:spacing w:before="120" w:after="120" w:line="276" w:lineRule="auto"/>
        <w:rPr>
          <w:rFonts w:ascii="Tahoma" w:hAnsi="Tahoma" w:cs="Tahoma"/>
          <w:b/>
          <w:sz w:val="24"/>
          <w:lang w:val="en-GB"/>
        </w:rPr>
      </w:pPr>
      <w:r w:rsidRPr="00143253">
        <w:rPr>
          <w:rFonts w:ascii="Tahoma" w:hAnsi="Tahoma" w:cs="Tahoma"/>
          <w:b/>
          <w:color w:val="FF0000"/>
          <w:sz w:val="24"/>
          <w:lang w:val="en-GB"/>
        </w:rPr>
        <w:lastRenderedPageBreak/>
        <w:t xml:space="preserve">LOT 1.1 </w:t>
      </w:r>
      <w:r w:rsidR="00E709BD">
        <w:rPr>
          <w:rFonts w:ascii="Tahoma" w:hAnsi="Tahoma" w:cs="Tahoma"/>
          <w:b/>
          <w:sz w:val="24"/>
          <w:lang w:val="en-GB"/>
        </w:rPr>
        <w:t xml:space="preserve">– </w:t>
      </w:r>
      <w:r>
        <w:rPr>
          <w:rFonts w:ascii="Tahoma" w:hAnsi="Tahoma" w:cs="Tahoma"/>
          <w:b/>
          <w:sz w:val="24"/>
          <w:lang w:val="en-GB"/>
        </w:rPr>
        <w:t>POSSIBLE EXTRA-SERVICES (ON AN “AS NEEDED BASIS” ONLY)</w:t>
      </w:r>
    </w:p>
    <w:tbl>
      <w:tblPr>
        <w:tblStyle w:val="LightList-Accent2"/>
        <w:tblW w:w="0" w:type="auto"/>
        <w:tblLook w:val="04A0" w:firstRow="1" w:lastRow="0" w:firstColumn="1" w:lastColumn="0" w:noHBand="0" w:noVBand="1"/>
      </w:tblPr>
      <w:tblGrid>
        <w:gridCol w:w="3292"/>
        <w:gridCol w:w="8"/>
        <w:gridCol w:w="5030"/>
        <w:gridCol w:w="4846"/>
      </w:tblGrid>
      <w:tr w:rsidR="004028A6" w:rsidRPr="00E364F1" w:rsidTr="00E70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00" w:type="dxa"/>
            <w:gridSpan w:val="2"/>
          </w:tcPr>
          <w:p w:rsidR="004028A6" w:rsidRPr="00626E6F" w:rsidRDefault="004028A6" w:rsidP="00E709BD">
            <w:pPr>
              <w:spacing w:before="120" w:after="120" w:line="276" w:lineRule="auto"/>
              <w:rPr>
                <w:rFonts w:ascii="Tahoma" w:hAnsi="Tahoma" w:cs="Tahoma"/>
                <w:lang w:val="en-GB"/>
              </w:rPr>
            </w:pPr>
            <w:r w:rsidRPr="00626E6F">
              <w:rPr>
                <w:rFonts w:ascii="Tahoma" w:hAnsi="Tahoma" w:cs="Tahoma"/>
                <w:lang w:val="en-GB"/>
              </w:rPr>
              <w:t>NEED</w:t>
            </w:r>
          </w:p>
        </w:tc>
        <w:tc>
          <w:tcPr>
            <w:tcW w:w="5030" w:type="dxa"/>
          </w:tcPr>
          <w:p w:rsidR="004028A6" w:rsidRPr="00626E6F" w:rsidRDefault="004028A6" w:rsidP="00E709BD">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sidRPr="00626E6F">
              <w:rPr>
                <w:rFonts w:ascii="Tahoma" w:hAnsi="Tahoma" w:cs="Tahoma"/>
                <w:lang w:val="en-GB"/>
              </w:rPr>
              <w:t>DESCRIPTION</w:t>
            </w:r>
          </w:p>
        </w:tc>
        <w:tc>
          <w:tcPr>
            <w:tcW w:w="4846" w:type="dxa"/>
          </w:tcPr>
          <w:p w:rsidR="004028A6" w:rsidRPr="00626E6F" w:rsidRDefault="004028A6" w:rsidP="00E709BD">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Pr>
                <w:rFonts w:ascii="Tahoma" w:hAnsi="Tahoma" w:cs="Tahoma"/>
                <w:lang w:val="en-GB"/>
              </w:rPr>
              <w:t>EXPECTED SERVICES</w:t>
            </w:r>
          </w:p>
        </w:tc>
      </w:tr>
      <w:tr w:rsidR="00FB6337" w:rsidRPr="002F4CF3" w:rsidTr="00793479">
        <w:tblPrEx>
          <w:shd w:val="clear" w:color="auto" w:fill="D9D9D9" w:themeFill="background1" w:themeFillShade="D9"/>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dxa"/>
          </w:tcPr>
          <w:p w:rsidR="00FB6337" w:rsidRPr="00FB6337" w:rsidRDefault="00AA4E64" w:rsidP="00793479">
            <w:pPr>
              <w:spacing w:before="120" w:after="120" w:line="276" w:lineRule="auto"/>
              <w:jc w:val="left"/>
              <w:rPr>
                <w:rFonts w:ascii="Tahoma" w:hAnsi="Tahoma" w:cs="Tahoma"/>
                <w:color w:val="000000" w:themeColor="text1"/>
                <w:sz w:val="16"/>
                <w:lang w:val="en-GB"/>
              </w:rPr>
            </w:pPr>
            <w:r>
              <w:rPr>
                <w:rFonts w:ascii="Tahoma" w:hAnsi="Tahoma" w:cs="Tahoma"/>
                <w:color w:val="000000" w:themeColor="text1"/>
                <w:sz w:val="16"/>
                <w:lang w:val="en-GB"/>
              </w:rPr>
              <w:t>1.1.</w:t>
            </w:r>
            <w:r w:rsidR="00E364F1">
              <w:rPr>
                <w:rFonts w:ascii="Tahoma" w:hAnsi="Tahoma" w:cs="Tahoma"/>
                <w:color w:val="000000" w:themeColor="text1"/>
                <w:sz w:val="16"/>
                <w:lang w:val="en-GB"/>
              </w:rPr>
              <w:t>11</w:t>
            </w:r>
            <w:r w:rsidR="00FB6337" w:rsidRPr="00FF448A">
              <w:rPr>
                <w:rFonts w:ascii="Tahoma" w:hAnsi="Tahoma" w:cs="Tahoma"/>
                <w:color w:val="000000" w:themeColor="text1"/>
                <w:sz w:val="16"/>
                <w:lang w:val="en-GB"/>
              </w:rPr>
              <w:t xml:space="preserve"> – Additional hours for refining design elements</w:t>
            </w:r>
          </w:p>
          <w:p w:rsidR="00FB6337" w:rsidRPr="00FF448A" w:rsidRDefault="00FB6337" w:rsidP="00793479">
            <w:pPr>
              <w:spacing w:before="120" w:after="120" w:line="276" w:lineRule="auto"/>
              <w:jc w:val="left"/>
              <w:rPr>
                <w:rFonts w:ascii="Tahoma" w:hAnsi="Tahoma" w:cs="Tahoma"/>
                <w:color w:val="000000" w:themeColor="text1"/>
                <w:sz w:val="16"/>
                <w:lang w:val="en-GB"/>
              </w:rPr>
            </w:pPr>
          </w:p>
        </w:tc>
        <w:tc>
          <w:tcPr>
            <w:tcW w:w="5038" w:type="dxa"/>
            <w:gridSpan w:val="2"/>
          </w:tcPr>
          <w:p w:rsidR="00FB6337" w:rsidRPr="00FF448A" w:rsidRDefault="00FB6337"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sz w:val="16"/>
                <w:lang w:val="en-GB"/>
              </w:rPr>
            </w:pPr>
            <w:r w:rsidRPr="00FF448A">
              <w:rPr>
                <w:rFonts w:ascii="Tahoma" w:hAnsi="Tahoma" w:cs="Tahoma"/>
                <w:b/>
                <w:color w:val="000000" w:themeColor="text1"/>
                <w:sz w:val="16"/>
                <w:lang w:val="en-GB"/>
              </w:rPr>
              <w:t>Certain elements require refining in their design, which can go beyond the allocated development time indicated under ser</w:t>
            </w:r>
            <w:r w:rsidR="009A7764">
              <w:rPr>
                <w:rFonts w:ascii="Tahoma" w:hAnsi="Tahoma" w:cs="Tahoma"/>
                <w:b/>
                <w:color w:val="000000" w:themeColor="text1"/>
                <w:sz w:val="16"/>
                <w:lang w:val="en-GB"/>
              </w:rPr>
              <w:t>vices listed from 1.1.1 to 1.1.9</w:t>
            </w:r>
            <w:r w:rsidRPr="00FF448A">
              <w:rPr>
                <w:rFonts w:ascii="Tahoma" w:hAnsi="Tahoma" w:cs="Tahoma"/>
                <w:b/>
                <w:color w:val="000000" w:themeColor="text1"/>
                <w:sz w:val="16"/>
                <w:lang w:val="en-GB"/>
              </w:rPr>
              <w:t>. The provider should indicate an hourly fee for additional hours, which should cover t</w:t>
            </w:r>
            <w:r>
              <w:rPr>
                <w:rFonts w:ascii="Tahoma" w:hAnsi="Tahoma" w:cs="Tahoma"/>
                <w:b/>
                <w:color w:val="000000" w:themeColor="text1"/>
                <w:sz w:val="16"/>
                <w:lang w:val="en-GB"/>
              </w:rPr>
              <w:t>asks stated in the next column.</w:t>
            </w:r>
          </w:p>
        </w:tc>
        <w:tc>
          <w:tcPr>
            <w:tcW w:w="4846" w:type="dxa"/>
            <w:vAlign w:val="center"/>
          </w:tcPr>
          <w:p w:rsidR="00B02A6A" w:rsidRDefault="00FB6337" w:rsidP="00793479">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sz w:val="16"/>
                <w:lang w:val="en-GB"/>
              </w:rPr>
            </w:pPr>
            <w:r w:rsidRPr="00FF448A">
              <w:rPr>
                <w:rFonts w:ascii="Tahoma" w:hAnsi="Tahoma" w:cs="Tahoma"/>
                <w:b/>
                <w:color w:val="000000" w:themeColor="text1"/>
                <w:sz w:val="16"/>
                <w:lang w:val="en-GB"/>
              </w:rPr>
              <w:t>Refining design elements for municipality pages, including timeline – according to the needs of the SRSG Roma Team;</w:t>
            </w:r>
          </w:p>
          <w:p w:rsidR="00FB6337" w:rsidRPr="00B02A6A" w:rsidRDefault="00FB6337" w:rsidP="00793479">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sz w:val="16"/>
                <w:lang w:val="en-GB"/>
              </w:rPr>
            </w:pPr>
            <w:r w:rsidRPr="00B02A6A">
              <w:rPr>
                <w:rFonts w:ascii="Tahoma" w:hAnsi="Tahoma" w:cs="Tahoma"/>
                <w:b/>
                <w:color w:val="000000" w:themeColor="text1"/>
                <w:sz w:val="16"/>
                <w:lang w:val="en-GB"/>
              </w:rPr>
              <w:t>Refining other design elements within a global time limit of 2h of development.</w:t>
            </w:r>
          </w:p>
        </w:tc>
      </w:tr>
    </w:tbl>
    <w:p w:rsidR="00FF448A" w:rsidRDefault="00FF448A" w:rsidP="00FF448A">
      <w:pPr>
        <w:spacing w:before="0" w:after="200" w:line="276" w:lineRule="auto"/>
        <w:jc w:val="left"/>
        <w:rPr>
          <w:rFonts w:ascii="Tahoma" w:hAnsi="Tahoma" w:cs="Tahoma"/>
          <w:lang w:val="en-US"/>
        </w:rPr>
      </w:pPr>
    </w:p>
    <w:p w:rsidR="00F2468F" w:rsidRDefault="00F2468F" w:rsidP="00B02A6A">
      <w:pPr>
        <w:spacing w:before="0" w:after="200" w:line="276" w:lineRule="auto"/>
        <w:jc w:val="left"/>
        <w:rPr>
          <w:rFonts w:ascii="Tahoma" w:hAnsi="Tahoma" w:cs="Tahoma"/>
          <w:lang w:val="en-GB"/>
        </w:rPr>
      </w:pPr>
      <w:r>
        <w:rPr>
          <w:rFonts w:ascii="Tahoma" w:hAnsi="Tahoma" w:cs="Tahoma"/>
          <w:lang w:val="en-GB"/>
        </w:rPr>
        <w:t>Bidders are invited to indicate a</w:t>
      </w:r>
      <w:r w:rsidR="003B1543">
        <w:rPr>
          <w:rFonts w:ascii="Tahoma" w:hAnsi="Tahoma" w:cs="Tahoma"/>
          <w:lang w:val="en-GB"/>
        </w:rPr>
        <w:t>n</w:t>
      </w:r>
      <w:r>
        <w:rPr>
          <w:rFonts w:ascii="Tahoma" w:hAnsi="Tahoma" w:cs="Tahoma"/>
          <w:lang w:val="en-GB"/>
        </w:rPr>
        <w:t xml:space="preserve"> hourly fee for th</w:t>
      </w:r>
      <w:r w:rsidR="009A7764">
        <w:rPr>
          <w:rFonts w:ascii="Tahoma" w:hAnsi="Tahoma" w:cs="Tahoma"/>
          <w:lang w:val="en-GB"/>
        </w:rPr>
        <w:t>e</w:t>
      </w:r>
      <w:r w:rsidR="00E364F1">
        <w:rPr>
          <w:rFonts w:ascii="Tahoma" w:hAnsi="Tahoma" w:cs="Tahoma"/>
          <w:lang w:val="en-GB"/>
        </w:rPr>
        <w:t xml:space="preserve"> services described under 1.1.11</w:t>
      </w:r>
      <w:r>
        <w:rPr>
          <w:rFonts w:ascii="Tahoma" w:hAnsi="Tahoma" w:cs="Tahoma"/>
          <w:lang w:val="en-GB"/>
        </w:rPr>
        <w:t xml:space="preserve"> (</w:t>
      </w:r>
      <w:r w:rsidRPr="00F2468F">
        <w:rPr>
          <w:rFonts w:ascii="Tahoma" w:hAnsi="Tahoma" w:cs="Tahoma"/>
          <w:b/>
          <w:lang w:val="en-US"/>
        </w:rPr>
        <w:t>See Appendix II to the Tender Rules</w:t>
      </w:r>
      <w:r>
        <w:rPr>
          <w:rFonts w:ascii="Tahoma" w:hAnsi="Tahoma" w:cs="Tahoma"/>
          <w:lang w:val="en-US"/>
        </w:rPr>
        <w:t>).</w:t>
      </w:r>
    </w:p>
    <w:p w:rsidR="00B02A6A" w:rsidRDefault="00B02A6A" w:rsidP="00B02A6A">
      <w:pPr>
        <w:spacing w:before="0" w:after="200" w:line="276" w:lineRule="auto"/>
        <w:jc w:val="left"/>
        <w:rPr>
          <w:rFonts w:ascii="Tahoma" w:hAnsi="Tahoma" w:cs="Tahoma"/>
          <w:lang w:val="en-GB"/>
        </w:rPr>
      </w:pPr>
      <w:r w:rsidRPr="00BD48EB">
        <w:rPr>
          <w:rFonts w:ascii="Tahoma" w:hAnsi="Tahoma" w:cs="Tahoma"/>
          <w:lang w:val="en-GB"/>
        </w:rPr>
        <w:t>The Council of Europe reserves the right, in addition to the</w:t>
      </w:r>
      <w:r>
        <w:rPr>
          <w:rFonts w:ascii="Tahoma" w:hAnsi="Tahoma" w:cs="Tahoma"/>
          <w:lang w:val="en-GB"/>
        </w:rPr>
        <w:t xml:space="preserve"> servi</w:t>
      </w:r>
      <w:r w:rsidR="00E364F1">
        <w:rPr>
          <w:rFonts w:ascii="Tahoma" w:hAnsi="Tahoma" w:cs="Tahoma"/>
          <w:lang w:val="en-GB"/>
        </w:rPr>
        <w:t>ces detailed from 1.1.1 to 1.1.10</w:t>
      </w:r>
      <w:r w:rsidRPr="00BD48EB">
        <w:rPr>
          <w:rFonts w:ascii="Tahoma" w:hAnsi="Tahoma" w:cs="Tahoma"/>
          <w:lang w:val="en-GB"/>
        </w:rPr>
        <w:t xml:space="preserve">, to </w:t>
      </w:r>
      <w:proofErr w:type="gramStart"/>
      <w:r w:rsidRPr="00BD48EB">
        <w:rPr>
          <w:rFonts w:ascii="Tahoma" w:hAnsi="Tahoma" w:cs="Tahoma"/>
          <w:lang w:val="en-GB"/>
        </w:rPr>
        <w:t xml:space="preserve">order an </w:t>
      </w:r>
      <w:r w:rsidRPr="00BD48EB">
        <w:rPr>
          <w:rFonts w:ascii="Tahoma" w:hAnsi="Tahoma" w:cs="Tahoma"/>
          <w:b/>
          <w:lang w:val="en-GB"/>
        </w:rPr>
        <w:t>“as needed basis”</w:t>
      </w:r>
      <w:r>
        <w:rPr>
          <w:rFonts w:ascii="Tahoma" w:hAnsi="Tahoma" w:cs="Tahoma"/>
          <w:b/>
          <w:lang w:val="en-GB"/>
        </w:rPr>
        <w:t xml:space="preserve"> only</w:t>
      </w:r>
      <w:r w:rsidRPr="00BD48EB">
        <w:rPr>
          <w:rFonts w:ascii="Tahoma" w:hAnsi="Tahoma" w:cs="Tahoma"/>
          <w:lang w:val="en-GB"/>
        </w:rPr>
        <w:t xml:space="preserve"> extra services</w:t>
      </w:r>
      <w:proofErr w:type="gramEnd"/>
      <w:r w:rsidRPr="00BD48EB">
        <w:rPr>
          <w:rFonts w:ascii="Tahoma" w:hAnsi="Tahoma" w:cs="Tahoma"/>
          <w:lang w:val="en-GB"/>
        </w:rPr>
        <w:t xml:space="preserve">, to be invoiced based on </w:t>
      </w:r>
      <w:r>
        <w:rPr>
          <w:rFonts w:ascii="Tahoma" w:hAnsi="Tahoma" w:cs="Tahoma"/>
          <w:b/>
          <w:lang w:val="en-GB"/>
        </w:rPr>
        <w:t>hourl</w:t>
      </w:r>
      <w:r w:rsidRPr="00BD48EB">
        <w:rPr>
          <w:rFonts w:ascii="Tahoma" w:hAnsi="Tahoma" w:cs="Tahoma"/>
          <w:b/>
          <w:lang w:val="en-GB"/>
        </w:rPr>
        <w:t>y fees</w:t>
      </w:r>
      <w:r w:rsidRPr="00BD48EB">
        <w:rPr>
          <w:rFonts w:ascii="Tahoma" w:hAnsi="Tahoma" w:cs="Tahoma"/>
          <w:lang w:val="en-GB"/>
        </w:rPr>
        <w:t xml:space="preserve">. Providers are therefore invited to indicate in their bid their </w:t>
      </w:r>
      <w:r>
        <w:rPr>
          <w:rFonts w:ascii="Tahoma" w:hAnsi="Tahoma" w:cs="Tahoma"/>
          <w:b/>
          <w:lang w:val="en-GB"/>
        </w:rPr>
        <w:t>hourl</w:t>
      </w:r>
      <w:r w:rsidRPr="00BD48EB">
        <w:rPr>
          <w:rFonts w:ascii="Tahoma" w:hAnsi="Tahoma" w:cs="Tahoma"/>
          <w:b/>
          <w:lang w:val="en-GB"/>
        </w:rPr>
        <w:t xml:space="preserve">y fee for </w:t>
      </w:r>
      <w:r>
        <w:rPr>
          <w:rFonts w:ascii="Tahoma" w:hAnsi="Tahoma" w:cs="Tahoma"/>
          <w:b/>
          <w:lang w:val="en-GB"/>
        </w:rPr>
        <w:t xml:space="preserve">the </w:t>
      </w:r>
      <w:r w:rsidRPr="00BD48EB">
        <w:rPr>
          <w:rFonts w:ascii="Tahoma" w:hAnsi="Tahoma" w:cs="Tahoma"/>
          <w:b/>
          <w:lang w:val="en-GB"/>
        </w:rPr>
        <w:t xml:space="preserve">services defined </w:t>
      </w:r>
      <w:r w:rsidR="00E364F1">
        <w:rPr>
          <w:rFonts w:ascii="Tahoma" w:hAnsi="Tahoma" w:cs="Tahoma"/>
          <w:b/>
          <w:lang w:val="en-GB"/>
        </w:rPr>
        <w:t>under 1.1.11</w:t>
      </w:r>
      <w:r>
        <w:rPr>
          <w:rFonts w:ascii="Tahoma" w:hAnsi="Tahoma" w:cs="Tahoma"/>
          <w:lang w:val="en-GB"/>
        </w:rPr>
        <w:t>.</w:t>
      </w:r>
    </w:p>
    <w:p w:rsidR="00B02A6A" w:rsidRPr="00BD48EB" w:rsidRDefault="00B02A6A" w:rsidP="00B02A6A">
      <w:pPr>
        <w:spacing w:before="0" w:after="200" w:line="276" w:lineRule="auto"/>
        <w:jc w:val="left"/>
        <w:rPr>
          <w:rFonts w:ascii="Tahoma" w:hAnsi="Tahoma" w:cs="Tahoma"/>
          <w:lang w:val="en-GB"/>
        </w:rPr>
      </w:pPr>
      <w:r>
        <w:rPr>
          <w:rFonts w:ascii="Tahoma" w:hAnsi="Tahoma" w:cs="Tahoma"/>
          <w:lang w:val="en-GB"/>
        </w:rPr>
        <w:t>This hourly fee shall be valid until the end of the duration of the contract (possibly until 31</w:t>
      </w:r>
      <w:r w:rsidRPr="00B02A6A">
        <w:rPr>
          <w:rFonts w:ascii="Tahoma" w:hAnsi="Tahoma" w:cs="Tahoma"/>
          <w:vertAlign w:val="superscript"/>
          <w:lang w:val="en-GB"/>
        </w:rPr>
        <w:t>st</w:t>
      </w:r>
      <w:r>
        <w:rPr>
          <w:rFonts w:ascii="Tahoma" w:hAnsi="Tahoma" w:cs="Tahoma"/>
          <w:lang w:val="en-GB"/>
        </w:rPr>
        <w:t xml:space="preserve"> May 2016 </w:t>
      </w:r>
      <w:r w:rsidRPr="00B02A6A">
        <w:rPr>
          <w:rFonts w:ascii="Tahoma" w:hAnsi="Tahoma" w:cs="Tahoma"/>
          <w:b/>
          <w:lang w:val="en-GB"/>
        </w:rPr>
        <w:t>in case lot 1.2 is ordered</w:t>
      </w:r>
      <w:r>
        <w:rPr>
          <w:rFonts w:ascii="Tahoma" w:hAnsi="Tahoma" w:cs="Tahoma"/>
          <w:lang w:val="en-GB"/>
        </w:rPr>
        <w:t>).</w:t>
      </w:r>
    </w:p>
    <w:p w:rsidR="00483FAD" w:rsidRDefault="00483FAD" w:rsidP="00AA634B">
      <w:pPr>
        <w:spacing w:before="0" w:after="200" w:line="276" w:lineRule="auto"/>
        <w:jc w:val="left"/>
        <w:rPr>
          <w:rFonts w:ascii="Tahoma" w:hAnsi="Tahoma" w:cs="Tahoma"/>
          <w:b/>
          <w:color w:val="808080" w:themeColor="background1" w:themeShade="80"/>
          <w:sz w:val="24"/>
          <w:lang w:val="en-GB"/>
        </w:rPr>
      </w:pPr>
    </w:p>
    <w:p w:rsidR="00143253" w:rsidRDefault="00143253">
      <w:pPr>
        <w:spacing w:before="0" w:after="200" w:line="276" w:lineRule="auto"/>
        <w:jc w:val="left"/>
        <w:rPr>
          <w:rFonts w:ascii="Tahoma" w:hAnsi="Tahoma" w:cs="Tahoma"/>
          <w:b/>
          <w:sz w:val="24"/>
          <w:lang w:val="en-GB"/>
        </w:rPr>
      </w:pPr>
      <w:r>
        <w:rPr>
          <w:rFonts w:ascii="Tahoma" w:hAnsi="Tahoma" w:cs="Tahoma"/>
          <w:b/>
          <w:sz w:val="24"/>
          <w:lang w:val="en-GB"/>
        </w:rPr>
        <w:br w:type="page"/>
      </w:r>
    </w:p>
    <w:p w:rsidR="00AA634B" w:rsidRPr="00FB6337" w:rsidRDefault="00AA634B" w:rsidP="00F2468F">
      <w:pPr>
        <w:pBdr>
          <w:top w:val="single" w:sz="4" w:space="1" w:color="auto"/>
        </w:pBdr>
        <w:spacing w:before="0" w:after="200" w:line="276" w:lineRule="auto"/>
        <w:jc w:val="left"/>
        <w:rPr>
          <w:rFonts w:ascii="Tahoma" w:hAnsi="Tahoma" w:cs="Tahoma"/>
          <w:b/>
          <w:sz w:val="24"/>
          <w:lang w:val="en-GB"/>
        </w:rPr>
      </w:pPr>
      <w:r w:rsidRPr="00143253">
        <w:rPr>
          <w:rFonts w:ascii="Tahoma" w:hAnsi="Tahoma" w:cs="Tahoma"/>
          <w:b/>
          <w:color w:val="FF0000"/>
          <w:sz w:val="24"/>
          <w:lang w:val="en-GB"/>
        </w:rPr>
        <w:lastRenderedPageBreak/>
        <w:t xml:space="preserve">LOT </w:t>
      </w:r>
      <w:r w:rsidR="00FB6337" w:rsidRPr="00143253">
        <w:rPr>
          <w:rFonts w:ascii="Tahoma" w:hAnsi="Tahoma" w:cs="Tahoma"/>
          <w:b/>
          <w:color w:val="FF0000"/>
          <w:sz w:val="24"/>
          <w:lang w:val="en-GB"/>
        </w:rPr>
        <w:t xml:space="preserve">1.2 </w:t>
      </w:r>
      <w:r w:rsidR="00FB6337" w:rsidRPr="00FB6337">
        <w:rPr>
          <w:rFonts w:ascii="Tahoma" w:hAnsi="Tahoma" w:cs="Tahoma"/>
          <w:b/>
          <w:sz w:val="24"/>
          <w:lang w:val="en-GB"/>
        </w:rPr>
        <w:t xml:space="preserve">(OPTIONAL) </w:t>
      </w:r>
      <w:r w:rsidR="00E709BD">
        <w:rPr>
          <w:rFonts w:ascii="Tahoma" w:hAnsi="Tahoma" w:cs="Tahoma"/>
          <w:b/>
          <w:sz w:val="24"/>
          <w:lang w:val="en-GB"/>
        </w:rPr>
        <w:t xml:space="preserve">– </w:t>
      </w:r>
      <w:r w:rsidRPr="00FB6337">
        <w:rPr>
          <w:rFonts w:ascii="Tahoma" w:hAnsi="Tahoma" w:cs="Tahoma"/>
          <w:b/>
          <w:sz w:val="24"/>
          <w:lang w:val="en-GB"/>
        </w:rPr>
        <w:t>TO</w:t>
      </w:r>
      <w:r w:rsidR="00FB6337" w:rsidRPr="00FB6337">
        <w:rPr>
          <w:rFonts w:ascii="Tahoma" w:hAnsi="Tahoma" w:cs="Tahoma"/>
          <w:b/>
          <w:sz w:val="24"/>
          <w:lang w:val="en-GB"/>
        </w:rPr>
        <w:t xml:space="preserve"> BE EXECUTED BEFORE 31</w:t>
      </w:r>
      <w:r w:rsidR="00FB6337" w:rsidRPr="00FB6337">
        <w:rPr>
          <w:rFonts w:ascii="Tahoma" w:hAnsi="Tahoma" w:cs="Tahoma"/>
          <w:b/>
          <w:sz w:val="24"/>
          <w:vertAlign w:val="superscript"/>
          <w:lang w:val="en-GB"/>
        </w:rPr>
        <w:t>st</w:t>
      </w:r>
      <w:r w:rsidR="00FB6337" w:rsidRPr="00FB6337">
        <w:rPr>
          <w:rFonts w:ascii="Tahoma" w:hAnsi="Tahoma" w:cs="Tahoma"/>
          <w:b/>
          <w:sz w:val="24"/>
          <w:lang w:val="en-GB"/>
        </w:rPr>
        <w:t xml:space="preserve"> </w:t>
      </w:r>
      <w:r w:rsidR="00FB6337">
        <w:rPr>
          <w:rFonts w:ascii="Tahoma" w:hAnsi="Tahoma" w:cs="Tahoma"/>
          <w:b/>
          <w:sz w:val="24"/>
          <w:lang w:val="en-GB"/>
        </w:rPr>
        <w:t>MAY 2016</w:t>
      </w:r>
    </w:p>
    <w:tbl>
      <w:tblPr>
        <w:tblStyle w:val="LightList-Accent2"/>
        <w:tblW w:w="0" w:type="auto"/>
        <w:tblLook w:val="04A0" w:firstRow="1" w:lastRow="0" w:firstColumn="1" w:lastColumn="0" w:noHBand="0" w:noVBand="1"/>
      </w:tblPr>
      <w:tblGrid>
        <w:gridCol w:w="3279"/>
        <w:gridCol w:w="21"/>
        <w:gridCol w:w="5030"/>
        <w:gridCol w:w="4846"/>
      </w:tblGrid>
      <w:tr w:rsidR="00FB6337" w:rsidRPr="00626E6F" w:rsidTr="002657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00" w:type="dxa"/>
            <w:gridSpan w:val="2"/>
          </w:tcPr>
          <w:p w:rsidR="00FB6337" w:rsidRPr="00626E6F" w:rsidRDefault="00FB6337" w:rsidP="007A5EAF">
            <w:pPr>
              <w:spacing w:before="120" w:after="120" w:line="276" w:lineRule="auto"/>
              <w:rPr>
                <w:rFonts w:ascii="Tahoma" w:hAnsi="Tahoma" w:cs="Tahoma"/>
                <w:lang w:val="en-GB"/>
              </w:rPr>
            </w:pPr>
            <w:r w:rsidRPr="00626E6F">
              <w:rPr>
                <w:rFonts w:ascii="Tahoma" w:hAnsi="Tahoma" w:cs="Tahoma"/>
                <w:lang w:val="en-GB"/>
              </w:rPr>
              <w:t>NEED</w:t>
            </w:r>
          </w:p>
        </w:tc>
        <w:tc>
          <w:tcPr>
            <w:tcW w:w="5030" w:type="dxa"/>
          </w:tcPr>
          <w:p w:rsidR="00FB6337" w:rsidRPr="00626E6F" w:rsidRDefault="00FB6337" w:rsidP="007A5EAF">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sidRPr="00626E6F">
              <w:rPr>
                <w:rFonts w:ascii="Tahoma" w:hAnsi="Tahoma" w:cs="Tahoma"/>
                <w:lang w:val="en-GB"/>
              </w:rPr>
              <w:t>DESCRIPTION</w:t>
            </w:r>
          </w:p>
        </w:tc>
        <w:tc>
          <w:tcPr>
            <w:tcW w:w="4846" w:type="dxa"/>
          </w:tcPr>
          <w:p w:rsidR="00FB6337" w:rsidRPr="00626E6F" w:rsidRDefault="00FB6337" w:rsidP="007A5EAF">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Pr>
                <w:rFonts w:ascii="Tahoma" w:hAnsi="Tahoma" w:cs="Tahoma"/>
                <w:lang w:val="en-GB"/>
              </w:rPr>
              <w:t>EXPECTED SERVICES</w:t>
            </w:r>
          </w:p>
        </w:tc>
      </w:tr>
      <w:tr w:rsidR="00AA634B" w:rsidRPr="008A699C" w:rsidTr="002657F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176" w:type="dxa"/>
            <w:gridSpan w:val="4"/>
            <w:tcBorders>
              <w:bottom w:val="single" w:sz="4" w:space="0" w:color="auto"/>
            </w:tcBorders>
          </w:tcPr>
          <w:p w:rsidR="00AA634B" w:rsidRPr="008A699C" w:rsidRDefault="00AA634B" w:rsidP="007A5EAF">
            <w:pPr>
              <w:spacing w:before="120" w:after="120" w:line="276" w:lineRule="auto"/>
              <w:rPr>
                <w:rFonts w:ascii="Tahoma" w:hAnsi="Tahoma" w:cs="Tahoma"/>
                <w:color w:val="595959" w:themeColor="text1" w:themeTint="A6"/>
                <w:sz w:val="24"/>
                <w:lang w:val="en-GB"/>
              </w:rPr>
            </w:pPr>
            <w:r w:rsidRPr="008A699C">
              <w:rPr>
                <w:rFonts w:ascii="Tahoma" w:hAnsi="Tahoma" w:cs="Tahoma"/>
                <w:color w:val="595959" w:themeColor="text1" w:themeTint="A6"/>
                <w:sz w:val="24"/>
                <w:lang w:val="en-GB"/>
              </w:rPr>
              <w:t>HOSTING AND MAINTENANCE</w:t>
            </w:r>
          </w:p>
        </w:tc>
      </w:tr>
      <w:tr w:rsidR="00FB6337"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Borders>
              <w:top w:val="single" w:sz="4" w:space="0" w:color="auto"/>
            </w:tcBorders>
          </w:tcPr>
          <w:p w:rsidR="00FB6337" w:rsidRDefault="00AA4E64" w:rsidP="00793479">
            <w:pPr>
              <w:spacing w:before="120" w:after="120" w:line="276" w:lineRule="auto"/>
              <w:jc w:val="left"/>
              <w:rPr>
                <w:rFonts w:ascii="Tahoma" w:hAnsi="Tahoma" w:cs="Tahoma"/>
                <w:b w:val="0"/>
                <w:sz w:val="24"/>
                <w:lang w:val="en-GB"/>
              </w:rPr>
            </w:pPr>
            <w:r>
              <w:rPr>
                <w:rFonts w:ascii="Tahoma" w:hAnsi="Tahoma" w:cs="Tahoma"/>
                <w:bCs w:val="0"/>
                <w:color w:val="000000" w:themeColor="text1"/>
                <w:sz w:val="16"/>
                <w:lang w:val="en-GB"/>
              </w:rPr>
              <w:t>1.2.1</w:t>
            </w:r>
            <w:r w:rsidR="00FB6337" w:rsidRPr="000E5C61">
              <w:rPr>
                <w:rFonts w:ascii="Tahoma" w:hAnsi="Tahoma" w:cs="Tahoma"/>
                <w:bCs w:val="0"/>
                <w:color w:val="000000" w:themeColor="text1"/>
                <w:sz w:val="16"/>
                <w:lang w:val="en-GB"/>
              </w:rPr>
              <w:t xml:space="preserve"> – Creation of ROMACT e-mail addresses and hosting for these</w:t>
            </w:r>
          </w:p>
        </w:tc>
        <w:tc>
          <w:tcPr>
            <w:tcW w:w="5030" w:type="dxa"/>
            <w:tcBorders>
              <w:top w:val="single" w:sz="4" w:space="0" w:color="auto"/>
            </w:tcBorders>
          </w:tcPr>
          <w:p w:rsidR="00FB6337" w:rsidRDefault="00FB6337"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b/>
                <w:sz w:val="24"/>
                <w:lang w:val="en-GB"/>
              </w:rPr>
            </w:pPr>
            <w:r w:rsidRPr="000E5C61">
              <w:rPr>
                <w:rFonts w:ascii="Tahoma" w:hAnsi="Tahoma" w:cs="Tahoma"/>
                <w:color w:val="000000" w:themeColor="text1"/>
                <w:sz w:val="16"/>
                <w:lang w:val="en-GB"/>
              </w:rPr>
              <w:t>In their contact with government officials, local stakeholders and European institutions, the NPOs and NFPs require official romed and romact e-mail addresses so as to ensure their professional credibility. These already exist. The selected provider will ensure creation of new addresses for a very limited number of users (not more than 10)</w:t>
            </w:r>
            <w:r>
              <w:rPr>
                <w:rFonts w:ascii="Tahoma" w:hAnsi="Tahoma" w:cs="Tahoma"/>
                <w:color w:val="000000" w:themeColor="text1"/>
                <w:sz w:val="16"/>
                <w:lang w:val="en-GB"/>
              </w:rPr>
              <w:t xml:space="preserve"> </w:t>
            </w:r>
            <w:r w:rsidRPr="000E5C61">
              <w:rPr>
                <w:rFonts w:ascii="Tahoma" w:hAnsi="Tahoma" w:cs="Tahoma"/>
                <w:color w:val="000000" w:themeColor="text1"/>
                <w:sz w:val="16"/>
                <w:lang w:val="en-GB"/>
              </w:rPr>
              <w:t xml:space="preserve">and hosting </w:t>
            </w:r>
            <w:r>
              <w:rPr>
                <w:rFonts w:ascii="Tahoma" w:hAnsi="Tahoma" w:cs="Tahoma"/>
                <w:color w:val="000000" w:themeColor="text1"/>
                <w:sz w:val="16"/>
                <w:lang w:val="en-GB"/>
              </w:rPr>
              <w:t>for around 50 addresses.</w:t>
            </w:r>
          </w:p>
        </w:tc>
        <w:tc>
          <w:tcPr>
            <w:tcW w:w="4846" w:type="dxa"/>
            <w:tcBorders>
              <w:top w:val="single" w:sz="4" w:space="0" w:color="auto"/>
            </w:tcBorders>
            <w:vAlign w:val="center"/>
          </w:tcPr>
          <w:p w:rsidR="00FB6337" w:rsidRPr="00A245F1" w:rsidRDefault="00FB6337" w:rsidP="00793479">
            <w:pPr>
              <w:pStyle w:val="ListParagraph"/>
              <w:numPr>
                <w:ilvl w:val="0"/>
                <w:numId w:val="15"/>
              </w:numPr>
              <w:spacing w:before="120" w:after="120" w:line="276" w:lineRule="auto"/>
              <w:ind w:left="19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245F1">
              <w:rPr>
                <w:rFonts w:ascii="Tahoma" w:hAnsi="Tahoma" w:cs="Tahoma"/>
                <w:color w:val="000000" w:themeColor="text1"/>
                <w:sz w:val="16"/>
                <w:lang w:val="en-GB"/>
              </w:rPr>
              <w:t xml:space="preserve">Creates new addresses (@romact.org) according to the needs of the SRSG Roma Team; </w:t>
            </w:r>
          </w:p>
          <w:p w:rsidR="00FB6337" w:rsidRPr="00A245F1" w:rsidRDefault="00FB6337" w:rsidP="00793479">
            <w:pPr>
              <w:pStyle w:val="ListParagraph"/>
              <w:numPr>
                <w:ilvl w:val="0"/>
                <w:numId w:val="15"/>
              </w:numPr>
              <w:spacing w:before="120" w:after="120" w:line="276" w:lineRule="auto"/>
              <w:ind w:left="19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245F1">
              <w:rPr>
                <w:rFonts w:ascii="Tahoma" w:hAnsi="Tahoma" w:cs="Tahoma"/>
                <w:color w:val="000000" w:themeColor="text1"/>
                <w:sz w:val="16"/>
                <w:lang w:val="en-GB"/>
              </w:rPr>
              <w:t xml:space="preserve">Deletes obsolete addresses (NST members leaving the programmes); </w:t>
            </w:r>
          </w:p>
          <w:p w:rsidR="00FB6337" w:rsidRDefault="00FB6337" w:rsidP="00793479">
            <w:pPr>
              <w:pStyle w:val="ListParagraph"/>
              <w:numPr>
                <w:ilvl w:val="0"/>
                <w:numId w:val="15"/>
              </w:numPr>
              <w:spacing w:before="120" w:after="120" w:line="276" w:lineRule="auto"/>
              <w:ind w:left="19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b/>
                <w:sz w:val="24"/>
                <w:lang w:val="en-GB"/>
              </w:rPr>
            </w:pPr>
            <w:r w:rsidRPr="000E5C61">
              <w:rPr>
                <w:rFonts w:ascii="Tahoma" w:hAnsi="Tahoma" w:cs="Tahoma"/>
                <w:color w:val="000000" w:themeColor="text1"/>
                <w:sz w:val="16"/>
                <w:lang w:val="en-GB"/>
              </w:rPr>
              <w:t xml:space="preserve">Ensures hosting for the e-mail addresses </w:t>
            </w:r>
            <w:r>
              <w:rPr>
                <w:rFonts w:ascii="Tahoma" w:hAnsi="Tahoma" w:cs="Tahoma"/>
                <w:color w:val="000000" w:themeColor="text1"/>
                <w:sz w:val="16"/>
                <w:lang w:val="en-GB"/>
              </w:rPr>
              <w:t>until 31</w:t>
            </w:r>
            <w:r w:rsidRPr="00FB6337">
              <w:rPr>
                <w:rFonts w:ascii="Tahoma" w:hAnsi="Tahoma" w:cs="Tahoma"/>
                <w:color w:val="000000" w:themeColor="text1"/>
                <w:sz w:val="16"/>
                <w:vertAlign w:val="superscript"/>
                <w:lang w:val="en-GB"/>
              </w:rPr>
              <w:t>st</w:t>
            </w:r>
            <w:r>
              <w:rPr>
                <w:rFonts w:ascii="Tahoma" w:hAnsi="Tahoma" w:cs="Tahoma"/>
                <w:color w:val="000000" w:themeColor="text1"/>
                <w:sz w:val="16"/>
                <w:lang w:val="en-GB"/>
              </w:rPr>
              <w:t xml:space="preserve"> May 2016</w:t>
            </w:r>
          </w:p>
        </w:tc>
      </w:tr>
      <w:tr w:rsidR="00FB6337"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Pr>
          <w:p w:rsidR="00FB6337" w:rsidRPr="000E5C61" w:rsidRDefault="00AA4E64" w:rsidP="00793479">
            <w:pPr>
              <w:spacing w:before="120" w:after="120" w:line="276" w:lineRule="auto"/>
              <w:jc w:val="left"/>
              <w:rPr>
                <w:rFonts w:ascii="Tahoma" w:hAnsi="Tahoma" w:cs="Tahoma"/>
                <w:bCs w:val="0"/>
                <w:color w:val="000000" w:themeColor="text1"/>
                <w:sz w:val="16"/>
                <w:lang w:val="en-GB"/>
              </w:rPr>
            </w:pPr>
            <w:r>
              <w:rPr>
                <w:rFonts w:ascii="Tahoma" w:hAnsi="Tahoma" w:cs="Tahoma"/>
                <w:bCs w:val="0"/>
                <w:color w:val="000000" w:themeColor="text1"/>
                <w:sz w:val="16"/>
                <w:lang w:val="en-GB"/>
              </w:rPr>
              <w:t xml:space="preserve">1.2.2 </w:t>
            </w:r>
            <w:r w:rsidR="00FB6337" w:rsidRPr="00A245F1">
              <w:rPr>
                <w:rFonts w:ascii="Tahoma" w:hAnsi="Tahoma" w:cs="Tahoma"/>
                <w:bCs w:val="0"/>
                <w:color w:val="000000" w:themeColor="text1"/>
                <w:sz w:val="16"/>
                <w:lang w:val="en-GB"/>
              </w:rPr>
              <w:t>–</w:t>
            </w:r>
            <w:r w:rsidR="00FB6337">
              <w:rPr>
                <w:rFonts w:ascii="Tahoma" w:hAnsi="Tahoma" w:cs="Tahoma"/>
                <w:bCs w:val="0"/>
                <w:color w:val="000000" w:themeColor="text1"/>
                <w:sz w:val="16"/>
                <w:lang w:val="en-GB"/>
              </w:rPr>
              <w:t xml:space="preserve"> Ensure hosting of the ROMACT website </w:t>
            </w:r>
            <w:r w:rsidR="00FB6337">
              <w:rPr>
                <w:rFonts w:ascii="Tahoma" w:hAnsi="Tahoma" w:cs="Tahoma"/>
                <w:bCs w:val="0"/>
                <w:color w:val="000000" w:themeColor="text1"/>
                <w:sz w:val="16"/>
                <w:lang w:val="en-GB"/>
              </w:rPr>
              <w:tab/>
            </w:r>
          </w:p>
        </w:tc>
        <w:tc>
          <w:tcPr>
            <w:tcW w:w="5030" w:type="dxa"/>
          </w:tcPr>
          <w:p w:rsidR="00FB6337" w:rsidRPr="000E5C61" w:rsidRDefault="00FB6337"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p>
        </w:tc>
        <w:tc>
          <w:tcPr>
            <w:tcW w:w="4846" w:type="dxa"/>
            <w:vAlign w:val="center"/>
          </w:tcPr>
          <w:p w:rsidR="00FB6337" w:rsidRPr="00A245F1" w:rsidRDefault="00FB6337" w:rsidP="00793479">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A245F1">
              <w:rPr>
                <w:rFonts w:ascii="Tahoma" w:hAnsi="Tahoma" w:cs="Tahoma"/>
                <w:color w:val="000000" w:themeColor="text1"/>
                <w:sz w:val="16"/>
                <w:lang w:val="en-GB"/>
              </w:rPr>
              <w:t xml:space="preserve">Hosting of the </w:t>
            </w:r>
            <w:r>
              <w:rPr>
                <w:rFonts w:ascii="Tahoma" w:hAnsi="Tahoma" w:cs="Tahoma"/>
                <w:color w:val="000000" w:themeColor="text1"/>
                <w:sz w:val="16"/>
                <w:lang w:val="en-GB"/>
              </w:rPr>
              <w:t>ROMACT</w:t>
            </w:r>
            <w:r w:rsidRPr="00A245F1">
              <w:rPr>
                <w:rFonts w:ascii="Tahoma" w:hAnsi="Tahoma" w:cs="Tahoma"/>
                <w:color w:val="000000" w:themeColor="text1"/>
                <w:sz w:val="16"/>
                <w:lang w:val="en-GB"/>
              </w:rPr>
              <w:t xml:space="preserve"> website for the mandatory period up to </w:t>
            </w:r>
            <w:r>
              <w:rPr>
                <w:rFonts w:ascii="Tahoma" w:hAnsi="Tahoma" w:cs="Tahoma"/>
                <w:color w:val="000000" w:themeColor="text1"/>
                <w:sz w:val="16"/>
                <w:lang w:val="en-GB"/>
              </w:rPr>
              <w:t>May</w:t>
            </w:r>
            <w:r w:rsidRPr="00A245F1">
              <w:rPr>
                <w:rFonts w:ascii="Tahoma" w:hAnsi="Tahoma" w:cs="Tahoma"/>
                <w:color w:val="000000" w:themeColor="text1"/>
                <w:sz w:val="16"/>
                <w:lang w:val="en-GB"/>
              </w:rPr>
              <w:t xml:space="preserve"> </w:t>
            </w:r>
            <w:r>
              <w:rPr>
                <w:rFonts w:ascii="Tahoma" w:hAnsi="Tahoma" w:cs="Tahoma"/>
                <w:color w:val="000000" w:themeColor="text1"/>
                <w:sz w:val="16"/>
                <w:lang w:val="en-GB"/>
              </w:rPr>
              <w:t>2016</w:t>
            </w:r>
          </w:p>
        </w:tc>
      </w:tr>
      <w:tr w:rsidR="00F2468F" w:rsidRPr="00E709BD" w:rsidTr="00CC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Pr>
          <w:p w:rsidR="00F2468F" w:rsidRPr="00F70830" w:rsidRDefault="00F2468F" w:rsidP="00CC5373">
            <w:pPr>
              <w:spacing w:before="120" w:after="120" w:line="276" w:lineRule="auto"/>
              <w:jc w:val="left"/>
              <w:rPr>
                <w:rFonts w:ascii="Tahoma" w:hAnsi="Tahoma" w:cs="Tahoma"/>
                <w:bCs w:val="0"/>
                <w:color w:val="000000" w:themeColor="text1"/>
                <w:sz w:val="16"/>
                <w:lang w:val="en-GB"/>
              </w:rPr>
            </w:pPr>
            <w:r w:rsidRPr="00F70830">
              <w:rPr>
                <w:rFonts w:ascii="Tahoma" w:hAnsi="Tahoma" w:cs="Tahoma"/>
                <w:bCs w:val="0"/>
                <w:color w:val="000000" w:themeColor="text1"/>
                <w:sz w:val="16"/>
                <w:lang w:val="en-GB"/>
              </w:rPr>
              <w:t>1.2.3 – Maintenance</w:t>
            </w:r>
          </w:p>
        </w:tc>
        <w:tc>
          <w:tcPr>
            <w:tcW w:w="5051" w:type="dxa"/>
            <w:gridSpan w:val="2"/>
          </w:tcPr>
          <w:p w:rsidR="00F2468F" w:rsidRPr="00F70830" w:rsidRDefault="00F2468F" w:rsidP="00F70830">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F70830">
              <w:rPr>
                <w:rFonts w:ascii="Tahoma" w:hAnsi="Tahoma" w:cs="Tahoma"/>
                <w:color w:val="000000" w:themeColor="text1"/>
                <w:sz w:val="16"/>
                <w:lang w:val="en-GB"/>
              </w:rPr>
              <w:t xml:space="preserve">Service Level Agreement </w:t>
            </w:r>
            <w:r w:rsidR="00F70830" w:rsidRPr="00F70830">
              <w:rPr>
                <w:rFonts w:ascii="Tahoma" w:hAnsi="Tahoma" w:cs="Tahoma"/>
                <w:color w:val="000000" w:themeColor="text1"/>
                <w:sz w:val="16"/>
                <w:lang w:val="en-GB"/>
              </w:rPr>
              <w:t xml:space="preserve">as defined in </w:t>
            </w:r>
            <w:r w:rsidR="00F70830" w:rsidRPr="00F70830">
              <w:rPr>
                <w:rFonts w:ascii="Tahoma" w:hAnsi="Tahoma" w:cs="Tahoma"/>
                <w:b/>
                <w:color w:val="000000" w:themeColor="text1"/>
                <w:sz w:val="16"/>
                <w:lang w:val="en-GB"/>
              </w:rPr>
              <w:t>Appendix IV</w:t>
            </w:r>
          </w:p>
        </w:tc>
        <w:tc>
          <w:tcPr>
            <w:tcW w:w="4846" w:type="dxa"/>
            <w:vAlign w:val="center"/>
          </w:tcPr>
          <w:p w:rsidR="00F2468F" w:rsidRPr="00F70830" w:rsidRDefault="00F2468F" w:rsidP="00CC5373">
            <w:pPr>
              <w:pStyle w:val="ListParagraph"/>
              <w:numPr>
                <w:ilvl w:val="0"/>
                <w:numId w:val="15"/>
              </w:numPr>
              <w:spacing w:before="120" w:after="120" w:line="276" w:lineRule="auto"/>
              <w:ind w:left="17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F70830">
              <w:rPr>
                <w:rFonts w:ascii="Tahoma" w:hAnsi="Tahoma" w:cs="Tahoma"/>
                <w:color w:val="000000" w:themeColor="text1"/>
                <w:sz w:val="16"/>
                <w:lang w:val="en-GB"/>
              </w:rPr>
              <w:t>Respect the SLA</w:t>
            </w:r>
          </w:p>
        </w:tc>
      </w:tr>
      <w:tr w:rsidR="00AA634B" w:rsidRPr="008A699C" w:rsidTr="0079347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176" w:type="dxa"/>
            <w:gridSpan w:val="4"/>
            <w:tcBorders>
              <w:bottom w:val="single" w:sz="4" w:space="0" w:color="auto"/>
            </w:tcBorders>
            <w:vAlign w:val="center"/>
          </w:tcPr>
          <w:p w:rsidR="00AA634B" w:rsidRPr="008A699C" w:rsidRDefault="00AA634B" w:rsidP="00793479">
            <w:pPr>
              <w:spacing w:before="120" w:after="120" w:line="276" w:lineRule="auto"/>
              <w:jc w:val="left"/>
              <w:rPr>
                <w:rFonts w:ascii="Tahoma" w:hAnsi="Tahoma" w:cs="Tahoma"/>
                <w:color w:val="595959" w:themeColor="text1" w:themeTint="A6"/>
                <w:sz w:val="24"/>
                <w:lang w:val="en-GB"/>
              </w:rPr>
            </w:pPr>
            <w:r>
              <w:rPr>
                <w:rFonts w:ascii="Tahoma" w:hAnsi="Tahoma" w:cs="Tahoma"/>
                <w:color w:val="595959" w:themeColor="text1" w:themeTint="A6"/>
                <w:sz w:val="24"/>
                <w:lang w:val="en-GB"/>
              </w:rPr>
              <w:t>DESIGN</w:t>
            </w:r>
          </w:p>
        </w:tc>
      </w:tr>
      <w:tr w:rsidR="00FB6337"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Borders>
              <w:top w:val="single" w:sz="4" w:space="0" w:color="auto"/>
            </w:tcBorders>
          </w:tcPr>
          <w:p w:rsidR="00FB6337" w:rsidRPr="00D05CF5" w:rsidRDefault="00F2468F" w:rsidP="00793479">
            <w:pPr>
              <w:spacing w:before="120" w:after="120" w:line="276" w:lineRule="auto"/>
              <w:jc w:val="left"/>
              <w:rPr>
                <w:rFonts w:ascii="Tahoma" w:hAnsi="Tahoma" w:cs="Tahoma"/>
                <w:color w:val="000000" w:themeColor="text1"/>
                <w:sz w:val="16"/>
                <w:lang w:val="en-GB"/>
              </w:rPr>
            </w:pPr>
            <w:r>
              <w:rPr>
                <w:rFonts w:ascii="Tahoma" w:hAnsi="Tahoma" w:cs="Tahoma"/>
                <w:color w:val="000000" w:themeColor="text1"/>
                <w:sz w:val="16"/>
                <w:lang w:val="en-GB"/>
              </w:rPr>
              <w:t>1.2.4</w:t>
            </w:r>
            <w:r w:rsidR="00FB6337" w:rsidRPr="00C8118C">
              <w:rPr>
                <w:rFonts w:ascii="Tahoma" w:hAnsi="Tahoma" w:cs="Tahoma"/>
                <w:color w:val="000000" w:themeColor="text1"/>
                <w:sz w:val="16"/>
                <w:lang w:val="en-GB"/>
              </w:rPr>
              <w:t xml:space="preserve"> – Render the </w:t>
            </w:r>
            <w:r w:rsidR="00FB6337">
              <w:rPr>
                <w:rFonts w:ascii="Tahoma" w:hAnsi="Tahoma" w:cs="Tahoma"/>
                <w:color w:val="000000" w:themeColor="text1"/>
                <w:sz w:val="16"/>
                <w:lang w:val="en-GB"/>
              </w:rPr>
              <w:t>ROMACT</w:t>
            </w:r>
            <w:r w:rsidR="00FB6337" w:rsidRPr="00C8118C">
              <w:rPr>
                <w:rFonts w:ascii="Tahoma" w:hAnsi="Tahoma" w:cs="Tahoma"/>
                <w:color w:val="000000" w:themeColor="text1"/>
                <w:sz w:val="16"/>
                <w:lang w:val="en-GB"/>
              </w:rPr>
              <w:t xml:space="preserve"> website mobile -</w:t>
            </w:r>
            <w:r w:rsidR="00FB6337">
              <w:rPr>
                <w:rFonts w:ascii="Tahoma" w:hAnsi="Tahoma" w:cs="Tahoma"/>
                <w:color w:val="000000" w:themeColor="text1"/>
                <w:sz w:val="16"/>
                <w:lang w:val="en-GB"/>
              </w:rPr>
              <w:t xml:space="preserve"> responsive and tablet-friendly</w:t>
            </w:r>
          </w:p>
        </w:tc>
        <w:tc>
          <w:tcPr>
            <w:tcW w:w="5030" w:type="dxa"/>
            <w:tcBorders>
              <w:top w:val="single" w:sz="4" w:space="0" w:color="auto"/>
            </w:tcBorders>
          </w:tcPr>
          <w:p w:rsidR="00FB6337" w:rsidRPr="00D05CF5" w:rsidRDefault="00FB6337"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C8118C">
              <w:rPr>
                <w:rFonts w:ascii="Tahoma" w:hAnsi="Tahoma" w:cs="Tahoma"/>
                <w:color w:val="000000" w:themeColor="text1"/>
                <w:sz w:val="16"/>
                <w:lang w:val="en-GB"/>
              </w:rPr>
              <w:t xml:space="preserve">The </w:t>
            </w:r>
            <w:r>
              <w:rPr>
                <w:rFonts w:ascii="Tahoma" w:hAnsi="Tahoma" w:cs="Tahoma"/>
                <w:color w:val="000000" w:themeColor="text1"/>
                <w:sz w:val="16"/>
                <w:lang w:val="en-GB"/>
              </w:rPr>
              <w:t>ROMACT</w:t>
            </w:r>
            <w:r w:rsidRPr="00C8118C">
              <w:rPr>
                <w:rFonts w:ascii="Tahoma" w:hAnsi="Tahoma" w:cs="Tahoma"/>
                <w:color w:val="000000" w:themeColor="text1"/>
                <w:sz w:val="16"/>
                <w:lang w:val="en-GB"/>
              </w:rPr>
              <w:t xml:space="preserve"> website, according to the new </w:t>
            </w:r>
            <w:proofErr w:type="spellStart"/>
            <w:r w:rsidRPr="00C8118C">
              <w:rPr>
                <w:rFonts w:ascii="Tahoma" w:hAnsi="Tahoma" w:cs="Tahoma"/>
                <w:color w:val="000000" w:themeColor="text1"/>
                <w:sz w:val="16"/>
                <w:lang w:val="en-GB"/>
              </w:rPr>
              <w:t>CoE</w:t>
            </w:r>
            <w:proofErr w:type="spellEnd"/>
            <w:r w:rsidRPr="00C8118C">
              <w:rPr>
                <w:rFonts w:ascii="Tahoma" w:hAnsi="Tahoma" w:cs="Tahoma"/>
                <w:color w:val="000000" w:themeColor="text1"/>
                <w:sz w:val="16"/>
                <w:lang w:val="en-GB"/>
              </w:rPr>
              <w:t xml:space="preserve"> graphic charter for joint programmes, need</w:t>
            </w:r>
            <w:r>
              <w:rPr>
                <w:rFonts w:ascii="Tahoma" w:hAnsi="Tahoma" w:cs="Tahoma"/>
                <w:color w:val="000000" w:themeColor="text1"/>
                <w:sz w:val="16"/>
                <w:lang w:val="en-GB"/>
              </w:rPr>
              <w:t>s</w:t>
            </w:r>
            <w:r w:rsidRPr="00C8118C">
              <w:rPr>
                <w:rFonts w:ascii="Tahoma" w:hAnsi="Tahoma" w:cs="Tahoma"/>
                <w:color w:val="000000" w:themeColor="text1"/>
                <w:sz w:val="16"/>
                <w:lang w:val="en-GB"/>
              </w:rPr>
              <w:t xml:space="preserve"> to become mobile-friendly.</w:t>
            </w:r>
          </w:p>
        </w:tc>
        <w:tc>
          <w:tcPr>
            <w:tcW w:w="4846" w:type="dxa"/>
            <w:tcBorders>
              <w:top w:val="single" w:sz="4" w:space="0" w:color="auto"/>
            </w:tcBorders>
            <w:vAlign w:val="center"/>
          </w:tcPr>
          <w:p w:rsidR="00FB6337" w:rsidRDefault="00FB6337"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C8118C">
              <w:rPr>
                <w:rFonts w:ascii="Tahoma" w:hAnsi="Tahoma" w:cs="Tahoma"/>
                <w:color w:val="000000" w:themeColor="text1"/>
                <w:sz w:val="16"/>
                <w:lang w:val="en-GB"/>
              </w:rPr>
              <w:t xml:space="preserve">Render the </w:t>
            </w:r>
            <w:r>
              <w:rPr>
                <w:rFonts w:ascii="Tahoma" w:hAnsi="Tahoma" w:cs="Tahoma"/>
                <w:color w:val="000000" w:themeColor="text1"/>
                <w:sz w:val="16"/>
                <w:lang w:val="en-GB"/>
              </w:rPr>
              <w:t>ROMACT</w:t>
            </w:r>
            <w:r w:rsidRPr="00C8118C">
              <w:rPr>
                <w:rFonts w:ascii="Tahoma" w:hAnsi="Tahoma" w:cs="Tahoma"/>
                <w:color w:val="000000" w:themeColor="text1"/>
                <w:sz w:val="16"/>
                <w:lang w:val="en-GB"/>
              </w:rPr>
              <w:t xml:space="preserve"> website responsive (mobile and tablet-responsive,);</w:t>
            </w:r>
            <w:r w:rsidRPr="00C8118C">
              <w:rPr>
                <w:rFonts w:ascii="Tahoma" w:hAnsi="Tahoma" w:cs="Tahoma"/>
                <w:color w:val="000000" w:themeColor="text1"/>
                <w:sz w:val="16"/>
                <w:lang w:val="en-GB"/>
              </w:rPr>
              <w:tab/>
            </w:r>
          </w:p>
        </w:tc>
      </w:tr>
      <w:tr w:rsidR="00FB6337"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Pr>
          <w:p w:rsidR="00FB6337" w:rsidRPr="00502624" w:rsidRDefault="00F2468F" w:rsidP="00793479">
            <w:pPr>
              <w:spacing w:before="120" w:after="120" w:line="276" w:lineRule="auto"/>
              <w:jc w:val="left"/>
              <w:rPr>
                <w:rFonts w:ascii="Tahoma" w:hAnsi="Tahoma" w:cs="Tahoma"/>
                <w:color w:val="000000" w:themeColor="text1"/>
                <w:sz w:val="16"/>
                <w:lang w:val="en-GB"/>
              </w:rPr>
            </w:pPr>
            <w:r>
              <w:rPr>
                <w:rFonts w:ascii="Tahoma" w:hAnsi="Tahoma" w:cs="Tahoma"/>
                <w:color w:val="000000" w:themeColor="text1"/>
                <w:sz w:val="16"/>
                <w:lang w:val="en-GB"/>
              </w:rPr>
              <w:t>1.2.5</w:t>
            </w:r>
            <w:r w:rsidR="00FB6337" w:rsidRPr="00502624">
              <w:rPr>
                <w:rFonts w:ascii="Tahoma" w:hAnsi="Tahoma" w:cs="Tahoma"/>
                <w:color w:val="000000" w:themeColor="text1"/>
                <w:sz w:val="16"/>
                <w:lang w:val="en-GB"/>
              </w:rPr>
              <w:t xml:space="preserve"> –</w:t>
            </w:r>
            <w:r w:rsidR="00FB6337">
              <w:rPr>
                <w:rFonts w:ascii="Tahoma" w:hAnsi="Tahoma" w:cs="Tahoma"/>
                <w:color w:val="000000" w:themeColor="text1"/>
                <w:sz w:val="16"/>
                <w:lang w:val="en-GB"/>
              </w:rPr>
              <w:t xml:space="preserve"> </w:t>
            </w:r>
            <w:r w:rsidR="00FB6337" w:rsidRPr="00502624">
              <w:rPr>
                <w:rFonts w:ascii="Tahoma" w:hAnsi="Tahoma" w:cs="Tahoma"/>
                <w:color w:val="000000" w:themeColor="text1"/>
                <w:sz w:val="16"/>
                <w:lang w:val="en-GB"/>
              </w:rPr>
              <w:t>Ensu</w:t>
            </w:r>
            <w:r w:rsidR="00FB6337">
              <w:rPr>
                <w:rFonts w:ascii="Tahoma" w:hAnsi="Tahoma" w:cs="Tahoma"/>
                <w:color w:val="000000" w:themeColor="text1"/>
                <w:sz w:val="16"/>
                <w:lang w:val="en-GB"/>
              </w:rPr>
              <w:t>re user-friendliness of website</w:t>
            </w:r>
            <w:r w:rsidR="00FB6337" w:rsidRPr="00502624">
              <w:rPr>
                <w:rFonts w:ascii="Tahoma" w:hAnsi="Tahoma" w:cs="Tahoma"/>
                <w:color w:val="000000" w:themeColor="text1"/>
                <w:sz w:val="16"/>
                <w:lang w:val="en-GB"/>
              </w:rPr>
              <w:tab/>
            </w:r>
            <w:r w:rsidR="00FB6337" w:rsidRPr="00502624">
              <w:rPr>
                <w:rFonts w:ascii="Tahoma" w:hAnsi="Tahoma" w:cs="Tahoma"/>
                <w:color w:val="000000" w:themeColor="text1"/>
                <w:sz w:val="16"/>
                <w:lang w:val="en-GB"/>
              </w:rPr>
              <w:tab/>
            </w:r>
          </w:p>
        </w:tc>
        <w:tc>
          <w:tcPr>
            <w:tcW w:w="5030" w:type="dxa"/>
          </w:tcPr>
          <w:p w:rsidR="00FB6337" w:rsidRPr="00502624" w:rsidRDefault="00FB6337"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502624">
              <w:rPr>
                <w:rFonts w:ascii="Tahoma" w:hAnsi="Tahoma" w:cs="Tahoma"/>
                <w:color w:val="000000" w:themeColor="text1"/>
                <w:sz w:val="16"/>
                <w:lang w:val="en-GB"/>
              </w:rPr>
              <w:t xml:space="preserve">Certain functionalities of the website require further development to ensure </w:t>
            </w:r>
            <w:r>
              <w:rPr>
                <w:rFonts w:ascii="Tahoma" w:hAnsi="Tahoma" w:cs="Tahoma"/>
                <w:color w:val="000000" w:themeColor="text1"/>
                <w:sz w:val="16"/>
                <w:lang w:val="en-GB"/>
              </w:rPr>
              <w:t>its</w:t>
            </w:r>
            <w:r w:rsidRPr="00502624">
              <w:rPr>
                <w:rFonts w:ascii="Tahoma" w:hAnsi="Tahoma" w:cs="Tahoma"/>
                <w:color w:val="000000" w:themeColor="text1"/>
                <w:sz w:val="16"/>
                <w:lang w:val="en-GB"/>
              </w:rPr>
              <w:t xml:space="preserve"> user-friendliness. </w:t>
            </w:r>
          </w:p>
        </w:tc>
        <w:tc>
          <w:tcPr>
            <w:tcW w:w="4846" w:type="dxa"/>
            <w:vAlign w:val="center"/>
          </w:tcPr>
          <w:p w:rsidR="00FB6337" w:rsidRDefault="00FB6337" w:rsidP="00793479">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Pr>
                <w:rFonts w:ascii="Tahoma" w:hAnsi="Tahoma" w:cs="Tahoma"/>
                <w:color w:val="000000" w:themeColor="text1"/>
                <w:sz w:val="16"/>
                <w:lang w:val="en-GB"/>
              </w:rPr>
              <w:t>Spot elements to change which could help improve user-friendliness;</w:t>
            </w:r>
          </w:p>
          <w:p w:rsidR="00FB6337" w:rsidRDefault="00FB6337" w:rsidP="00793479">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Pr>
                <w:rFonts w:ascii="Tahoma" w:hAnsi="Tahoma" w:cs="Tahoma"/>
                <w:color w:val="000000" w:themeColor="text1"/>
                <w:sz w:val="16"/>
                <w:lang w:val="en-GB"/>
              </w:rPr>
              <w:t>Inform and agree with SRSG Team on these changes;</w:t>
            </w:r>
          </w:p>
          <w:p w:rsidR="00FB6337" w:rsidRPr="00626E6F" w:rsidRDefault="00FB6337"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b/>
                <w:lang w:val="en-GB"/>
              </w:rPr>
            </w:pPr>
            <w:r w:rsidRPr="00502624">
              <w:rPr>
                <w:rFonts w:ascii="Tahoma" w:hAnsi="Tahoma" w:cs="Tahoma"/>
                <w:color w:val="000000" w:themeColor="text1"/>
                <w:sz w:val="16"/>
                <w:lang w:val="en-GB"/>
              </w:rPr>
              <w:t>Operate requested changes from SRSG Roma Team in order to ensure user-friendliness for the</w:t>
            </w:r>
            <w:r>
              <w:rPr>
                <w:rFonts w:ascii="Tahoma" w:hAnsi="Tahoma" w:cs="Tahoma"/>
                <w:color w:val="000000" w:themeColor="text1"/>
                <w:sz w:val="16"/>
                <w:lang w:val="en-GB"/>
              </w:rPr>
              <w:t xml:space="preserve"> administration of the website;</w:t>
            </w:r>
          </w:p>
        </w:tc>
      </w:tr>
      <w:tr w:rsidR="000F39C3" w:rsidRPr="008A699C" w:rsidTr="004028A6">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176" w:type="dxa"/>
            <w:gridSpan w:val="4"/>
            <w:tcBorders>
              <w:bottom w:val="single" w:sz="4" w:space="0" w:color="auto"/>
            </w:tcBorders>
            <w:vAlign w:val="center"/>
          </w:tcPr>
          <w:p w:rsidR="000F39C3" w:rsidRPr="008A699C" w:rsidRDefault="000F39C3" w:rsidP="004028A6">
            <w:pPr>
              <w:spacing w:before="120" w:after="120" w:line="276" w:lineRule="auto"/>
              <w:jc w:val="left"/>
              <w:rPr>
                <w:rFonts w:ascii="Tahoma" w:hAnsi="Tahoma" w:cs="Tahoma"/>
                <w:color w:val="595959" w:themeColor="text1" w:themeTint="A6"/>
                <w:sz w:val="24"/>
                <w:lang w:val="en-GB"/>
              </w:rPr>
            </w:pPr>
            <w:r>
              <w:rPr>
                <w:rFonts w:ascii="Tahoma" w:hAnsi="Tahoma" w:cs="Tahoma"/>
                <w:color w:val="595959" w:themeColor="text1" w:themeTint="A6"/>
                <w:sz w:val="24"/>
                <w:lang w:val="en-GB"/>
              </w:rPr>
              <w:t>DEVELOPMENT</w:t>
            </w:r>
          </w:p>
        </w:tc>
      </w:tr>
      <w:tr w:rsidR="00FB6337"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Borders>
              <w:top w:val="single" w:sz="4" w:space="0" w:color="auto"/>
            </w:tcBorders>
          </w:tcPr>
          <w:p w:rsidR="00FB6337" w:rsidRPr="00793479" w:rsidRDefault="00F2468F" w:rsidP="00793479">
            <w:pPr>
              <w:spacing w:before="120" w:after="120" w:line="276" w:lineRule="auto"/>
              <w:jc w:val="left"/>
              <w:rPr>
                <w:rFonts w:ascii="Tahoma" w:hAnsi="Tahoma" w:cs="Tahoma"/>
                <w:b w:val="0"/>
                <w:bCs w:val="0"/>
                <w:color w:val="000000" w:themeColor="text1"/>
                <w:sz w:val="16"/>
                <w:lang w:val="en-GB"/>
              </w:rPr>
            </w:pPr>
            <w:r>
              <w:rPr>
                <w:rFonts w:ascii="Tahoma" w:hAnsi="Tahoma" w:cs="Tahoma"/>
                <w:color w:val="000000" w:themeColor="text1"/>
                <w:sz w:val="16"/>
                <w:lang w:val="en-GB"/>
              </w:rPr>
              <w:t>1.2.6</w:t>
            </w:r>
            <w:r w:rsidR="00FB6337" w:rsidRPr="00AA4E64">
              <w:rPr>
                <w:rFonts w:ascii="Tahoma" w:hAnsi="Tahoma" w:cs="Tahoma"/>
                <w:color w:val="000000" w:themeColor="text1"/>
                <w:sz w:val="16"/>
                <w:lang w:val="en-GB"/>
              </w:rPr>
              <w:t xml:space="preserve"> – Insert additional fields and questions upon request from th</w:t>
            </w:r>
            <w:r w:rsidR="00793479">
              <w:rPr>
                <w:rFonts w:ascii="Tahoma" w:hAnsi="Tahoma" w:cs="Tahoma"/>
                <w:color w:val="000000" w:themeColor="text1"/>
                <w:sz w:val="16"/>
                <w:lang w:val="en-GB"/>
              </w:rPr>
              <w:t>e Secretariat of the Programme</w:t>
            </w:r>
          </w:p>
        </w:tc>
        <w:tc>
          <w:tcPr>
            <w:tcW w:w="5030" w:type="dxa"/>
            <w:tcBorders>
              <w:top w:val="single" w:sz="4" w:space="0" w:color="auto"/>
            </w:tcBorders>
          </w:tcPr>
          <w:p w:rsidR="00FB6337" w:rsidRPr="00AA4E64" w:rsidRDefault="00FB6337"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t xml:space="preserve">Subsequent to the first use of the updated reporting system, additional questions might be necessary for the upcoming reporting deadlines. </w:t>
            </w:r>
          </w:p>
        </w:tc>
        <w:tc>
          <w:tcPr>
            <w:tcW w:w="4846" w:type="dxa"/>
            <w:tcBorders>
              <w:top w:val="single" w:sz="4" w:space="0" w:color="auto"/>
            </w:tcBorders>
            <w:vAlign w:val="center"/>
          </w:tcPr>
          <w:p w:rsidR="00FB6337" w:rsidRPr="00AA4E64" w:rsidRDefault="00FB6337" w:rsidP="004028A6">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t>Add questions and fields according to the indications of the Secretariat;</w:t>
            </w:r>
          </w:p>
          <w:p w:rsidR="00793479" w:rsidRDefault="00FB6337" w:rsidP="004028A6">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t>Modify existing questions according to the indications of the Secretariat;</w:t>
            </w:r>
          </w:p>
          <w:p w:rsidR="00FB6337" w:rsidRPr="00793479" w:rsidRDefault="00FB6337" w:rsidP="004028A6">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93479">
              <w:rPr>
                <w:rFonts w:ascii="Tahoma" w:hAnsi="Tahoma" w:cs="Tahoma"/>
                <w:color w:val="000000" w:themeColor="text1"/>
                <w:sz w:val="16"/>
                <w:lang w:val="en-GB"/>
              </w:rPr>
              <w:t>Add editable fields for the “Other” sections in Facilitator Reports and timeline input section for the NPOs/NFPs;</w:t>
            </w:r>
            <w:r w:rsidRPr="00793479">
              <w:rPr>
                <w:rFonts w:ascii="Tahoma" w:hAnsi="Tahoma" w:cs="Tahoma"/>
                <w:color w:val="000000" w:themeColor="text1"/>
                <w:sz w:val="16"/>
                <w:lang w:val="en-GB"/>
              </w:rPr>
              <w:tab/>
            </w:r>
          </w:p>
        </w:tc>
      </w:tr>
      <w:tr w:rsidR="00FB6337"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Pr>
          <w:p w:rsidR="00FB6337" w:rsidRPr="008B5D12" w:rsidRDefault="00F2468F" w:rsidP="00793479">
            <w:pPr>
              <w:spacing w:before="120" w:after="120" w:line="276" w:lineRule="auto"/>
              <w:jc w:val="left"/>
              <w:rPr>
                <w:rFonts w:ascii="Tahoma" w:hAnsi="Tahoma" w:cs="Tahoma"/>
                <w:b w:val="0"/>
                <w:bCs w:val="0"/>
                <w:color w:val="000000" w:themeColor="text1"/>
                <w:sz w:val="16"/>
                <w:lang w:val="en-GB"/>
              </w:rPr>
            </w:pPr>
            <w:r>
              <w:rPr>
                <w:rFonts w:ascii="Tahoma" w:hAnsi="Tahoma" w:cs="Tahoma"/>
                <w:color w:val="000000" w:themeColor="text1"/>
                <w:sz w:val="16"/>
                <w:lang w:val="en-GB"/>
              </w:rPr>
              <w:lastRenderedPageBreak/>
              <w:t>1.2.7</w:t>
            </w:r>
            <w:r w:rsidR="00FB6337" w:rsidRPr="008B5D12">
              <w:rPr>
                <w:rFonts w:ascii="Tahoma" w:hAnsi="Tahoma" w:cs="Tahoma"/>
                <w:color w:val="000000" w:themeColor="text1"/>
                <w:sz w:val="16"/>
                <w:lang w:val="en-GB"/>
              </w:rPr>
              <w:t xml:space="preserve"> – Develop an int</w:t>
            </w:r>
            <w:r w:rsidR="00FB6337">
              <w:rPr>
                <w:rFonts w:ascii="Tahoma" w:hAnsi="Tahoma" w:cs="Tahoma"/>
                <w:color w:val="000000" w:themeColor="text1"/>
                <w:sz w:val="16"/>
                <w:lang w:val="en-GB"/>
              </w:rPr>
              <w:t>ernal search filter for reports</w:t>
            </w:r>
          </w:p>
        </w:tc>
        <w:tc>
          <w:tcPr>
            <w:tcW w:w="5030" w:type="dxa"/>
          </w:tcPr>
          <w:p w:rsidR="00FB6337" w:rsidRPr="00502624" w:rsidRDefault="00FB6337"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8B5D12">
              <w:rPr>
                <w:rFonts w:ascii="Tahoma" w:hAnsi="Tahoma" w:cs="Tahoma"/>
                <w:color w:val="000000" w:themeColor="text1"/>
                <w:sz w:val="16"/>
                <w:lang w:val="en-GB"/>
              </w:rPr>
              <w:t>Given the big quantity of reports coming each trimester for 80 municipalities from 12 countries (4 x 80 = 320 + National Reports + Facilitator Reports), a filtering system accessible to admins is necessary.</w:t>
            </w:r>
          </w:p>
        </w:tc>
        <w:tc>
          <w:tcPr>
            <w:tcW w:w="4846" w:type="dxa"/>
            <w:vAlign w:val="center"/>
          </w:tcPr>
          <w:p w:rsidR="00AA4E64" w:rsidRPr="00AA4E64" w:rsidRDefault="00FB6337" w:rsidP="004028A6">
            <w:pPr>
              <w:pStyle w:val="ListParagraph"/>
              <w:numPr>
                <w:ilvl w:val="0"/>
                <w:numId w:val="24"/>
              </w:numPr>
              <w:spacing w:before="120" w:after="120" w:line="276" w:lineRule="auto"/>
              <w:ind w:left="175" w:hanging="127"/>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t>Develop a filter by country;</w:t>
            </w:r>
          </w:p>
          <w:p w:rsidR="00AA4E64" w:rsidRPr="00AA4E64" w:rsidRDefault="00FB6337" w:rsidP="004028A6">
            <w:pPr>
              <w:pStyle w:val="ListParagraph"/>
              <w:numPr>
                <w:ilvl w:val="0"/>
                <w:numId w:val="24"/>
              </w:numPr>
              <w:spacing w:before="120" w:after="120" w:line="276" w:lineRule="auto"/>
              <w:ind w:left="175" w:hanging="127"/>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t>Develop a filter by type of report (TNR, TMR, FR);</w:t>
            </w:r>
          </w:p>
          <w:p w:rsidR="00FB6337" w:rsidRPr="00AA4E64" w:rsidRDefault="00FB6337" w:rsidP="004028A6">
            <w:pPr>
              <w:pStyle w:val="ListParagraph"/>
              <w:numPr>
                <w:ilvl w:val="0"/>
                <w:numId w:val="24"/>
              </w:numPr>
              <w:spacing w:before="120" w:after="120" w:line="276" w:lineRule="auto"/>
              <w:ind w:left="175" w:hanging="127"/>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t>Develop a filter by date;</w:t>
            </w:r>
          </w:p>
          <w:p w:rsidR="00FB6337" w:rsidRPr="00AA4E64" w:rsidRDefault="00FB6337" w:rsidP="004028A6">
            <w:pPr>
              <w:pStyle w:val="ListParagraph"/>
              <w:numPr>
                <w:ilvl w:val="0"/>
                <w:numId w:val="24"/>
              </w:numPr>
              <w:spacing w:before="120" w:after="120" w:line="276" w:lineRule="auto"/>
              <w:ind w:left="175" w:hanging="127"/>
              <w:jc w:val="left"/>
              <w:cnfStyle w:val="000000010000" w:firstRow="0" w:lastRow="0" w:firstColumn="0" w:lastColumn="0" w:oddVBand="0" w:evenVBand="0" w:oddHBand="0" w:evenHBand="1" w:firstRowFirstColumn="0" w:firstRowLastColumn="0" w:lastRowFirstColumn="0" w:lastRowLastColumn="0"/>
              <w:rPr>
                <w:rFonts w:ascii="Tahoma" w:hAnsi="Tahoma" w:cs="Tahoma"/>
                <w:b/>
                <w:lang w:val="en-GB"/>
              </w:rPr>
            </w:pPr>
            <w:r w:rsidRPr="00AA4E64">
              <w:rPr>
                <w:rFonts w:ascii="Tahoma" w:hAnsi="Tahoma" w:cs="Tahoma"/>
                <w:color w:val="000000" w:themeColor="text1"/>
                <w:sz w:val="16"/>
                <w:lang w:val="en-GB"/>
              </w:rPr>
              <w:t xml:space="preserve">Develop a filter by key-word; </w:t>
            </w:r>
          </w:p>
        </w:tc>
      </w:tr>
      <w:tr w:rsidR="00AA4E64"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Pr>
          <w:p w:rsidR="00AA4E64" w:rsidRPr="00C81847" w:rsidRDefault="00F2468F" w:rsidP="00793479">
            <w:pPr>
              <w:spacing w:before="120" w:after="120" w:line="276" w:lineRule="auto"/>
              <w:jc w:val="left"/>
              <w:rPr>
                <w:rFonts w:ascii="Tahoma" w:hAnsi="Tahoma" w:cs="Tahoma"/>
                <w:b w:val="0"/>
                <w:bCs w:val="0"/>
                <w:color w:val="000000" w:themeColor="text1"/>
                <w:sz w:val="16"/>
                <w:lang w:val="en-GB"/>
              </w:rPr>
            </w:pPr>
            <w:r>
              <w:rPr>
                <w:rFonts w:ascii="Tahoma" w:hAnsi="Tahoma" w:cs="Tahoma"/>
                <w:color w:val="000000" w:themeColor="text1"/>
                <w:sz w:val="16"/>
                <w:lang w:val="en-GB"/>
              </w:rPr>
              <w:t>1.2.8</w:t>
            </w:r>
            <w:r w:rsidR="00AA4E64" w:rsidRPr="00C81847">
              <w:rPr>
                <w:rFonts w:ascii="Tahoma" w:hAnsi="Tahoma" w:cs="Tahoma"/>
                <w:color w:val="000000" w:themeColor="text1"/>
                <w:sz w:val="16"/>
                <w:lang w:val="en-GB"/>
              </w:rPr>
              <w:t xml:space="preserve"> – Develop pop-up definitions related to jargon of the Programmes</w:t>
            </w:r>
            <w:r w:rsidR="00AA4E64" w:rsidRPr="00C81847">
              <w:rPr>
                <w:rFonts w:ascii="Tahoma" w:hAnsi="Tahoma" w:cs="Tahoma"/>
                <w:color w:val="000000" w:themeColor="text1"/>
                <w:sz w:val="16"/>
                <w:lang w:val="en-GB"/>
              </w:rPr>
              <w:tab/>
            </w:r>
            <w:r w:rsidR="00AA4E64" w:rsidRPr="00C81847">
              <w:rPr>
                <w:rFonts w:ascii="Tahoma" w:hAnsi="Tahoma" w:cs="Tahoma"/>
                <w:color w:val="000000" w:themeColor="text1"/>
                <w:sz w:val="16"/>
                <w:lang w:val="en-GB"/>
              </w:rPr>
              <w:tab/>
            </w:r>
          </w:p>
          <w:p w:rsidR="00AA4E64" w:rsidRPr="008B5D12" w:rsidRDefault="00AA4E64" w:rsidP="00793479">
            <w:pPr>
              <w:spacing w:before="120" w:after="120" w:line="276" w:lineRule="auto"/>
              <w:jc w:val="left"/>
              <w:rPr>
                <w:rFonts w:ascii="Tahoma" w:hAnsi="Tahoma" w:cs="Tahoma"/>
                <w:color w:val="000000" w:themeColor="text1"/>
                <w:sz w:val="16"/>
                <w:lang w:val="en-GB"/>
              </w:rPr>
            </w:pPr>
            <w:r w:rsidRPr="00C81847">
              <w:rPr>
                <w:rFonts w:ascii="Tahoma" w:hAnsi="Tahoma" w:cs="Tahoma"/>
                <w:color w:val="000000" w:themeColor="text1"/>
                <w:sz w:val="16"/>
                <w:lang w:val="en-GB"/>
              </w:rPr>
              <w:tab/>
            </w:r>
          </w:p>
        </w:tc>
        <w:tc>
          <w:tcPr>
            <w:tcW w:w="5030" w:type="dxa"/>
          </w:tcPr>
          <w:p w:rsidR="00AA4E64" w:rsidRPr="008B5D12" w:rsidRDefault="00AA4E64"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C81847">
              <w:rPr>
                <w:rFonts w:ascii="Tahoma" w:hAnsi="Tahoma" w:cs="Tahoma"/>
                <w:color w:val="000000" w:themeColor="text1"/>
                <w:sz w:val="16"/>
                <w:lang w:val="en-GB"/>
              </w:rPr>
              <w:t xml:space="preserve">Within the programme certain terms (CAG, NPO, NFP, NST, Joint Action Plan, National Workshop, Training session, training cycle etc.) are used on a regular basis. For visitors who are not familiar with these terms, this can </w:t>
            </w:r>
            <w:proofErr w:type="gramStart"/>
            <w:r w:rsidRPr="00C81847">
              <w:rPr>
                <w:rFonts w:ascii="Tahoma" w:hAnsi="Tahoma" w:cs="Tahoma"/>
                <w:color w:val="000000" w:themeColor="text1"/>
                <w:sz w:val="16"/>
                <w:lang w:val="en-GB"/>
              </w:rPr>
              <w:t>be</w:t>
            </w:r>
            <w:proofErr w:type="gramEnd"/>
            <w:r w:rsidRPr="00C81847">
              <w:rPr>
                <w:rFonts w:ascii="Tahoma" w:hAnsi="Tahoma" w:cs="Tahoma"/>
                <w:color w:val="000000" w:themeColor="text1"/>
                <w:sz w:val="16"/>
                <w:lang w:val="en-GB"/>
              </w:rPr>
              <w:t xml:space="preserve"> a barrier in their understanding of the processes taking place in the Programmes.</w:t>
            </w:r>
          </w:p>
        </w:tc>
        <w:tc>
          <w:tcPr>
            <w:tcW w:w="4846" w:type="dxa"/>
            <w:vAlign w:val="center"/>
          </w:tcPr>
          <w:p w:rsidR="00AA4E64" w:rsidRDefault="00AA4E64" w:rsidP="004028A6">
            <w:pPr>
              <w:pStyle w:val="ListParagraph"/>
              <w:numPr>
                <w:ilvl w:val="0"/>
                <w:numId w:val="15"/>
              </w:numPr>
              <w:spacing w:before="120" w:after="120" w:line="276" w:lineRule="auto"/>
              <w:ind w:left="195" w:hanging="195"/>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C81847">
              <w:rPr>
                <w:rFonts w:ascii="Tahoma" w:hAnsi="Tahoma" w:cs="Tahoma"/>
                <w:color w:val="000000" w:themeColor="text1"/>
                <w:sz w:val="16"/>
                <w:lang w:val="en-GB"/>
              </w:rPr>
              <w:t>Develop pop-up definitions for pre-defined terms ;</w:t>
            </w:r>
          </w:p>
          <w:p w:rsidR="00AA4E64" w:rsidRPr="00AA4E64" w:rsidRDefault="00AA4E64" w:rsidP="004028A6">
            <w:pPr>
              <w:pStyle w:val="ListParagraph"/>
              <w:numPr>
                <w:ilvl w:val="0"/>
                <w:numId w:val="15"/>
              </w:numPr>
              <w:spacing w:before="120" w:after="120" w:line="276" w:lineRule="auto"/>
              <w:ind w:left="195" w:hanging="195"/>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t xml:space="preserve">Update list of terms according to </w:t>
            </w:r>
            <w:proofErr w:type="spellStart"/>
            <w:r w:rsidRPr="00AA4E64">
              <w:rPr>
                <w:rFonts w:ascii="Tahoma" w:hAnsi="Tahoma" w:cs="Tahoma"/>
                <w:color w:val="000000" w:themeColor="text1"/>
                <w:sz w:val="16"/>
                <w:lang w:val="en-GB"/>
              </w:rPr>
              <w:t>CoE</w:t>
            </w:r>
            <w:proofErr w:type="spellEnd"/>
            <w:r w:rsidRPr="00AA4E64">
              <w:rPr>
                <w:rFonts w:ascii="Tahoma" w:hAnsi="Tahoma" w:cs="Tahoma"/>
                <w:color w:val="000000" w:themeColor="text1"/>
                <w:sz w:val="16"/>
                <w:lang w:val="en-GB"/>
              </w:rPr>
              <w:t xml:space="preserve"> pre-defined needs;</w:t>
            </w:r>
          </w:p>
        </w:tc>
      </w:tr>
      <w:tr w:rsidR="00AA4E64"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Pr>
          <w:p w:rsidR="00AA4E64" w:rsidRPr="00E654A7" w:rsidRDefault="00F2468F" w:rsidP="00793479">
            <w:pPr>
              <w:spacing w:before="120" w:after="120" w:line="276" w:lineRule="auto"/>
              <w:jc w:val="left"/>
              <w:rPr>
                <w:rFonts w:ascii="Tahoma" w:hAnsi="Tahoma" w:cs="Tahoma"/>
                <w:color w:val="000000" w:themeColor="text1"/>
                <w:sz w:val="16"/>
                <w:lang w:val="en-US"/>
              </w:rPr>
            </w:pPr>
            <w:r>
              <w:rPr>
                <w:rFonts w:ascii="Tahoma" w:hAnsi="Tahoma" w:cs="Tahoma"/>
                <w:color w:val="000000" w:themeColor="text1"/>
                <w:sz w:val="16"/>
                <w:lang w:val="en-US"/>
              </w:rPr>
              <w:t>1.2.9</w:t>
            </w:r>
            <w:r w:rsidR="00AA4E64" w:rsidRPr="00E654A7">
              <w:rPr>
                <w:rFonts w:ascii="Tahoma" w:hAnsi="Tahoma" w:cs="Tahoma"/>
                <w:color w:val="000000" w:themeColor="text1"/>
                <w:sz w:val="16"/>
                <w:lang w:val="en-US"/>
              </w:rPr>
              <w:t xml:space="preserve"> – Provide the external storage of</w:t>
            </w:r>
            <w:r w:rsidR="00AA4E64">
              <w:rPr>
                <w:rFonts w:ascii="Tahoma" w:hAnsi="Tahoma" w:cs="Tahoma"/>
                <w:color w:val="000000" w:themeColor="text1"/>
                <w:sz w:val="16"/>
                <w:lang w:val="en-US"/>
              </w:rPr>
              <w:t xml:space="preserve"> the entire database of reports</w:t>
            </w:r>
          </w:p>
        </w:tc>
        <w:tc>
          <w:tcPr>
            <w:tcW w:w="5030" w:type="dxa"/>
          </w:tcPr>
          <w:p w:rsidR="00AA4E64" w:rsidRPr="00C81847" w:rsidRDefault="00AA4E64"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E654A7">
              <w:rPr>
                <w:rFonts w:ascii="Tahoma" w:hAnsi="Tahoma" w:cs="Tahoma"/>
                <w:color w:val="000000" w:themeColor="text1"/>
                <w:sz w:val="16"/>
                <w:lang w:val="en-US"/>
              </w:rPr>
              <w:t>In order to safeguard the information provided by National Teams in the event of a failure (internal or external), the provider should develop a solution enabling the SRSG Roma Team to be able to store the entire content of reporting submitted via the online reporting system in one click.</w:t>
            </w:r>
          </w:p>
        </w:tc>
        <w:tc>
          <w:tcPr>
            <w:tcW w:w="4846" w:type="dxa"/>
            <w:vAlign w:val="center"/>
          </w:tcPr>
          <w:p w:rsidR="00AA4E64" w:rsidRPr="00AA4E64" w:rsidRDefault="00AA4E64" w:rsidP="004028A6">
            <w:pPr>
              <w:pStyle w:val="ListParagraph"/>
              <w:numPr>
                <w:ilvl w:val="0"/>
                <w:numId w:val="25"/>
              </w:numPr>
              <w:spacing w:before="120" w:after="120" w:line="276" w:lineRule="auto"/>
              <w:ind w:left="17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US"/>
              </w:rPr>
              <w:t>Develop solution for storage of reports submitted by NPOs and NFPs as a back-up (global estimate)</w:t>
            </w:r>
          </w:p>
        </w:tc>
      </w:tr>
      <w:tr w:rsidR="00AA4E64"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Pr>
          <w:p w:rsidR="00AA4E64" w:rsidRPr="00E654A7" w:rsidRDefault="00F2468F" w:rsidP="00793479">
            <w:pPr>
              <w:spacing w:before="120" w:after="120" w:line="276" w:lineRule="auto"/>
              <w:jc w:val="left"/>
              <w:rPr>
                <w:rFonts w:ascii="Tahoma" w:hAnsi="Tahoma" w:cs="Tahoma"/>
                <w:color w:val="000000" w:themeColor="text1"/>
                <w:sz w:val="16"/>
                <w:lang w:val="en-US"/>
              </w:rPr>
            </w:pPr>
            <w:r>
              <w:rPr>
                <w:rFonts w:ascii="Tahoma" w:hAnsi="Tahoma" w:cs="Tahoma"/>
                <w:color w:val="000000" w:themeColor="text1"/>
                <w:sz w:val="16"/>
                <w:lang w:val="en-GB"/>
              </w:rPr>
              <w:t>1.2.10</w:t>
            </w:r>
            <w:r w:rsidR="00AA4E64" w:rsidRPr="00B63663">
              <w:rPr>
                <w:rFonts w:ascii="Tahoma" w:hAnsi="Tahoma" w:cs="Tahoma"/>
                <w:color w:val="000000" w:themeColor="text1"/>
                <w:sz w:val="16"/>
                <w:lang w:val="en-GB"/>
              </w:rPr>
              <w:t xml:space="preserve"> – Grant access to SRSG Roma Teams to a dashboard for hit counts and overall visibility of the websites – Google Analytics or other</w:t>
            </w:r>
          </w:p>
        </w:tc>
        <w:tc>
          <w:tcPr>
            <w:tcW w:w="5030" w:type="dxa"/>
          </w:tcPr>
          <w:p w:rsidR="00793479" w:rsidRDefault="00793479" w:rsidP="00793479">
            <w:pPr>
              <w:pStyle w:val="Heading1"/>
              <w:spacing w:before="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val="0"/>
                <w:color w:val="000000" w:themeColor="text1"/>
                <w:sz w:val="16"/>
                <w:szCs w:val="16"/>
                <w:lang w:val="en-US"/>
              </w:rPr>
            </w:pPr>
          </w:p>
          <w:p w:rsidR="00AA4E64" w:rsidRPr="00E654A7" w:rsidRDefault="00AA4E64" w:rsidP="00793479">
            <w:pPr>
              <w:pStyle w:val="Heading1"/>
              <w:spacing w:before="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US"/>
              </w:rPr>
            </w:pPr>
            <w:r w:rsidRPr="00B63663">
              <w:rPr>
                <w:rFonts w:ascii="Tahoma" w:eastAsia="Times New Roman" w:hAnsi="Tahoma" w:cs="Tahoma"/>
                <w:b w:val="0"/>
                <w:bCs w:val="0"/>
                <w:color w:val="000000" w:themeColor="text1"/>
                <w:sz w:val="16"/>
                <w:szCs w:val="16"/>
                <w:lang w:val="en-US"/>
              </w:rPr>
              <w:t xml:space="preserve">At the moment the SRSG Roma Team has no means of measuring the hit counts for ROMED and ROMACT websites. As this is crucial information allowing </w:t>
            </w:r>
            <w:proofErr w:type="gramStart"/>
            <w:r w:rsidRPr="00B63663">
              <w:rPr>
                <w:rFonts w:ascii="Tahoma" w:eastAsia="Times New Roman" w:hAnsi="Tahoma" w:cs="Tahoma"/>
                <w:b w:val="0"/>
                <w:bCs w:val="0"/>
                <w:color w:val="000000" w:themeColor="text1"/>
                <w:sz w:val="16"/>
                <w:szCs w:val="16"/>
                <w:lang w:val="en-US"/>
              </w:rPr>
              <w:t>to evaluate</w:t>
            </w:r>
            <w:proofErr w:type="gramEnd"/>
            <w:r w:rsidRPr="00B63663">
              <w:rPr>
                <w:rFonts w:ascii="Tahoma" w:eastAsia="Times New Roman" w:hAnsi="Tahoma" w:cs="Tahoma"/>
                <w:b w:val="0"/>
                <w:bCs w:val="0"/>
                <w:color w:val="000000" w:themeColor="text1"/>
                <w:sz w:val="16"/>
                <w:szCs w:val="16"/>
                <w:lang w:val="en-US"/>
              </w:rPr>
              <w:t xml:space="preserve"> the quality and relevance of the information posted on the websites, the provider shoul</w:t>
            </w:r>
            <w:r>
              <w:rPr>
                <w:rFonts w:ascii="Tahoma" w:eastAsia="Times New Roman" w:hAnsi="Tahoma" w:cs="Tahoma"/>
                <w:b w:val="0"/>
                <w:bCs w:val="0"/>
                <w:color w:val="000000" w:themeColor="text1"/>
                <w:sz w:val="16"/>
                <w:szCs w:val="16"/>
                <w:lang w:val="en-US"/>
              </w:rPr>
              <w:t>d:</w:t>
            </w:r>
          </w:p>
        </w:tc>
        <w:tc>
          <w:tcPr>
            <w:tcW w:w="4846" w:type="dxa"/>
            <w:vAlign w:val="center"/>
          </w:tcPr>
          <w:p w:rsidR="00AA4E64" w:rsidRPr="00AA4E64" w:rsidRDefault="00AA4E64" w:rsidP="004028A6">
            <w:pPr>
              <w:pStyle w:val="ListParagraph"/>
              <w:numPr>
                <w:ilvl w:val="0"/>
                <w:numId w:val="15"/>
              </w:numPr>
              <w:spacing w:before="120" w:after="120" w:line="276" w:lineRule="auto"/>
              <w:ind w:left="195" w:hanging="195"/>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E654A7">
              <w:rPr>
                <w:rFonts w:ascii="Tahoma" w:hAnsi="Tahoma" w:cs="Tahoma"/>
                <w:color w:val="000000" w:themeColor="text1"/>
                <w:sz w:val="16"/>
                <w:lang w:val="en-US"/>
              </w:rPr>
              <w:t>Develop a solution under the shape of a dashboard accessible to website admins of the SRSG Roma Team Google Analytics or other;</w:t>
            </w:r>
          </w:p>
          <w:p w:rsidR="00AA4E64" w:rsidRDefault="00AA4E64" w:rsidP="004028A6">
            <w:pPr>
              <w:pStyle w:val="ListParagraph"/>
              <w:numPr>
                <w:ilvl w:val="0"/>
                <w:numId w:val="15"/>
              </w:numPr>
              <w:spacing w:before="120" w:after="120" w:line="276" w:lineRule="auto"/>
              <w:ind w:left="195" w:hanging="195"/>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E654A7">
              <w:rPr>
                <w:rFonts w:ascii="Tahoma" w:hAnsi="Tahoma" w:cs="Tahoma"/>
                <w:color w:val="000000" w:themeColor="text1"/>
                <w:sz w:val="16"/>
                <w:lang w:val="en-US"/>
              </w:rPr>
              <w:t>Adapt the solution according to the needs of the SRSG Roma Team;</w:t>
            </w:r>
          </w:p>
        </w:tc>
      </w:tr>
      <w:tr w:rsidR="00AA4E64"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Pr>
          <w:p w:rsidR="00AA4E64" w:rsidRPr="00B63663" w:rsidRDefault="00F2468F" w:rsidP="00793479">
            <w:pPr>
              <w:spacing w:before="120" w:after="120" w:line="276" w:lineRule="auto"/>
              <w:jc w:val="left"/>
              <w:rPr>
                <w:rFonts w:ascii="Tahoma" w:hAnsi="Tahoma" w:cs="Tahoma"/>
                <w:color w:val="000000" w:themeColor="text1"/>
                <w:sz w:val="16"/>
                <w:lang w:val="en-GB"/>
              </w:rPr>
            </w:pPr>
            <w:r>
              <w:rPr>
                <w:rFonts w:ascii="Tahoma" w:hAnsi="Tahoma" w:cs="Tahoma"/>
                <w:color w:val="000000" w:themeColor="text1"/>
                <w:sz w:val="16"/>
                <w:lang w:val="en-GB"/>
              </w:rPr>
              <w:t>1.2.11</w:t>
            </w:r>
            <w:r w:rsidR="00AA4E64">
              <w:rPr>
                <w:rFonts w:ascii="Tahoma" w:hAnsi="Tahoma" w:cs="Tahoma"/>
                <w:color w:val="000000" w:themeColor="text1"/>
                <w:sz w:val="16"/>
                <w:lang w:val="en-GB"/>
              </w:rPr>
              <w:t xml:space="preserve"> </w:t>
            </w:r>
            <w:r w:rsidR="00AA4E64" w:rsidRPr="00C465A7">
              <w:rPr>
                <w:rFonts w:ascii="Tahoma" w:hAnsi="Tahoma" w:cs="Tahoma"/>
                <w:color w:val="000000" w:themeColor="text1"/>
                <w:sz w:val="16"/>
                <w:lang w:val="en-GB"/>
              </w:rPr>
              <w:t xml:space="preserve">– Transfer </w:t>
            </w:r>
            <w:proofErr w:type="spellStart"/>
            <w:r w:rsidR="00AA4E64" w:rsidRPr="00C465A7">
              <w:rPr>
                <w:rFonts w:ascii="Tahoma" w:hAnsi="Tahoma" w:cs="Tahoma"/>
                <w:color w:val="000000" w:themeColor="text1"/>
                <w:sz w:val="16"/>
                <w:lang w:val="en-GB"/>
              </w:rPr>
              <w:t>geolocalisation</w:t>
            </w:r>
            <w:proofErr w:type="spellEnd"/>
            <w:r w:rsidR="00AA4E64" w:rsidRPr="00C465A7">
              <w:rPr>
                <w:rFonts w:ascii="Tahoma" w:hAnsi="Tahoma" w:cs="Tahoma"/>
                <w:color w:val="000000" w:themeColor="text1"/>
                <w:sz w:val="16"/>
                <w:lang w:val="en-GB"/>
              </w:rPr>
              <w:t xml:space="preserve"> field from Municipality Files (old reporting system) to </w:t>
            </w:r>
            <w:proofErr w:type="spellStart"/>
            <w:r w:rsidR="00AA4E64" w:rsidRPr="00C465A7">
              <w:rPr>
                <w:rFonts w:ascii="Tahoma" w:hAnsi="Tahoma" w:cs="Tahoma"/>
                <w:color w:val="000000" w:themeColor="text1"/>
                <w:sz w:val="16"/>
                <w:lang w:val="en-GB"/>
              </w:rPr>
              <w:t>Trimestrial</w:t>
            </w:r>
            <w:proofErr w:type="spellEnd"/>
            <w:r w:rsidR="00AA4E64" w:rsidRPr="00C465A7">
              <w:rPr>
                <w:rFonts w:ascii="Tahoma" w:hAnsi="Tahoma" w:cs="Tahoma"/>
                <w:color w:val="000000" w:themeColor="text1"/>
                <w:sz w:val="16"/>
                <w:lang w:val="en-GB"/>
              </w:rPr>
              <w:t xml:space="preserve"> Municipal Reports</w:t>
            </w:r>
          </w:p>
        </w:tc>
        <w:tc>
          <w:tcPr>
            <w:tcW w:w="5030" w:type="dxa"/>
          </w:tcPr>
          <w:p w:rsidR="00793479" w:rsidRDefault="00793479" w:rsidP="00793479">
            <w:pPr>
              <w:pStyle w:val="Heading1"/>
              <w:spacing w:before="0"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val="0"/>
                <w:bCs w:val="0"/>
                <w:color w:val="000000" w:themeColor="text1"/>
                <w:sz w:val="16"/>
                <w:szCs w:val="16"/>
                <w:lang w:val="en-US"/>
              </w:rPr>
            </w:pPr>
          </w:p>
          <w:p w:rsidR="00AA4E64" w:rsidRPr="00C465A7" w:rsidRDefault="00AA4E64" w:rsidP="00793479">
            <w:pPr>
              <w:pStyle w:val="Heading1"/>
              <w:spacing w:before="0"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val="0"/>
                <w:bCs w:val="0"/>
                <w:color w:val="000000" w:themeColor="text1"/>
                <w:sz w:val="16"/>
                <w:szCs w:val="16"/>
                <w:lang w:val="en-US"/>
              </w:rPr>
            </w:pPr>
            <w:r w:rsidRPr="00C465A7">
              <w:rPr>
                <w:rFonts w:ascii="Tahoma" w:eastAsia="Times New Roman" w:hAnsi="Tahoma" w:cs="Tahoma"/>
                <w:b w:val="0"/>
                <w:bCs w:val="0"/>
                <w:color w:val="000000" w:themeColor="text1"/>
                <w:sz w:val="16"/>
                <w:szCs w:val="16"/>
                <w:lang w:val="en-US"/>
              </w:rPr>
              <w:t xml:space="preserve">Through the old reporting system, the </w:t>
            </w:r>
            <w:proofErr w:type="spellStart"/>
            <w:r w:rsidRPr="00C465A7">
              <w:rPr>
                <w:rFonts w:ascii="Tahoma" w:eastAsia="Times New Roman" w:hAnsi="Tahoma" w:cs="Tahoma"/>
                <w:b w:val="0"/>
                <w:bCs w:val="0"/>
                <w:color w:val="000000" w:themeColor="text1"/>
                <w:sz w:val="16"/>
                <w:szCs w:val="16"/>
                <w:lang w:val="en-US"/>
              </w:rPr>
              <w:t>geolocalisation</w:t>
            </w:r>
            <w:proofErr w:type="spellEnd"/>
            <w:r w:rsidRPr="00C465A7">
              <w:rPr>
                <w:rFonts w:ascii="Tahoma" w:eastAsia="Times New Roman" w:hAnsi="Tahoma" w:cs="Tahoma"/>
                <w:b w:val="0"/>
                <w:bCs w:val="0"/>
                <w:color w:val="000000" w:themeColor="text1"/>
                <w:sz w:val="16"/>
                <w:szCs w:val="16"/>
                <w:lang w:val="en-US"/>
              </w:rPr>
              <w:t xml:space="preserve"> fields enabling the pinning of municipalities to the Google-based mapping system were included in Municipality Files. As these forms are no longer in use, the field together with its function should be transferred to </w:t>
            </w:r>
            <w:proofErr w:type="spellStart"/>
            <w:r w:rsidRPr="00C465A7">
              <w:rPr>
                <w:rFonts w:ascii="Tahoma" w:eastAsia="Times New Roman" w:hAnsi="Tahoma" w:cs="Tahoma"/>
                <w:b w:val="0"/>
                <w:bCs w:val="0"/>
                <w:color w:val="000000" w:themeColor="text1"/>
                <w:sz w:val="16"/>
                <w:szCs w:val="16"/>
                <w:lang w:val="en-US"/>
              </w:rPr>
              <w:t>Trimestrial</w:t>
            </w:r>
            <w:proofErr w:type="spellEnd"/>
            <w:r w:rsidRPr="00C465A7">
              <w:rPr>
                <w:rFonts w:ascii="Tahoma" w:eastAsia="Times New Roman" w:hAnsi="Tahoma" w:cs="Tahoma"/>
                <w:b w:val="0"/>
                <w:bCs w:val="0"/>
                <w:color w:val="000000" w:themeColor="text1"/>
                <w:sz w:val="16"/>
                <w:szCs w:val="16"/>
                <w:lang w:val="en-US"/>
              </w:rPr>
              <w:t xml:space="preserve"> Municipal Reports. The field should be turned into a “memory field”. </w:t>
            </w:r>
          </w:p>
          <w:p w:rsidR="00AA4E64" w:rsidRPr="00B63663" w:rsidRDefault="00AA4E64" w:rsidP="00793479">
            <w:pPr>
              <w:pStyle w:val="Heading1"/>
              <w:spacing w:before="0"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val="0"/>
                <w:bCs w:val="0"/>
                <w:color w:val="000000" w:themeColor="text1"/>
                <w:sz w:val="16"/>
                <w:szCs w:val="16"/>
                <w:lang w:val="en-US"/>
              </w:rPr>
            </w:pPr>
          </w:p>
        </w:tc>
        <w:tc>
          <w:tcPr>
            <w:tcW w:w="4846" w:type="dxa"/>
            <w:vAlign w:val="center"/>
          </w:tcPr>
          <w:p w:rsidR="00AA4E64" w:rsidRDefault="00AA4E64" w:rsidP="004028A6">
            <w:pPr>
              <w:pStyle w:val="ListParagraph"/>
              <w:numPr>
                <w:ilvl w:val="0"/>
                <w:numId w:val="15"/>
              </w:numPr>
              <w:spacing w:before="120" w:after="120" w:line="276" w:lineRule="auto"/>
              <w:ind w:left="195" w:hanging="195"/>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US"/>
              </w:rPr>
            </w:pPr>
            <w:r w:rsidRPr="000F39C3">
              <w:rPr>
                <w:rFonts w:ascii="Tahoma" w:hAnsi="Tahoma" w:cs="Tahoma"/>
                <w:color w:val="000000" w:themeColor="text1"/>
                <w:sz w:val="16"/>
                <w:lang w:val="en-US"/>
              </w:rPr>
              <w:t xml:space="preserve">Transfer </w:t>
            </w:r>
            <w:proofErr w:type="spellStart"/>
            <w:r w:rsidRPr="000F39C3">
              <w:rPr>
                <w:rFonts w:ascii="Tahoma" w:hAnsi="Tahoma" w:cs="Tahoma"/>
                <w:color w:val="000000" w:themeColor="text1"/>
                <w:sz w:val="16"/>
                <w:lang w:val="en-US"/>
              </w:rPr>
              <w:t>geolocalisation</w:t>
            </w:r>
            <w:proofErr w:type="spellEnd"/>
            <w:r w:rsidRPr="000F39C3">
              <w:rPr>
                <w:rFonts w:ascii="Tahoma" w:hAnsi="Tahoma" w:cs="Tahoma"/>
                <w:color w:val="000000" w:themeColor="text1"/>
                <w:sz w:val="16"/>
                <w:lang w:val="en-US"/>
              </w:rPr>
              <w:t xml:space="preserve"> field from Municipality File field to </w:t>
            </w:r>
            <w:proofErr w:type="spellStart"/>
            <w:r w:rsidRPr="000F39C3">
              <w:rPr>
                <w:rFonts w:ascii="Tahoma" w:hAnsi="Tahoma" w:cs="Tahoma"/>
                <w:color w:val="000000" w:themeColor="text1"/>
                <w:sz w:val="16"/>
                <w:lang w:val="en-US"/>
              </w:rPr>
              <w:t>Trimestrial</w:t>
            </w:r>
            <w:proofErr w:type="spellEnd"/>
            <w:r w:rsidRPr="000F39C3">
              <w:rPr>
                <w:rFonts w:ascii="Tahoma" w:hAnsi="Tahoma" w:cs="Tahoma"/>
                <w:color w:val="000000" w:themeColor="text1"/>
                <w:sz w:val="16"/>
                <w:lang w:val="en-US"/>
              </w:rPr>
              <w:t xml:space="preserve"> Municipal Reports.</w:t>
            </w:r>
          </w:p>
          <w:p w:rsidR="00AA4E64" w:rsidRPr="00AA4E64" w:rsidRDefault="00AA4E64" w:rsidP="004028A6">
            <w:pPr>
              <w:pStyle w:val="ListParagraph"/>
              <w:numPr>
                <w:ilvl w:val="0"/>
                <w:numId w:val="15"/>
              </w:numPr>
              <w:spacing w:before="120" w:after="120" w:line="276" w:lineRule="auto"/>
              <w:ind w:left="195" w:hanging="195"/>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US"/>
              </w:rPr>
            </w:pPr>
            <w:r w:rsidRPr="00AA4E64">
              <w:rPr>
                <w:rFonts w:ascii="Tahoma" w:hAnsi="Tahoma" w:cs="Tahoma"/>
                <w:color w:val="000000" w:themeColor="text1"/>
                <w:sz w:val="16"/>
                <w:lang w:val="en-US"/>
              </w:rPr>
              <w:t>Apply a “memory” function to the field.</w:t>
            </w:r>
          </w:p>
        </w:tc>
      </w:tr>
      <w:tr w:rsidR="00AA4E64"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gridSpan w:val="2"/>
          </w:tcPr>
          <w:p w:rsidR="00AA4E64" w:rsidRPr="00AA4E64" w:rsidRDefault="00F2468F" w:rsidP="00793479">
            <w:pPr>
              <w:spacing w:before="120" w:after="120" w:line="276" w:lineRule="auto"/>
              <w:jc w:val="left"/>
              <w:rPr>
                <w:rFonts w:ascii="Tahoma" w:hAnsi="Tahoma" w:cs="Tahoma"/>
                <w:color w:val="000000" w:themeColor="text1"/>
                <w:sz w:val="16"/>
                <w:lang w:val="en-GB"/>
              </w:rPr>
            </w:pPr>
            <w:r>
              <w:rPr>
                <w:rFonts w:ascii="Tahoma" w:hAnsi="Tahoma" w:cs="Tahoma"/>
                <w:color w:val="000000" w:themeColor="text1"/>
                <w:sz w:val="16"/>
                <w:lang w:val="en-GB"/>
              </w:rPr>
              <w:t>1.2.12</w:t>
            </w:r>
            <w:r w:rsidR="00AA4E64" w:rsidRPr="00AA4E64">
              <w:rPr>
                <w:rFonts w:ascii="Tahoma" w:hAnsi="Tahoma" w:cs="Tahoma"/>
                <w:color w:val="000000" w:themeColor="text1"/>
                <w:sz w:val="16"/>
                <w:lang w:val="en-GB"/>
              </w:rPr>
              <w:t xml:space="preserve"> – Outline a solution in cooperation with the SRSG Roma Team for the development of a section in the ROMACT website dedicated to the East – West Cooperation branch of activities</w:t>
            </w:r>
          </w:p>
        </w:tc>
        <w:tc>
          <w:tcPr>
            <w:tcW w:w="5030" w:type="dxa"/>
          </w:tcPr>
          <w:p w:rsidR="00793479" w:rsidRDefault="00793479" w:rsidP="00793479">
            <w:pPr>
              <w:pStyle w:val="Heading1"/>
              <w:spacing w:before="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val="0"/>
                <w:color w:val="000000"/>
                <w:sz w:val="16"/>
                <w:szCs w:val="16"/>
                <w:lang w:val="en-GB"/>
              </w:rPr>
            </w:pPr>
          </w:p>
          <w:p w:rsidR="00AA4E64" w:rsidRPr="00AA4E64" w:rsidRDefault="00AA4E64" w:rsidP="00793479">
            <w:pPr>
              <w:pStyle w:val="Heading1"/>
              <w:spacing w:before="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val="0"/>
                <w:color w:val="000000" w:themeColor="text1"/>
                <w:sz w:val="16"/>
                <w:szCs w:val="16"/>
                <w:lang w:val="en-GB"/>
              </w:rPr>
            </w:pPr>
            <w:r w:rsidRPr="00AA4E64">
              <w:rPr>
                <w:rFonts w:ascii="Tahoma" w:eastAsia="Times New Roman" w:hAnsi="Tahoma" w:cs="Tahoma"/>
                <w:b w:val="0"/>
                <w:bCs w:val="0"/>
                <w:color w:val="000000"/>
                <w:sz w:val="16"/>
                <w:szCs w:val="16"/>
                <w:lang w:val="en-GB"/>
              </w:rPr>
              <w:t>The solution should aim to grant a closed</w:t>
            </w:r>
            <w:proofErr w:type="gramStart"/>
            <w:r w:rsidRPr="00AA4E64">
              <w:rPr>
                <w:rFonts w:ascii="Tahoma" w:eastAsia="Times New Roman" w:hAnsi="Tahoma" w:cs="Tahoma"/>
                <w:b w:val="0"/>
                <w:bCs w:val="0"/>
                <w:color w:val="000000"/>
                <w:sz w:val="16"/>
                <w:szCs w:val="16"/>
                <w:lang w:val="en-GB"/>
              </w:rPr>
              <w:t>,  optimal</w:t>
            </w:r>
            <w:proofErr w:type="gramEnd"/>
            <w:r w:rsidRPr="00AA4E64">
              <w:rPr>
                <w:rFonts w:ascii="Tahoma" w:eastAsia="Times New Roman" w:hAnsi="Tahoma" w:cs="Tahoma"/>
                <w:b w:val="0"/>
                <w:bCs w:val="0"/>
                <w:color w:val="000000"/>
                <w:sz w:val="16"/>
                <w:szCs w:val="16"/>
                <w:lang w:val="en-GB"/>
              </w:rPr>
              <w:t xml:space="preserve"> contact and information point for mayors and local administration staff on possible counterparts in Eastern/Western countries as well as on projects developed for the integration of Roma.</w:t>
            </w:r>
          </w:p>
        </w:tc>
        <w:tc>
          <w:tcPr>
            <w:tcW w:w="4846" w:type="dxa"/>
            <w:vAlign w:val="center"/>
          </w:tcPr>
          <w:p w:rsidR="00AA4E64" w:rsidRPr="00AA4E64" w:rsidRDefault="00AA4E64" w:rsidP="004028A6">
            <w:pPr>
              <w:pStyle w:val="ListParagraph"/>
              <w:numPr>
                <w:ilvl w:val="0"/>
                <w:numId w:val="15"/>
              </w:numPr>
              <w:spacing w:before="120" w:after="120" w:line="276" w:lineRule="auto"/>
              <w:ind w:left="195" w:hanging="195"/>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US"/>
              </w:rPr>
            </w:pPr>
            <w:r w:rsidRPr="00AA4E64">
              <w:rPr>
                <w:rFonts w:ascii="Tahoma" w:hAnsi="Tahoma" w:cs="Tahoma"/>
                <w:color w:val="000000" w:themeColor="text1"/>
                <w:sz w:val="16"/>
                <w:lang w:val="en-GB"/>
              </w:rPr>
              <w:t>Develop under the guidance of the SRSG Roma Team an outline of the solution; the development of the solution will be subject to a separate contract.</w:t>
            </w:r>
          </w:p>
          <w:p w:rsidR="00AA4E64" w:rsidRPr="00783D80" w:rsidRDefault="00A7566A" w:rsidP="004028A6">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US"/>
              </w:rPr>
            </w:pPr>
            <w:r>
              <w:rPr>
                <w:rFonts w:ascii="Tahoma" w:hAnsi="Tahoma" w:cs="Tahoma"/>
                <w:color w:val="000000" w:themeColor="text1"/>
                <w:sz w:val="16"/>
                <w:lang w:val="en-US"/>
              </w:rPr>
              <w:t>This</w:t>
            </w:r>
            <w:r w:rsidR="00AA4E64" w:rsidRPr="00AA4E64">
              <w:rPr>
                <w:rFonts w:ascii="Tahoma" w:hAnsi="Tahoma" w:cs="Tahoma"/>
                <w:color w:val="000000" w:themeColor="text1"/>
                <w:sz w:val="16"/>
                <w:lang w:val="en-US"/>
              </w:rPr>
              <w:t xml:space="preserve"> concerns only the </w:t>
            </w:r>
            <w:r w:rsidR="00AA4E64" w:rsidRPr="00A7566A">
              <w:rPr>
                <w:rFonts w:ascii="Tahoma" w:hAnsi="Tahoma" w:cs="Tahoma"/>
                <w:color w:val="000000" w:themeColor="text1"/>
                <w:sz w:val="16"/>
                <w:u w:val="single"/>
                <w:lang w:val="en-US"/>
              </w:rPr>
              <w:t>conception and technical feasibility</w:t>
            </w:r>
            <w:r w:rsidR="00AA4E64" w:rsidRPr="00AA4E64">
              <w:rPr>
                <w:rFonts w:ascii="Tahoma" w:hAnsi="Tahoma" w:cs="Tahoma"/>
                <w:color w:val="000000" w:themeColor="text1"/>
                <w:sz w:val="16"/>
                <w:lang w:val="en-US"/>
              </w:rPr>
              <w:t xml:space="preserve"> of the solution</w:t>
            </w:r>
          </w:p>
        </w:tc>
      </w:tr>
      <w:tr w:rsidR="00F2468F" w:rsidRPr="002F4CF3" w:rsidTr="00645E84">
        <w:trPr>
          <w:cnfStyle w:val="000000010000" w:firstRow="0" w:lastRow="0" w:firstColumn="0" w:lastColumn="0" w:oddVBand="0" w:evenVBand="0" w:oddHBand="0" w:evenHBand="1"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3279" w:type="dxa"/>
          </w:tcPr>
          <w:p w:rsidR="00F2468F" w:rsidRPr="002F4CF3" w:rsidRDefault="00F2468F" w:rsidP="00CC5373">
            <w:pPr>
              <w:spacing w:before="120" w:after="120" w:line="276" w:lineRule="auto"/>
              <w:jc w:val="left"/>
              <w:rPr>
                <w:rFonts w:ascii="Tahoma" w:hAnsi="Tahoma" w:cs="Tahoma"/>
                <w:color w:val="000000" w:themeColor="text1"/>
                <w:sz w:val="16"/>
                <w:lang w:val="en-US"/>
              </w:rPr>
            </w:pPr>
            <w:r w:rsidRPr="002F4CF3">
              <w:rPr>
                <w:rFonts w:ascii="Tahoma" w:hAnsi="Tahoma" w:cs="Tahoma"/>
                <w:color w:val="000000" w:themeColor="text1"/>
                <w:sz w:val="16"/>
                <w:lang w:val="en-US"/>
              </w:rPr>
              <w:lastRenderedPageBreak/>
              <w:t>1.2.13 – Documents to be provided</w:t>
            </w:r>
            <w:r w:rsidR="00A324A9" w:rsidRPr="002F4CF3">
              <w:rPr>
                <w:rFonts w:ascii="Tahoma" w:hAnsi="Tahoma" w:cs="Tahoma"/>
                <w:color w:val="000000" w:themeColor="text1"/>
                <w:sz w:val="16"/>
                <w:lang w:val="en-US"/>
              </w:rPr>
              <w:t xml:space="preserve"> (50% shared cost ROMED/ROMACT)</w:t>
            </w:r>
          </w:p>
        </w:tc>
        <w:tc>
          <w:tcPr>
            <w:tcW w:w="5051" w:type="dxa"/>
            <w:gridSpan w:val="2"/>
            <w:vAlign w:val="center"/>
          </w:tcPr>
          <w:p w:rsidR="00645E84" w:rsidRPr="002F4CF3" w:rsidRDefault="00645E84" w:rsidP="00645E84">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The Functional Specifications document provides a roadmap to future providers on the functions developed in the system. The document needs to be updated on a regular basis (after each development) and a final version delivered to the SRSG Roma Team by the end of the contract.</w:t>
            </w:r>
          </w:p>
          <w:p w:rsidR="00F2468F" w:rsidRPr="002F4CF3" w:rsidRDefault="00645E84" w:rsidP="00645E84">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The user manual for admin users will have to be updated according to the new functions within the system.</w:t>
            </w:r>
          </w:p>
          <w:p w:rsidR="00A324A9" w:rsidRPr="002F4CF3" w:rsidRDefault="00A324A9" w:rsidP="00645E84">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Only one document of each is needed for both ROMED and ROMACT, please provide an estimate split in 50% - 50% for each lot.</w:t>
            </w:r>
          </w:p>
        </w:tc>
        <w:tc>
          <w:tcPr>
            <w:tcW w:w="4846" w:type="dxa"/>
            <w:vAlign w:val="center"/>
          </w:tcPr>
          <w:p w:rsidR="00645E84" w:rsidRPr="002F4CF3" w:rsidRDefault="00645E84" w:rsidP="00645E84">
            <w:pPr>
              <w:pStyle w:val="ListParagraph"/>
              <w:numPr>
                <w:ilvl w:val="0"/>
                <w:numId w:val="15"/>
              </w:num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Update the Functional Specifications document (Appendix IV);</w:t>
            </w:r>
          </w:p>
          <w:p w:rsidR="00F2468F" w:rsidRPr="002F4CF3" w:rsidRDefault="00645E84" w:rsidP="00645E84">
            <w:pPr>
              <w:pStyle w:val="ListParagraph"/>
              <w:numPr>
                <w:ilvl w:val="0"/>
                <w:numId w:val="15"/>
              </w:num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Update the Admin users’ manual;</w:t>
            </w:r>
          </w:p>
        </w:tc>
      </w:tr>
    </w:tbl>
    <w:p w:rsidR="00143253" w:rsidRDefault="00F2468F">
      <w:pPr>
        <w:spacing w:before="0" w:after="200" w:line="276" w:lineRule="auto"/>
        <w:jc w:val="left"/>
        <w:rPr>
          <w:rFonts w:ascii="Tahoma" w:hAnsi="Tahoma" w:cs="Tahoma"/>
          <w:b/>
          <w:color w:val="0070C0"/>
          <w:sz w:val="24"/>
          <w:szCs w:val="24"/>
          <w:lang w:val="en-US"/>
        </w:rPr>
      </w:pPr>
      <w:r w:rsidRPr="00483FAD">
        <w:rPr>
          <w:rFonts w:ascii="Tahoma" w:hAnsi="Tahoma" w:cs="Tahoma"/>
          <w:lang w:val="en-US"/>
        </w:rPr>
        <w:t xml:space="preserve">Bidders are invited to indicate a </w:t>
      </w:r>
      <w:r w:rsidRPr="00483FAD">
        <w:rPr>
          <w:rFonts w:ascii="Tahoma" w:hAnsi="Tahoma" w:cs="Tahoma"/>
          <w:b/>
          <w:lang w:val="en-US"/>
        </w:rPr>
        <w:t>global fee</w:t>
      </w:r>
      <w:r w:rsidRPr="00483FAD">
        <w:rPr>
          <w:rFonts w:ascii="Tahoma" w:hAnsi="Tahoma" w:cs="Tahoma"/>
          <w:lang w:val="en-US"/>
        </w:rPr>
        <w:t xml:space="preserve"> for all services listed from </w:t>
      </w:r>
      <w:r>
        <w:rPr>
          <w:rFonts w:ascii="Tahoma" w:hAnsi="Tahoma" w:cs="Tahoma"/>
          <w:lang w:val="en-US"/>
        </w:rPr>
        <w:t>1.2.1 to 1.2.13 (</w:t>
      </w:r>
      <w:r w:rsidRPr="00F2468F">
        <w:rPr>
          <w:rFonts w:ascii="Tahoma" w:hAnsi="Tahoma" w:cs="Tahoma"/>
          <w:b/>
          <w:lang w:val="en-US"/>
        </w:rPr>
        <w:t>See Appendix II to the Tender Rules</w:t>
      </w:r>
      <w:r>
        <w:rPr>
          <w:rFonts w:ascii="Tahoma" w:hAnsi="Tahoma" w:cs="Tahoma"/>
          <w:lang w:val="en-US"/>
        </w:rPr>
        <w:t>).</w:t>
      </w:r>
      <w:r w:rsidR="00143253">
        <w:rPr>
          <w:rFonts w:ascii="Tahoma" w:hAnsi="Tahoma" w:cs="Tahoma"/>
          <w:b/>
          <w:color w:val="0070C0"/>
          <w:sz w:val="24"/>
          <w:szCs w:val="24"/>
          <w:lang w:val="en-US"/>
        </w:rPr>
        <w:br w:type="page"/>
      </w:r>
    </w:p>
    <w:p w:rsidR="000E5C61" w:rsidRPr="002E1934" w:rsidRDefault="00781577" w:rsidP="000E5C61">
      <w:pPr>
        <w:spacing w:before="120" w:after="120" w:line="276" w:lineRule="auto"/>
        <w:rPr>
          <w:rFonts w:ascii="Tahoma" w:hAnsi="Tahoma" w:cs="Tahoma"/>
          <w:b/>
          <w:color w:val="0070C0"/>
          <w:sz w:val="24"/>
          <w:szCs w:val="24"/>
          <w:lang w:val="en-US"/>
        </w:rPr>
      </w:pPr>
      <w:r w:rsidRPr="002E1934">
        <w:rPr>
          <w:rFonts w:ascii="Tahoma" w:hAnsi="Tahoma" w:cs="Tahoma"/>
          <w:b/>
          <w:color w:val="0070C0"/>
          <w:sz w:val="24"/>
          <w:szCs w:val="24"/>
          <w:lang w:val="en-US"/>
        </w:rPr>
        <w:lastRenderedPageBreak/>
        <w:t>LOT 2</w:t>
      </w:r>
      <w:r w:rsidR="00CD009E" w:rsidRPr="002E1934">
        <w:rPr>
          <w:rFonts w:ascii="Tahoma" w:hAnsi="Tahoma" w:cs="Tahoma"/>
          <w:b/>
          <w:color w:val="0070C0"/>
          <w:sz w:val="24"/>
          <w:szCs w:val="24"/>
          <w:lang w:val="en-US"/>
        </w:rPr>
        <w:t xml:space="preserve">: </w:t>
      </w:r>
      <w:r w:rsidRPr="002E1934">
        <w:rPr>
          <w:rFonts w:ascii="Tahoma" w:hAnsi="Tahoma" w:cs="Tahoma"/>
          <w:b/>
          <w:color w:val="0070C0"/>
          <w:sz w:val="24"/>
          <w:szCs w:val="24"/>
          <w:lang w:val="en-US"/>
        </w:rPr>
        <w:t>ROMED SPECIFIC PACK – NEEDS FOR THE UPCOMING PERIOD (2015-2016)</w:t>
      </w:r>
    </w:p>
    <w:p w:rsidR="00781577" w:rsidRDefault="00781577" w:rsidP="00781577">
      <w:pPr>
        <w:spacing w:before="120" w:after="120" w:line="276" w:lineRule="auto"/>
        <w:rPr>
          <w:rFonts w:ascii="Tahoma" w:hAnsi="Tahoma" w:cs="Tahoma"/>
          <w:lang w:val="en-GB"/>
        </w:rPr>
      </w:pPr>
      <w:r w:rsidRPr="00781577">
        <w:rPr>
          <w:rFonts w:ascii="Tahoma" w:hAnsi="Tahoma" w:cs="Tahoma"/>
          <w:lang w:val="en-GB"/>
        </w:rPr>
        <w:t xml:space="preserve">Bidders are required to </w:t>
      </w:r>
      <w:r>
        <w:rPr>
          <w:rFonts w:ascii="Tahoma" w:hAnsi="Tahoma" w:cs="Tahoma"/>
          <w:lang w:val="en-GB"/>
        </w:rPr>
        <w:t>provide an offer to cover</w:t>
      </w:r>
      <w:r w:rsidRPr="00781577">
        <w:rPr>
          <w:rFonts w:ascii="Tahoma" w:hAnsi="Tahoma" w:cs="Tahoma"/>
          <w:lang w:val="en-GB"/>
        </w:rPr>
        <w:t xml:space="preserve"> these needs only. The table below indicates the </w:t>
      </w:r>
      <w:r>
        <w:rPr>
          <w:rFonts w:ascii="Tahoma" w:hAnsi="Tahoma" w:cs="Tahoma"/>
          <w:lang w:val="en-GB"/>
        </w:rPr>
        <w:t>needs</w:t>
      </w:r>
      <w:r w:rsidRPr="00781577">
        <w:rPr>
          <w:rFonts w:ascii="Tahoma" w:hAnsi="Tahoma" w:cs="Tahoma"/>
          <w:lang w:val="en-GB"/>
        </w:rPr>
        <w:t xml:space="preserve"> under the specific call for ROMED.</w:t>
      </w:r>
    </w:p>
    <w:p w:rsidR="00781577" w:rsidRDefault="00781577" w:rsidP="00781577">
      <w:pPr>
        <w:spacing w:before="120" w:after="120" w:line="276" w:lineRule="auto"/>
        <w:rPr>
          <w:rFonts w:ascii="Tahoma" w:hAnsi="Tahoma" w:cs="Tahoma"/>
          <w:lang w:val="en-GB"/>
        </w:rPr>
      </w:pPr>
      <w:r w:rsidRPr="00781577">
        <w:rPr>
          <w:rFonts w:ascii="Tahoma" w:hAnsi="Tahoma" w:cs="Tahoma"/>
          <w:lang w:val="en-GB"/>
        </w:rPr>
        <w:t xml:space="preserve">The total number of hours for these tasks was estimated internally at around </w:t>
      </w:r>
      <w:r w:rsidRPr="00781577">
        <w:rPr>
          <w:rFonts w:ascii="Tahoma" w:hAnsi="Tahoma" w:cs="Tahoma"/>
          <w:b/>
          <w:lang w:val="en-GB"/>
        </w:rPr>
        <w:t xml:space="preserve">14 h for LOT </w:t>
      </w:r>
      <w:r w:rsidR="00AA4E64" w:rsidRPr="00AA4E64">
        <w:rPr>
          <w:rFonts w:ascii="Tahoma" w:hAnsi="Tahoma" w:cs="Tahoma"/>
          <w:b/>
          <w:lang w:val="en-GB"/>
        </w:rPr>
        <w:t>2.1</w:t>
      </w:r>
      <w:r w:rsidRPr="00781577">
        <w:rPr>
          <w:rFonts w:ascii="Tahoma" w:hAnsi="Tahoma" w:cs="Tahoma"/>
          <w:lang w:val="en-GB"/>
        </w:rPr>
        <w:t xml:space="preserve"> and at </w:t>
      </w:r>
      <w:r w:rsidRPr="00781577">
        <w:rPr>
          <w:rFonts w:ascii="Tahoma" w:hAnsi="Tahoma" w:cs="Tahoma"/>
          <w:b/>
          <w:lang w:val="en-GB"/>
        </w:rPr>
        <w:t xml:space="preserve">21 h for LOT </w:t>
      </w:r>
      <w:proofErr w:type="gramStart"/>
      <w:r w:rsidR="00AA4E64" w:rsidRPr="00AA4E64">
        <w:rPr>
          <w:rFonts w:ascii="Tahoma" w:hAnsi="Tahoma" w:cs="Tahoma"/>
          <w:b/>
          <w:lang w:val="en-GB"/>
        </w:rPr>
        <w:t>2.2</w:t>
      </w:r>
      <w:r w:rsidRPr="00781577">
        <w:rPr>
          <w:rFonts w:ascii="Tahoma" w:hAnsi="Tahoma" w:cs="Tahoma"/>
          <w:lang w:val="en-GB"/>
        </w:rPr>
        <w:t>,</w:t>
      </w:r>
      <w:proofErr w:type="gramEnd"/>
      <w:r w:rsidRPr="00781577">
        <w:rPr>
          <w:rFonts w:ascii="Tahoma" w:hAnsi="Tahoma" w:cs="Tahoma"/>
          <w:lang w:val="en-GB"/>
        </w:rPr>
        <w:t xml:space="preserve"> however </w:t>
      </w:r>
      <w:r w:rsidR="00AA4E64">
        <w:rPr>
          <w:rFonts w:ascii="Tahoma" w:hAnsi="Tahoma" w:cs="Tahoma"/>
          <w:lang w:val="en-GB"/>
        </w:rPr>
        <w:t>bidders</w:t>
      </w:r>
      <w:r w:rsidRPr="00781577">
        <w:rPr>
          <w:rFonts w:ascii="Tahoma" w:hAnsi="Tahoma" w:cs="Tahoma"/>
          <w:lang w:val="en-GB"/>
        </w:rPr>
        <w:t xml:space="preserve"> can indicate different figures according to </w:t>
      </w:r>
      <w:r w:rsidR="00AA4E64">
        <w:rPr>
          <w:rFonts w:ascii="Tahoma" w:hAnsi="Tahoma" w:cs="Tahoma"/>
          <w:lang w:val="en-GB"/>
        </w:rPr>
        <w:t>their</w:t>
      </w:r>
      <w:r w:rsidRPr="00781577">
        <w:rPr>
          <w:rFonts w:ascii="Tahoma" w:hAnsi="Tahoma" w:cs="Tahoma"/>
          <w:lang w:val="en-GB"/>
        </w:rPr>
        <w:t xml:space="preserve"> capacity.</w:t>
      </w:r>
      <w:r w:rsidRPr="00AA4E64">
        <w:rPr>
          <w:rFonts w:ascii="Tahoma" w:hAnsi="Tahoma" w:cs="Tahoma"/>
          <w:lang w:val="en-GB"/>
        </w:rPr>
        <w:t xml:space="preserve"> This estimation is for information </w:t>
      </w:r>
      <w:proofErr w:type="gramStart"/>
      <w:r w:rsidRPr="00AA4E64">
        <w:rPr>
          <w:rFonts w:ascii="Tahoma" w:hAnsi="Tahoma" w:cs="Tahoma"/>
          <w:lang w:val="en-GB"/>
        </w:rPr>
        <w:t>only,</w:t>
      </w:r>
      <w:proofErr w:type="gramEnd"/>
      <w:r w:rsidRPr="00AA4E64">
        <w:rPr>
          <w:rFonts w:ascii="Tahoma" w:hAnsi="Tahoma" w:cs="Tahoma"/>
          <w:lang w:val="en-GB"/>
        </w:rPr>
        <w:t xml:space="preserve"> it does not constitute any sort of</w:t>
      </w:r>
      <w:r>
        <w:rPr>
          <w:rFonts w:ascii="Tahoma" w:hAnsi="Tahoma" w:cs="Tahoma"/>
          <w:lang w:val="en-GB"/>
        </w:rPr>
        <w:t xml:space="preserve"> contractual commitment or obligation on the part of the Council of Europe.</w:t>
      </w:r>
    </w:p>
    <w:p w:rsidR="00A11E9F" w:rsidRPr="00781577" w:rsidRDefault="00A11E9F" w:rsidP="00781577">
      <w:pPr>
        <w:spacing w:before="120" w:after="120" w:line="276" w:lineRule="auto"/>
        <w:rPr>
          <w:rFonts w:ascii="Tahoma" w:hAnsi="Tahoma" w:cs="Tahoma"/>
          <w:lang w:val="en-GB"/>
        </w:rPr>
      </w:pPr>
    </w:p>
    <w:p w:rsidR="00781577" w:rsidRPr="00781577" w:rsidRDefault="00AA4E64" w:rsidP="00A11E9F">
      <w:pPr>
        <w:pBdr>
          <w:top w:val="single" w:sz="4" w:space="1" w:color="auto"/>
        </w:pBdr>
        <w:spacing w:before="120" w:after="120" w:line="276" w:lineRule="auto"/>
        <w:rPr>
          <w:rFonts w:ascii="Tahoma" w:hAnsi="Tahoma" w:cs="Tahoma"/>
          <w:b/>
          <w:sz w:val="24"/>
          <w:u w:val="single"/>
          <w:lang w:val="en-GB"/>
        </w:rPr>
      </w:pPr>
      <w:r w:rsidRPr="00143253">
        <w:rPr>
          <w:rFonts w:ascii="Tahoma" w:hAnsi="Tahoma" w:cs="Tahoma"/>
          <w:b/>
          <w:color w:val="0070C0"/>
          <w:sz w:val="24"/>
          <w:lang w:val="en-GB"/>
        </w:rPr>
        <w:t xml:space="preserve">LOT </w:t>
      </w:r>
      <w:r w:rsidR="00781577" w:rsidRPr="00143253">
        <w:rPr>
          <w:rFonts w:ascii="Tahoma" w:hAnsi="Tahoma" w:cs="Tahoma"/>
          <w:b/>
          <w:color w:val="0070C0"/>
          <w:sz w:val="24"/>
          <w:lang w:val="en-GB"/>
        </w:rPr>
        <w:t xml:space="preserve">2.1 </w:t>
      </w:r>
      <w:r w:rsidR="00E709BD">
        <w:rPr>
          <w:rFonts w:ascii="Tahoma" w:hAnsi="Tahoma" w:cs="Tahoma"/>
          <w:b/>
          <w:sz w:val="24"/>
          <w:lang w:val="en-GB"/>
        </w:rPr>
        <w:t>–</w:t>
      </w:r>
      <w:r w:rsidR="00781577" w:rsidRPr="00781577">
        <w:rPr>
          <w:rFonts w:ascii="Tahoma" w:hAnsi="Tahoma" w:cs="Tahoma"/>
          <w:b/>
          <w:sz w:val="24"/>
          <w:lang w:val="en-GB"/>
        </w:rPr>
        <w:t xml:space="preserve"> </w:t>
      </w:r>
      <w:r w:rsidR="00E709BD">
        <w:rPr>
          <w:rFonts w:ascii="Tahoma" w:hAnsi="Tahoma" w:cs="Tahoma"/>
          <w:b/>
          <w:sz w:val="24"/>
          <w:lang w:val="en-GB"/>
        </w:rPr>
        <w:t xml:space="preserve">FIRM LIST OF SERVICES </w:t>
      </w:r>
      <w:r w:rsidR="00781577" w:rsidRPr="00781577">
        <w:rPr>
          <w:rFonts w:ascii="Tahoma" w:hAnsi="Tahoma" w:cs="Tahoma"/>
          <w:b/>
          <w:sz w:val="24"/>
          <w:lang w:val="en-GB"/>
        </w:rPr>
        <w:t xml:space="preserve">TO </w:t>
      </w:r>
      <w:r w:rsidR="00781577" w:rsidRPr="00AA4E64">
        <w:rPr>
          <w:rFonts w:ascii="Tahoma" w:hAnsi="Tahoma" w:cs="Tahoma"/>
          <w:b/>
          <w:sz w:val="24"/>
          <w:lang w:val="en-GB"/>
        </w:rPr>
        <w:t>BE EXECUTED</w:t>
      </w:r>
      <w:r w:rsidR="00781577" w:rsidRPr="00781577">
        <w:rPr>
          <w:rFonts w:ascii="Tahoma" w:hAnsi="Tahoma" w:cs="Tahoma"/>
          <w:b/>
          <w:sz w:val="24"/>
          <w:lang w:val="en-GB"/>
        </w:rPr>
        <w:t xml:space="preserve"> BEFORE </w:t>
      </w:r>
      <w:r w:rsidR="00781577" w:rsidRPr="00781577">
        <w:rPr>
          <w:rFonts w:ascii="Tahoma" w:hAnsi="Tahoma" w:cs="Tahoma"/>
          <w:b/>
          <w:sz w:val="24"/>
          <w:u w:val="single"/>
          <w:lang w:val="en-GB"/>
        </w:rPr>
        <w:t>31</w:t>
      </w:r>
      <w:r w:rsidR="00781577" w:rsidRPr="00781577">
        <w:rPr>
          <w:rFonts w:ascii="Tahoma" w:hAnsi="Tahoma" w:cs="Tahoma"/>
          <w:b/>
          <w:sz w:val="24"/>
          <w:u w:val="single"/>
          <w:vertAlign w:val="superscript"/>
          <w:lang w:val="en-GB"/>
        </w:rPr>
        <w:t>ST</w:t>
      </w:r>
      <w:r w:rsidR="00781577" w:rsidRPr="00AA4E64">
        <w:rPr>
          <w:rFonts w:ascii="Tahoma" w:hAnsi="Tahoma" w:cs="Tahoma"/>
          <w:b/>
          <w:sz w:val="24"/>
          <w:u w:val="single"/>
          <w:lang w:val="en-GB"/>
        </w:rPr>
        <w:t xml:space="preserve"> </w:t>
      </w:r>
      <w:r w:rsidR="00781577" w:rsidRPr="00781577">
        <w:rPr>
          <w:rFonts w:ascii="Tahoma" w:hAnsi="Tahoma" w:cs="Tahoma"/>
          <w:b/>
          <w:sz w:val="24"/>
          <w:u w:val="single"/>
          <w:lang w:val="en-GB"/>
        </w:rPr>
        <w:t>OF DECEMBER 2015</w:t>
      </w:r>
    </w:p>
    <w:tbl>
      <w:tblPr>
        <w:tblStyle w:val="LightList-Accent11"/>
        <w:tblW w:w="0" w:type="auto"/>
        <w:tblLook w:val="04A0" w:firstRow="1" w:lastRow="0" w:firstColumn="1" w:lastColumn="0" w:noHBand="0" w:noVBand="1"/>
      </w:tblPr>
      <w:tblGrid>
        <w:gridCol w:w="2226"/>
        <w:gridCol w:w="6104"/>
        <w:gridCol w:w="4846"/>
      </w:tblGrid>
      <w:tr w:rsidR="004853E2" w:rsidRPr="00781577" w:rsidTr="00265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tcPr>
          <w:p w:rsidR="004853E2" w:rsidRPr="00781577" w:rsidRDefault="004853E2" w:rsidP="00781577">
            <w:pPr>
              <w:spacing w:before="120" w:after="120" w:line="276" w:lineRule="auto"/>
              <w:rPr>
                <w:rFonts w:ascii="Tahoma" w:hAnsi="Tahoma" w:cs="Tahoma"/>
                <w:lang w:val="en-GB"/>
              </w:rPr>
            </w:pPr>
            <w:r w:rsidRPr="00781577">
              <w:rPr>
                <w:rFonts w:ascii="Tahoma" w:hAnsi="Tahoma" w:cs="Tahoma"/>
                <w:lang w:val="en-GB"/>
              </w:rPr>
              <w:t>NEED</w:t>
            </w:r>
          </w:p>
        </w:tc>
        <w:tc>
          <w:tcPr>
            <w:tcW w:w="6104" w:type="dxa"/>
          </w:tcPr>
          <w:p w:rsidR="004853E2" w:rsidRPr="00781577" w:rsidRDefault="004853E2" w:rsidP="00781577">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sidRPr="00781577">
              <w:rPr>
                <w:rFonts w:ascii="Tahoma" w:hAnsi="Tahoma" w:cs="Tahoma"/>
                <w:lang w:val="en-GB"/>
              </w:rPr>
              <w:t>DESCRIPTION</w:t>
            </w:r>
          </w:p>
        </w:tc>
        <w:tc>
          <w:tcPr>
            <w:tcW w:w="4846" w:type="dxa"/>
          </w:tcPr>
          <w:p w:rsidR="004853E2" w:rsidRPr="00781577" w:rsidRDefault="004853E2" w:rsidP="00781577">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Pr>
                <w:rFonts w:ascii="Tahoma" w:hAnsi="Tahoma" w:cs="Tahoma"/>
                <w:lang w:val="en-GB"/>
              </w:rPr>
              <w:t>EXPECTED SERVICES</w:t>
            </w:r>
          </w:p>
        </w:tc>
      </w:tr>
    </w:tbl>
    <w:tbl>
      <w:tblPr>
        <w:tblStyle w:val="LightList-Accent2"/>
        <w:tblW w:w="0" w:type="auto"/>
        <w:tblLook w:val="04A0" w:firstRow="1" w:lastRow="0" w:firstColumn="1" w:lastColumn="0" w:noHBand="0" w:noVBand="1"/>
      </w:tblPr>
      <w:tblGrid>
        <w:gridCol w:w="2235"/>
        <w:gridCol w:w="6095"/>
        <w:gridCol w:w="4846"/>
      </w:tblGrid>
      <w:tr w:rsidR="00E364F1" w:rsidRPr="008A699C" w:rsidTr="00E364F1">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176" w:type="dxa"/>
            <w:gridSpan w:val="3"/>
            <w:tcBorders>
              <w:bottom w:val="single" w:sz="4" w:space="0" w:color="auto"/>
            </w:tcBorders>
            <w:shd w:val="clear" w:color="auto" w:fill="auto"/>
          </w:tcPr>
          <w:p w:rsidR="00E364F1" w:rsidRPr="008A699C" w:rsidRDefault="00E364F1" w:rsidP="00CC5373">
            <w:pPr>
              <w:spacing w:before="120" w:after="120" w:line="276" w:lineRule="auto"/>
              <w:rPr>
                <w:rFonts w:ascii="Tahoma" w:hAnsi="Tahoma" w:cs="Tahoma"/>
                <w:color w:val="595959" w:themeColor="text1" w:themeTint="A6"/>
                <w:sz w:val="24"/>
                <w:lang w:val="en-GB"/>
              </w:rPr>
            </w:pPr>
            <w:r>
              <w:rPr>
                <w:rFonts w:ascii="Tahoma" w:hAnsi="Tahoma" w:cs="Tahoma"/>
                <w:color w:val="595959" w:themeColor="text1" w:themeTint="A6"/>
                <w:sz w:val="24"/>
                <w:lang w:val="en-GB"/>
              </w:rPr>
              <w:t>TRANSFER</w:t>
            </w:r>
          </w:p>
        </w:tc>
      </w:tr>
      <w:tr w:rsidR="00E364F1" w:rsidRPr="002F4CF3" w:rsidTr="00645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tcBorders>
          </w:tcPr>
          <w:p w:rsidR="00E364F1" w:rsidRPr="002F4CF3" w:rsidRDefault="00E364F1" w:rsidP="00CC5373">
            <w:pPr>
              <w:spacing w:before="120" w:after="120" w:line="276" w:lineRule="auto"/>
              <w:jc w:val="left"/>
              <w:rPr>
                <w:rFonts w:ascii="Tahoma" w:hAnsi="Tahoma" w:cs="Tahoma"/>
                <w:b w:val="0"/>
                <w:sz w:val="24"/>
                <w:lang w:val="en-GB"/>
              </w:rPr>
            </w:pPr>
            <w:r w:rsidRPr="002F4CF3">
              <w:rPr>
                <w:rFonts w:ascii="Tahoma" w:hAnsi="Tahoma" w:cs="Tahoma"/>
                <w:bCs w:val="0"/>
                <w:color w:val="000000" w:themeColor="text1"/>
                <w:sz w:val="16"/>
                <w:lang w:val="en-US"/>
              </w:rPr>
              <w:t>2.1.</w:t>
            </w:r>
            <w:r w:rsidRPr="002F4CF3">
              <w:rPr>
                <w:rFonts w:ascii="Tahoma" w:hAnsi="Tahoma" w:cs="Tahoma"/>
                <w:bCs w:val="0"/>
                <w:color w:val="000000" w:themeColor="text1"/>
                <w:sz w:val="16"/>
                <w:lang w:val="en-GB"/>
              </w:rPr>
              <w:t>1 – Transfer</w:t>
            </w:r>
          </w:p>
        </w:tc>
        <w:tc>
          <w:tcPr>
            <w:tcW w:w="6095" w:type="dxa"/>
            <w:tcBorders>
              <w:top w:val="single" w:sz="4" w:space="0" w:color="auto"/>
            </w:tcBorders>
          </w:tcPr>
          <w:p w:rsidR="00E364F1" w:rsidRPr="002F4CF3" w:rsidRDefault="00A324A9" w:rsidP="00CC5373">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b/>
                <w:sz w:val="24"/>
                <w:lang w:val="en-GB"/>
              </w:rPr>
            </w:pPr>
            <w:r w:rsidRPr="002F4CF3">
              <w:rPr>
                <w:rFonts w:ascii="Tahoma" w:hAnsi="Tahoma" w:cs="Tahoma"/>
                <w:color w:val="000000" w:themeColor="text1"/>
                <w:sz w:val="16"/>
                <w:lang w:val="en-GB"/>
              </w:rPr>
              <w:t xml:space="preserve"> Transfer of knowledge concerning specific functions outside of standard Drupal-related procedures (hours dedicated to obtaining the information from the previous provider for understanding developments previously operated such as memory fields, links to municipality pages and links for the timeline)</w:t>
            </w:r>
          </w:p>
        </w:tc>
        <w:tc>
          <w:tcPr>
            <w:tcW w:w="4846" w:type="dxa"/>
            <w:tcBorders>
              <w:top w:val="single" w:sz="4" w:space="0" w:color="auto"/>
            </w:tcBorders>
            <w:vAlign w:val="center"/>
          </w:tcPr>
          <w:p w:rsidR="00E364F1" w:rsidRPr="002F4CF3" w:rsidRDefault="00A324A9" w:rsidP="00CC5373">
            <w:pPr>
              <w:pStyle w:val="ListParagraph"/>
              <w:numPr>
                <w:ilvl w:val="0"/>
                <w:numId w:val="15"/>
              </w:numPr>
              <w:spacing w:before="120" w:after="120" w:line="276" w:lineRule="auto"/>
              <w:ind w:left="195" w:hanging="141"/>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Additional hours for transfer of knowledge on specific functions;</w:t>
            </w:r>
          </w:p>
        </w:tc>
      </w:tr>
    </w:tbl>
    <w:tbl>
      <w:tblPr>
        <w:tblStyle w:val="LightList-Accent11"/>
        <w:tblW w:w="0" w:type="auto"/>
        <w:tblLook w:val="04A0" w:firstRow="1" w:lastRow="0" w:firstColumn="1" w:lastColumn="0" w:noHBand="0" w:noVBand="1"/>
      </w:tblPr>
      <w:tblGrid>
        <w:gridCol w:w="2226"/>
        <w:gridCol w:w="6104"/>
        <w:gridCol w:w="4846"/>
      </w:tblGrid>
      <w:tr w:rsidR="00781577" w:rsidRPr="00781577" w:rsidTr="00E36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3"/>
            <w:tcBorders>
              <w:bottom w:val="single" w:sz="4" w:space="0" w:color="auto"/>
            </w:tcBorders>
            <w:shd w:val="clear" w:color="auto" w:fill="auto"/>
          </w:tcPr>
          <w:p w:rsidR="00781577" w:rsidRPr="00781577" w:rsidRDefault="00781577" w:rsidP="00781577">
            <w:pPr>
              <w:keepNext/>
              <w:keepLines/>
              <w:spacing w:before="0" w:after="0" w:line="276" w:lineRule="auto"/>
              <w:outlineLvl w:val="0"/>
              <w:rPr>
                <w:rFonts w:ascii="Tahoma" w:hAnsi="Tahoma" w:cs="Tahoma"/>
                <w:color w:val="595959" w:themeColor="text1" w:themeTint="A6"/>
                <w:sz w:val="28"/>
                <w:lang w:val="en-GB"/>
              </w:rPr>
            </w:pPr>
            <w:r w:rsidRPr="00781577">
              <w:rPr>
                <w:rFonts w:ascii="Tahoma" w:hAnsi="Tahoma" w:cs="Tahoma"/>
                <w:color w:val="595959" w:themeColor="text1" w:themeTint="A6"/>
                <w:sz w:val="28"/>
                <w:lang w:val="en-GB"/>
              </w:rPr>
              <w:t>HOSTING AND MAINTENANCE</w:t>
            </w:r>
          </w:p>
        </w:tc>
      </w:tr>
      <w:tr w:rsidR="00AA4E64" w:rsidRPr="002F4CF3" w:rsidTr="0079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tcBorders>
          </w:tcPr>
          <w:p w:rsidR="00AA4E64" w:rsidRPr="00781577" w:rsidRDefault="00AA4E64" w:rsidP="00793479">
            <w:pPr>
              <w:spacing w:before="120" w:after="120" w:line="276" w:lineRule="auto"/>
              <w:jc w:val="left"/>
              <w:rPr>
                <w:rFonts w:ascii="Tahoma" w:hAnsi="Tahoma" w:cs="Tahoma"/>
                <w:lang w:val="en-GB"/>
              </w:rPr>
            </w:pPr>
            <w:r>
              <w:rPr>
                <w:rFonts w:ascii="Tahoma" w:hAnsi="Tahoma" w:cs="Tahoma"/>
                <w:bCs w:val="0"/>
                <w:color w:val="000000" w:themeColor="text1"/>
                <w:sz w:val="16"/>
                <w:lang w:val="en-GB"/>
              </w:rPr>
              <w:t>2.1.</w:t>
            </w:r>
            <w:r w:rsidR="00E364F1">
              <w:rPr>
                <w:rFonts w:ascii="Tahoma" w:hAnsi="Tahoma" w:cs="Tahoma"/>
                <w:bCs w:val="0"/>
                <w:color w:val="000000" w:themeColor="text1"/>
                <w:sz w:val="16"/>
                <w:lang w:val="en-GB"/>
              </w:rPr>
              <w:t>2</w:t>
            </w:r>
            <w:r w:rsidRPr="00781577">
              <w:rPr>
                <w:rFonts w:ascii="Tahoma" w:hAnsi="Tahoma" w:cs="Tahoma"/>
                <w:bCs w:val="0"/>
                <w:color w:val="000000" w:themeColor="text1"/>
                <w:sz w:val="16"/>
                <w:lang w:val="en-GB"/>
              </w:rPr>
              <w:t xml:space="preserve"> – Creation of ROMED e-mail addresses and hosting for the email accounts</w:t>
            </w:r>
          </w:p>
        </w:tc>
        <w:tc>
          <w:tcPr>
            <w:tcW w:w="6104" w:type="dxa"/>
            <w:tcBorders>
              <w:top w:val="single" w:sz="4" w:space="0" w:color="auto"/>
            </w:tcBorders>
          </w:tcPr>
          <w:p w:rsidR="00AA4E64" w:rsidRPr="00781577" w:rsidRDefault="00AA4E64" w:rsidP="00793479">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lang w:val="en-GB"/>
              </w:rPr>
            </w:pPr>
            <w:r w:rsidRPr="00781577">
              <w:rPr>
                <w:rFonts w:ascii="Tahoma" w:hAnsi="Tahoma" w:cs="Tahoma"/>
                <w:color w:val="000000" w:themeColor="text1"/>
                <w:sz w:val="16"/>
                <w:lang w:val="en-GB"/>
              </w:rPr>
              <w:t>In their contact with government officials, local stakeholders and European institutions, the NPOs and NFPs require official romed and romact e-mail addresses so as to ensure their professional credibility. These already exist. The selected provider will ensure creation of new addresses for a very limited number of users (not more than 10) and hosting for around 50 addresses.</w:t>
            </w:r>
          </w:p>
        </w:tc>
        <w:tc>
          <w:tcPr>
            <w:tcW w:w="4846" w:type="dxa"/>
            <w:tcBorders>
              <w:top w:val="single" w:sz="4" w:space="0" w:color="auto"/>
            </w:tcBorders>
            <w:vAlign w:val="center"/>
          </w:tcPr>
          <w:p w:rsidR="00AA4E64" w:rsidRPr="00781577" w:rsidRDefault="00AA4E64" w:rsidP="004028A6">
            <w:pPr>
              <w:keepNext/>
              <w:keepLines/>
              <w:numPr>
                <w:ilvl w:val="0"/>
                <w:numId w:val="18"/>
              </w:numPr>
              <w:spacing w:before="0" w:after="0" w:line="276" w:lineRule="auto"/>
              <w:ind w:left="208" w:hanging="21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 xml:space="preserve">Creates new addresses (@coe-romed.org) according to the needs of the SRSG Roma Team; </w:t>
            </w:r>
          </w:p>
          <w:p w:rsidR="00AA4E64" w:rsidRDefault="00AA4E64" w:rsidP="004028A6">
            <w:pPr>
              <w:keepNext/>
              <w:keepLines/>
              <w:numPr>
                <w:ilvl w:val="0"/>
                <w:numId w:val="18"/>
              </w:numPr>
              <w:spacing w:before="0" w:after="0" w:line="276" w:lineRule="auto"/>
              <w:ind w:left="208" w:hanging="21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 xml:space="preserve">Deletes obsolete addresses (NST members leaving the programmes); </w:t>
            </w:r>
          </w:p>
          <w:p w:rsidR="00AA4E64" w:rsidRPr="00781577" w:rsidRDefault="00AA4E64" w:rsidP="004028A6">
            <w:pPr>
              <w:keepNext/>
              <w:keepLines/>
              <w:numPr>
                <w:ilvl w:val="0"/>
                <w:numId w:val="18"/>
              </w:numPr>
              <w:spacing w:before="0" w:after="0" w:line="276" w:lineRule="auto"/>
              <w:ind w:left="208" w:hanging="21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 xml:space="preserve">Ensures hosting for the e-mail addresses up to </w:t>
            </w:r>
            <w:r w:rsidRPr="00AA4E64">
              <w:rPr>
                <w:rFonts w:ascii="Tahoma" w:hAnsi="Tahoma" w:cs="Tahoma"/>
                <w:color w:val="000000" w:themeColor="text1"/>
                <w:sz w:val="16"/>
                <w:lang w:val="en-GB"/>
              </w:rPr>
              <w:t xml:space="preserve">31 </w:t>
            </w:r>
            <w:r w:rsidRPr="00781577">
              <w:rPr>
                <w:rFonts w:ascii="Tahoma" w:hAnsi="Tahoma" w:cs="Tahoma"/>
                <w:color w:val="000000" w:themeColor="text1"/>
                <w:sz w:val="16"/>
                <w:lang w:val="en-GB"/>
              </w:rPr>
              <w:t>December 2015;</w:t>
            </w:r>
          </w:p>
        </w:tc>
      </w:tr>
      <w:tr w:rsidR="00AA4E64"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tcPr>
          <w:p w:rsidR="00AA4E64" w:rsidRPr="00781577" w:rsidRDefault="00E364F1" w:rsidP="00793479">
            <w:pPr>
              <w:spacing w:before="120" w:after="120" w:line="276" w:lineRule="auto"/>
              <w:jc w:val="left"/>
              <w:rPr>
                <w:rFonts w:ascii="Tahoma" w:hAnsi="Tahoma" w:cs="Tahoma"/>
                <w:color w:val="000000" w:themeColor="text1"/>
                <w:sz w:val="16"/>
                <w:lang w:val="en-GB"/>
              </w:rPr>
            </w:pPr>
            <w:r>
              <w:rPr>
                <w:rFonts w:ascii="Tahoma" w:hAnsi="Tahoma" w:cs="Tahoma"/>
                <w:bCs w:val="0"/>
                <w:color w:val="000000" w:themeColor="text1"/>
                <w:sz w:val="16"/>
                <w:lang w:val="en-US"/>
              </w:rPr>
              <w:t>2.1.3</w:t>
            </w:r>
            <w:r w:rsidR="00AA4E64" w:rsidRPr="00781577">
              <w:rPr>
                <w:rFonts w:ascii="Tahoma" w:hAnsi="Tahoma" w:cs="Tahoma"/>
                <w:bCs w:val="0"/>
                <w:color w:val="000000" w:themeColor="text1"/>
                <w:sz w:val="16"/>
                <w:lang w:val="en-US"/>
              </w:rPr>
              <w:t xml:space="preserve"> – Ensure hosting of the ROMED website </w:t>
            </w:r>
          </w:p>
        </w:tc>
        <w:tc>
          <w:tcPr>
            <w:tcW w:w="6104" w:type="dxa"/>
          </w:tcPr>
          <w:p w:rsidR="00AA4E64" w:rsidRPr="00781577" w:rsidRDefault="00AA4E64" w:rsidP="00793479">
            <w:pPr>
              <w:keepNext/>
              <w:keepLines/>
              <w:spacing w:before="0" w:after="0"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p>
        </w:tc>
        <w:tc>
          <w:tcPr>
            <w:tcW w:w="4846" w:type="dxa"/>
            <w:vAlign w:val="center"/>
          </w:tcPr>
          <w:p w:rsidR="00AA4E64" w:rsidRPr="00AA4E64" w:rsidRDefault="00AA4E64" w:rsidP="004028A6">
            <w:pPr>
              <w:pStyle w:val="ListParagraph"/>
              <w:keepNext/>
              <w:keepLines/>
              <w:numPr>
                <w:ilvl w:val="0"/>
                <w:numId w:val="18"/>
              </w:numPr>
              <w:spacing w:before="0" w:after="0" w:line="276" w:lineRule="auto"/>
              <w:ind w:left="212" w:hanging="212"/>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t>Hosting of the ROMED website for up to 31 December 2015;</w:t>
            </w:r>
          </w:p>
        </w:tc>
      </w:tr>
    </w:tbl>
    <w:tbl>
      <w:tblPr>
        <w:tblStyle w:val="LightList-Accent2"/>
        <w:tblW w:w="0" w:type="auto"/>
        <w:tblLook w:val="04A0" w:firstRow="1" w:lastRow="0" w:firstColumn="1" w:lastColumn="0" w:noHBand="0" w:noVBand="1"/>
      </w:tblPr>
      <w:tblGrid>
        <w:gridCol w:w="2235"/>
        <w:gridCol w:w="6095"/>
        <w:gridCol w:w="4846"/>
      </w:tblGrid>
      <w:tr w:rsidR="00F2468F" w:rsidRPr="00E709BD" w:rsidTr="00E36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F2468F" w:rsidRPr="00F70830" w:rsidRDefault="00E364F1" w:rsidP="00CC5373">
            <w:pPr>
              <w:spacing w:before="120" w:after="120" w:line="276" w:lineRule="auto"/>
              <w:jc w:val="left"/>
              <w:rPr>
                <w:rFonts w:ascii="Tahoma" w:hAnsi="Tahoma" w:cs="Tahoma"/>
                <w:bCs w:val="0"/>
                <w:color w:val="000000" w:themeColor="text1"/>
                <w:sz w:val="16"/>
                <w:lang w:val="en-GB"/>
              </w:rPr>
            </w:pPr>
            <w:r>
              <w:rPr>
                <w:rFonts w:ascii="Tahoma" w:hAnsi="Tahoma" w:cs="Tahoma"/>
                <w:bCs w:val="0"/>
                <w:color w:val="000000" w:themeColor="text1"/>
                <w:sz w:val="16"/>
                <w:lang w:val="en-GB"/>
              </w:rPr>
              <w:t>2.1.4</w:t>
            </w:r>
            <w:r w:rsidR="00F2468F" w:rsidRPr="00F70830">
              <w:rPr>
                <w:rFonts w:ascii="Tahoma" w:hAnsi="Tahoma" w:cs="Tahoma"/>
                <w:bCs w:val="0"/>
                <w:color w:val="000000" w:themeColor="text1"/>
                <w:sz w:val="16"/>
                <w:lang w:val="en-GB"/>
              </w:rPr>
              <w:t xml:space="preserve"> – Maintenance</w:t>
            </w:r>
          </w:p>
        </w:tc>
        <w:tc>
          <w:tcPr>
            <w:tcW w:w="6095" w:type="dxa"/>
            <w:shd w:val="clear" w:color="auto" w:fill="auto"/>
          </w:tcPr>
          <w:p w:rsidR="00F2468F" w:rsidRPr="00F70830" w:rsidRDefault="00F2468F" w:rsidP="00F70830">
            <w:p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sz w:val="16"/>
                <w:lang w:val="en-GB"/>
              </w:rPr>
            </w:pPr>
            <w:r w:rsidRPr="00F70830">
              <w:rPr>
                <w:rFonts w:ascii="Tahoma" w:hAnsi="Tahoma" w:cs="Tahoma"/>
                <w:b w:val="0"/>
                <w:color w:val="000000" w:themeColor="text1"/>
                <w:sz w:val="16"/>
                <w:lang w:val="en-GB"/>
              </w:rPr>
              <w:t xml:space="preserve">Service Level Agreement </w:t>
            </w:r>
            <w:r w:rsidR="00F70830" w:rsidRPr="00F70830">
              <w:rPr>
                <w:rFonts w:ascii="Tahoma" w:hAnsi="Tahoma" w:cs="Tahoma"/>
                <w:b w:val="0"/>
                <w:color w:val="000000" w:themeColor="text1"/>
                <w:sz w:val="16"/>
                <w:lang w:val="en-GB"/>
              </w:rPr>
              <w:t>as defined in</w:t>
            </w:r>
            <w:r w:rsidR="00F70830" w:rsidRPr="00F70830">
              <w:rPr>
                <w:rFonts w:ascii="Tahoma" w:hAnsi="Tahoma" w:cs="Tahoma"/>
                <w:color w:val="000000" w:themeColor="text1"/>
                <w:sz w:val="16"/>
                <w:lang w:val="en-GB"/>
              </w:rPr>
              <w:t xml:space="preserve"> Appendix IV.</w:t>
            </w:r>
          </w:p>
        </w:tc>
        <w:tc>
          <w:tcPr>
            <w:tcW w:w="4846" w:type="dxa"/>
            <w:shd w:val="clear" w:color="auto" w:fill="auto"/>
            <w:vAlign w:val="center"/>
          </w:tcPr>
          <w:p w:rsidR="00F2468F" w:rsidRPr="00F70830" w:rsidRDefault="00F2468F" w:rsidP="00CC5373">
            <w:pPr>
              <w:pStyle w:val="ListParagraph"/>
              <w:numPr>
                <w:ilvl w:val="0"/>
                <w:numId w:val="15"/>
              </w:numPr>
              <w:spacing w:before="120" w:after="120" w:line="276" w:lineRule="auto"/>
              <w:ind w:left="175" w:hanging="141"/>
              <w:jc w:val="left"/>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6"/>
                <w:lang w:val="en-GB"/>
              </w:rPr>
            </w:pPr>
            <w:r w:rsidRPr="00F70830">
              <w:rPr>
                <w:rFonts w:ascii="Tahoma" w:hAnsi="Tahoma" w:cs="Tahoma"/>
                <w:b w:val="0"/>
                <w:color w:val="000000" w:themeColor="text1"/>
                <w:sz w:val="16"/>
                <w:lang w:val="en-GB"/>
              </w:rPr>
              <w:t>Respect the SLA</w:t>
            </w:r>
          </w:p>
        </w:tc>
      </w:tr>
    </w:tbl>
    <w:tbl>
      <w:tblPr>
        <w:tblStyle w:val="LightList-Accent11"/>
        <w:tblW w:w="0" w:type="auto"/>
        <w:tblLook w:val="04A0" w:firstRow="1" w:lastRow="0" w:firstColumn="1" w:lastColumn="0" w:noHBand="0" w:noVBand="1"/>
      </w:tblPr>
      <w:tblGrid>
        <w:gridCol w:w="2202"/>
        <w:gridCol w:w="24"/>
        <w:gridCol w:w="6104"/>
        <w:gridCol w:w="4846"/>
      </w:tblGrid>
      <w:tr w:rsidR="00781577" w:rsidRPr="00F2468F" w:rsidTr="00E36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Borders>
              <w:bottom w:val="single" w:sz="4" w:space="0" w:color="auto"/>
            </w:tcBorders>
            <w:shd w:val="clear" w:color="auto" w:fill="D9D9D9" w:themeFill="background1" w:themeFillShade="D9"/>
            <w:vAlign w:val="center"/>
          </w:tcPr>
          <w:p w:rsidR="00781577" w:rsidRPr="00781577" w:rsidRDefault="00781577" w:rsidP="004028A6">
            <w:pPr>
              <w:keepNext/>
              <w:keepLines/>
              <w:spacing w:before="0" w:after="0" w:line="276" w:lineRule="auto"/>
              <w:jc w:val="left"/>
              <w:outlineLvl w:val="0"/>
              <w:rPr>
                <w:rFonts w:ascii="Tahoma" w:hAnsi="Tahoma" w:cs="Tahoma"/>
                <w:color w:val="595959" w:themeColor="text1" w:themeTint="A6"/>
                <w:sz w:val="28"/>
                <w:lang w:val="en-GB"/>
              </w:rPr>
            </w:pPr>
            <w:r w:rsidRPr="00781577">
              <w:rPr>
                <w:rFonts w:ascii="Tahoma" w:hAnsi="Tahoma" w:cs="Tahoma"/>
                <w:color w:val="595959" w:themeColor="text1" w:themeTint="A6"/>
                <w:sz w:val="28"/>
                <w:lang w:val="en-GB"/>
              </w:rPr>
              <w:t>DESIGN AND DEVELOPMENT</w:t>
            </w:r>
          </w:p>
        </w:tc>
      </w:tr>
      <w:tr w:rsidR="00AA4E64" w:rsidRPr="002F4CF3" w:rsidTr="00793479">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226" w:type="dxa"/>
            <w:gridSpan w:val="2"/>
            <w:tcBorders>
              <w:top w:val="single" w:sz="4" w:space="0" w:color="auto"/>
            </w:tcBorders>
          </w:tcPr>
          <w:p w:rsidR="00AA4E64" w:rsidRPr="00781577" w:rsidRDefault="00E364F1" w:rsidP="00793479">
            <w:pPr>
              <w:spacing w:before="120" w:after="120" w:line="276" w:lineRule="auto"/>
              <w:jc w:val="left"/>
              <w:rPr>
                <w:rFonts w:ascii="Tahoma" w:hAnsi="Tahoma" w:cs="Tahoma"/>
                <w:color w:val="000000" w:themeColor="text1"/>
                <w:sz w:val="16"/>
                <w:lang w:val="en-US"/>
              </w:rPr>
            </w:pPr>
            <w:r>
              <w:rPr>
                <w:rFonts w:ascii="Tahoma" w:hAnsi="Tahoma" w:cs="Tahoma"/>
                <w:bCs w:val="0"/>
                <w:color w:val="000000" w:themeColor="text1"/>
                <w:sz w:val="16"/>
                <w:lang w:val="en-GB"/>
              </w:rPr>
              <w:t>2.1.5</w:t>
            </w:r>
            <w:r w:rsidR="00AA4E64" w:rsidRPr="00781577">
              <w:rPr>
                <w:rFonts w:ascii="Tahoma" w:hAnsi="Tahoma" w:cs="Tahoma"/>
                <w:bCs w:val="0"/>
                <w:color w:val="000000" w:themeColor="text1"/>
                <w:sz w:val="16"/>
                <w:lang w:val="en-GB"/>
              </w:rPr>
              <w:t xml:space="preserve"> – Render the ROMED website mobile - responsive and tablet-friendly</w:t>
            </w:r>
          </w:p>
        </w:tc>
        <w:tc>
          <w:tcPr>
            <w:tcW w:w="6104" w:type="dxa"/>
            <w:tcBorders>
              <w:top w:val="single" w:sz="4" w:space="0" w:color="auto"/>
            </w:tcBorders>
          </w:tcPr>
          <w:p w:rsidR="00793479" w:rsidRDefault="00793479" w:rsidP="00793479">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p>
          <w:p w:rsidR="00AA4E64" w:rsidRPr="00781577" w:rsidRDefault="00AA4E64" w:rsidP="00793479">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 xml:space="preserve">The ROMED website, according to the new </w:t>
            </w:r>
            <w:proofErr w:type="spellStart"/>
            <w:r w:rsidRPr="00781577">
              <w:rPr>
                <w:rFonts w:ascii="Tahoma" w:hAnsi="Tahoma" w:cs="Tahoma"/>
                <w:color w:val="000000" w:themeColor="text1"/>
                <w:sz w:val="16"/>
                <w:lang w:val="en-GB"/>
              </w:rPr>
              <w:t>CoE</w:t>
            </w:r>
            <w:proofErr w:type="spellEnd"/>
            <w:r w:rsidRPr="00781577">
              <w:rPr>
                <w:rFonts w:ascii="Tahoma" w:hAnsi="Tahoma" w:cs="Tahoma"/>
                <w:color w:val="000000" w:themeColor="text1"/>
                <w:sz w:val="16"/>
                <w:lang w:val="en-GB"/>
              </w:rPr>
              <w:t xml:space="preserve"> graphic charter for joint programmes, need to become mobile-friendly. </w:t>
            </w:r>
          </w:p>
        </w:tc>
        <w:tc>
          <w:tcPr>
            <w:tcW w:w="4846" w:type="dxa"/>
            <w:tcBorders>
              <w:top w:val="single" w:sz="4" w:space="0" w:color="auto"/>
            </w:tcBorders>
            <w:vAlign w:val="center"/>
          </w:tcPr>
          <w:p w:rsidR="00AA4E64" w:rsidRPr="00AA4E64" w:rsidRDefault="00AA4E64" w:rsidP="004028A6">
            <w:pPr>
              <w:pStyle w:val="ListParagraph"/>
              <w:keepNext/>
              <w:keepLines/>
              <w:numPr>
                <w:ilvl w:val="0"/>
                <w:numId w:val="18"/>
              </w:numPr>
              <w:spacing w:before="0" w:after="0" w:line="276" w:lineRule="auto"/>
              <w:ind w:left="226" w:hanging="226"/>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t>Render the ROMED website responsive (mobile and tablet-responsive, 6h max);</w:t>
            </w:r>
          </w:p>
        </w:tc>
      </w:tr>
      <w:tr w:rsidR="00AA4E64" w:rsidRPr="002F4CF3" w:rsidTr="009A7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gridSpan w:val="2"/>
            <w:tcBorders>
              <w:bottom w:val="none" w:sz="0" w:space="0" w:color="auto"/>
            </w:tcBorders>
          </w:tcPr>
          <w:p w:rsidR="00AA4E64" w:rsidRPr="00781577" w:rsidRDefault="00AA4E64" w:rsidP="00793479">
            <w:pPr>
              <w:spacing w:before="120" w:after="120" w:line="276" w:lineRule="auto"/>
              <w:jc w:val="left"/>
              <w:rPr>
                <w:rFonts w:ascii="Tahoma" w:hAnsi="Tahoma" w:cs="Tahoma"/>
                <w:color w:val="000000" w:themeColor="text1"/>
                <w:sz w:val="16"/>
                <w:lang w:val="en-GB"/>
              </w:rPr>
            </w:pPr>
            <w:r>
              <w:rPr>
                <w:rFonts w:ascii="Tahoma" w:hAnsi="Tahoma" w:cs="Tahoma"/>
                <w:bCs w:val="0"/>
                <w:color w:val="000000" w:themeColor="text1"/>
                <w:sz w:val="16"/>
                <w:lang w:val="en-GB"/>
              </w:rPr>
              <w:t>2.1.</w:t>
            </w:r>
            <w:r w:rsidR="00E364F1">
              <w:rPr>
                <w:rFonts w:ascii="Tahoma" w:hAnsi="Tahoma" w:cs="Tahoma"/>
                <w:bCs w:val="0"/>
                <w:color w:val="000000" w:themeColor="text1"/>
                <w:sz w:val="16"/>
                <w:lang w:val="en-GB"/>
              </w:rPr>
              <w:t>6</w:t>
            </w:r>
            <w:r w:rsidRPr="00781577">
              <w:rPr>
                <w:rFonts w:ascii="Tahoma" w:hAnsi="Tahoma" w:cs="Tahoma"/>
                <w:bCs w:val="0"/>
                <w:color w:val="000000" w:themeColor="text1"/>
                <w:sz w:val="16"/>
                <w:lang w:val="en-GB"/>
              </w:rPr>
              <w:t xml:space="preserve"> – Structuring of </w:t>
            </w:r>
            <w:r w:rsidRPr="00781577">
              <w:rPr>
                <w:rFonts w:ascii="Tahoma" w:hAnsi="Tahoma" w:cs="Tahoma"/>
                <w:bCs w:val="0"/>
                <w:color w:val="000000" w:themeColor="text1"/>
                <w:sz w:val="16"/>
                <w:lang w:val="en-GB"/>
              </w:rPr>
              <w:lastRenderedPageBreak/>
              <w:t>the “PAROVEL Documentary” page under ROMED2</w:t>
            </w:r>
          </w:p>
        </w:tc>
        <w:tc>
          <w:tcPr>
            <w:tcW w:w="6104" w:type="dxa"/>
            <w:tcBorders>
              <w:bottom w:val="none" w:sz="0" w:space="0" w:color="auto"/>
            </w:tcBorders>
          </w:tcPr>
          <w:p w:rsidR="00793479" w:rsidRDefault="00793479" w:rsidP="00793479">
            <w:pPr>
              <w:keepNext/>
              <w:keepLines/>
              <w:spacing w:before="0" w:after="0"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szCs w:val="16"/>
                <w:lang w:val="en-US"/>
              </w:rPr>
            </w:pPr>
          </w:p>
          <w:p w:rsidR="00AA4E64" w:rsidRPr="00781577" w:rsidRDefault="00AA4E64" w:rsidP="00793479">
            <w:pPr>
              <w:keepNext/>
              <w:keepLines/>
              <w:spacing w:before="0" w:after="0"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szCs w:val="16"/>
                <w:lang w:val="en-US"/>
              </w:rPr>
            </w:pPr>
            <w:r w:rsidRPr="00781577">
              <w:rPr>
                <w:rFonts w:ascii="Tahoma" w:hAnsi="Tahoma" w:cs="Tahoma"/>
                <w:color w:val="000000" w:themeColor="text1"/>
                <w:sz w:val="16"/>
                <w:szCs w:val="16"/>
                <w:lang w:val="en-US"/>
              </w:rPr>
              <w:t>The page dedicated to the “</w:t>
            </w:r>
            <w:proofErr w:type="spellStart"/>
            <w:r w:rsidRPr="00781577">
              <w:rPr>
                <w:rFonts w:ascii="Tahoma" w:hAnsi="Tahoma" w:cs="Tahoma"/>
                <w:color w:val="000000" w:themeColor="text1"/>
                <w:sz w:val="16"/>
                <w:szCs w:val="16"/>
                <w:lang w:val="en-US"/>
              </w:rPr>
              <w:t>Parovel</w:t>
            </w:r>
            <w:proofErr w:type="spellEnd"/>
            <w:r w:rsidRPr="00781577">
              <w:rPr>
                <w:rFonts w:ascii="Tahoma" w:hAnsi="Tahoma" w:cs="Tahoma"/>
                <w:color w:val="000000" w:themeColor="text1"/>
                <w:sz w:val="16"/>
                <w:szCs w:val="16"/>
                <w:lang w:val="en-US"/>
              </w:rPr>
              <w:t xml:space="preserve">” Documentary project will be a showcase of </w:t>
            </w:r>
            <w:r w:rsidRPr="00781577">
              <w:rPr>
                <w:rFonts w:ascii="Tahoma" w:hAnsi="Tahoma" w:cs="Tahoma"/>
                <w:color w:val="000000" w:themeColor="text1"/>
                <w:sz w:val="16"/>
                <w:szCs w:val="16"/>
                <w:lang w:val="en-US"/>
              </w:rPr>
              <w:lastRenderedPageBreak/>
              <w:t>the stories presented in the documentary and will most probably contain imbedded videos (teasers, extras), photos and other contents.</w:t>
            </w:r>
          </w:p>
        </w:tc>
        <w:tc>
          <w:tcPr>
            <w:tcW w:w="4846" w:type="dxa"/>
            <w:tcBorders>
              <w:bottom w:val="none" w:sz="0" w:space="0" w:color="auto"/>
            </w:tcBorders>
            <w:vAlign w:val="center"/>
          </w:tcPr>
          <w:p w:rsidR="00AA4E64" w:rsidRPr="00AA4E64" w:rsidRDefault="00AA4E64" w:rsidP="004028A6">
            <w:pPr>
              <w:pStyle w:val="ListParagraph"/>
              <w:keepNext/>
              <w:keepLines/>
              <w:numPr>
                <w:ilvl w:val="0"/>
                <w:numId w:val="18"/>
              </w:numPr>
              <w:spacing w:before="0" w:after="0" w:line="276" w:lineRule="auto"/>
              <w:ind w:left="254" w:hanging="238"/>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AA4E64">
              <w:rPr>
                <w:rFonts w:ascii="Tahoma" w:hAnsi="Tahoma" w:cs="Tahoma"/>
                <w:color w:val="000000" w:themeColor="text1"/>
                <w:sz w:val="16"/>
                <w:lang w:val="en-GB"/>
              </w:rPr>
              <w:lastRenderedPageBreak/>
              <w:t xml:space="preserve">Build a graphically appealing page showcasing the documentary by including contents provided by the SRSG </w:t>
            </w:r>
            <w:r w:rsidRPr="00AA4E64">
              <w:rPr>
                <w:rFonts w:ascii="Tahoma" w:hAnsi="Tahoma" w:cs="Tahoma"/>
                <w:color w:val="000000" w:themeColor="text1"/>
                <w:sz w:val="16"/>
                <w:lang w:val="en-GB"/>
              </w:rPr>
              <w:lastRenderedPageBreak/>
              <w:t>Roma Team in cooperation with the expert hired by the SRSG Roma team for the editing and conception of the contents of the page.</w:t>
            </w:r>
          </w:p>
        </w:tc>
      </w:tr>
      <w:tr w:rsidR="009A7764" w:rsidRPr="002F4CF3" w:rsidTr="009A7764">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2202" w:type="dxa"/>
            <w:shd w:val="clear" w:color="auto" w:fill="auto"/>
          </w:tcPr>
          <w:p w:rsidR="009A7764" w:rsidRPr="00781577" w:rsidRDefault="009A7764" w:rsidP="00CC5373">
            <w:pPr>
              <w:spacing w:before="120" w:after="120" w:line="276" w:lineRule="auto"/>
              <w:jc w:val="left"/>
              <w:rPr>
                <w:rFonts w:ascii="Tahoma" w:hAnsi="Tahoma" w:cs="Tahoma"/>
                <w:color w:val="000000" w:themeColor="text1"/>
                <w:sz w:val="16"/>
                <w:lang w:val="en-GB"/>
              </w:rPr>
            </w:pPr>
            <w:r>
              <w:rPr>
                <w:rFonts w:ascii="Tahoma" w:hAnsi="Tahoma" w:cs="Tahoma"/>
                <w:bCs w:val="0"/>
                <w:color w:val="000000" w:themeColor="text1"/>
                <w:sz w:val="16"/>
                <w:lang w:val="en-GB"/>
              </w:rPr>
              <w:lastRenderedPageBreak/>
              <w:t>2.1.7</w:t>
            </w:r>
            <w:r w:rsidRPr="00781577">
              <w:rPr>
                <w:rFonts w:ascii="Tahoma" w:hAnsi="Tahoma" w:cs="Tahoma"/>
                <w:bCs w:val="0"/>
                <w:color w:val="000000" w:themeColor="text1"/>
                <w:sz w:val="16"/>
                <w:lang w:val="en-GB"/>
              </w:rPr>
              <w:t xml:space="preserve"> – Additional hours for refining design elements</w:t>
            </w:r>
          </w:p>
        </w:tc>
        <w:tc>
          <w:tcPr>
            <w:tcW w:w="6128" w:type="dxa"/>
            <w:gridSpan w:val="2"/>
            <w:shd w:val="clear" w:color="auto" w:fill="auto"/>
          </w:tcPr>
          <w:p w:rsidR="009A7764" w:rsidRDefault="009A7764" w:rsidP="00CC5373">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p>
          <w:p w:rsidR="009A7764" w:rsidRPr="00781577" w:rsidRDefault="009A7764" w:rsidP="00CC5373">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 xml:space="preserve">Certain elements </w:t>
            </w:r>
            <w:r>
              <w:rPr>
                <w:rFonts w:ascii="Tahoma" w:hAnsi="Tahoma" w:cs="Tahoma"/>
                <w:color w:val="000000" w:themeColor="text1"/>
                <w:sz w:val="16"/>
                <w:lang w:val="en-GB"/>
              </w:rPr>
              <w:t xml:space="preserve">may </w:t>
            </w:r>
            <w:r w:rsidRPr="00781577">
              <w:rPr>
                <w:rFonts w:ascii="Tahoma" w:hAnsi="Tahoma" w:cs="Tahoma"/>
                <w:color w:val="000000" w:themeColor="text1"/>
                <w:sz w:val="16"/>
                <w:lang w:val="en-GB"/>
              </w:rPr>
              <w:t>require refining in their design, which can go beyond the allocated development time. The provider should include additional hours for the tasks stated in the next column.</w:t>
            </w:r>
          </w:p>
          <w:p w:rsidR="009A7764" w:rsidRPr="00781577" w:rsidRDefault="009A7764" w:rsidP="00CC5373">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szCs w:val="16"/>
                <w:lang w:val="en-GB"/>
              </w:rPr>
            </w:pPr>
          </w:p>
        </w:tc>
        <w:tc>
          <w:tcPr>
            <w:tcW w:w="4846" w:type="dxa"/>
            <w:shd w:val="clear" w:color="auto" w:fill="auto"/>
            <w:vAlign w:val="center"/>
          </w:tcPr>
          <w:p w:rsidR="009A7764" w:rsidRDefault="009A7764" w:rsidP="00CC5373">
            <w:pPr>
              <w:keepNext/>
              <w:keepLines/>
              <w:numPr>
                <w:ilvl w:val="0"/>
                <w:numId w:val="18"/>
              </w:numPr>
              <w:spacing w:before="0" w:after="0" w:line="276" w:lineRule="auto"/>
              <w:ind w:left="208" w:hanging="21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Refining design elements for municipality pages, including timeline – according to the needs of the SRSG Roma Team;</w:t>
            </w:r>
          </w:p>
          <w:p w:rsidR="009A7764" w:rsidRPr="00781577" w:rsidRDefault="009A7764" w:rsidP="00CC5373">
            <w:pPr>
              <w:keepNext/>
              <w:keepLines/>
              <w:numPr>
                <w:ilvl w:val="0"/>
                <w:numId w:val="18"/>
              </w:numPr>
              <w:spacing w:before="0" w:after="0" w:line="276" w:lineRule="auto"/>
              <w:ind w:left="208" w:hanging="21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Refining other design elements within a global time limit of 2h of development.</w:t>
            </w:r>
          </w:p>
        </w:tc>
      </w:tr>
    </w:tbl>
    <w:tbl>
      <w:tblPr>
        <w:tblStyle w:val="LightList-Accent2"/>
        <w:tblW w:w="0" w:type="auto"/>
        <w:shd w:val="clear" w:color="auto" w:fill="D9D9D9" w:themeFill="background1" w:themeFillShade="D9"/>
        <w:tblLook w:val="04A0" w:firstRow="1" w:lastRow="0" w:firstColumn="1" w:lastColumn="0" w:noHBand="0" w:noVBand="1"/>
      </w:tblPr>
      <w:tblGrid>
        <w:gridCol w:w="2235"/>
        <w:gridCol w:w="6095"/>
        <w:gridCol w:w="4846"/>
      </w:tblGrid>
      <w:tr w:rsidR="009A7764" w:rsidRPr="002F4CF3" w:rsidTr="00645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9A7764" w:rsidRPr="002F4CF3" w:rsidRDefault="009A7764" w:rsidP="00CC5373">
            <w:pPr>
              <w:spacing w:before="120" w:after="120" w:line="276" w:lineRule="auto"/>
              <w:jc w:val="left"/>
              <w:rPr>
                <w:rFonts w:ascii="Tahoma" w:hAnsi="Tahoma" w:cs="Tahoma"/>
                <w:color w:val="000000" w:themeColor="text1"/>
                <w:sz w:val="16"/>
                <w:lang w:val="en-US"/>
              </w:rPr>
            </w:pPr>
            <w:r w:rsidRPr="002F4CF3">
              <w:rPr>
                <w:rFonts w:ascii="Tahoma" w:hAnsi="Tahoma" w:cs="Tahoma"/>
                <w:color w:val="000000" w:themeColor="text1"/>
                <w:sz w:val="16"/>
                <w:lang w:val="en-US"/>
              </w:rPr>
              <w:t>2.1.8 – Documents to be provided</w:t>
            </w:r>
            <w:r w:rsidR="00A324A9" w:rsidRPr="002F4CF3">
              <w:rPr>
                <w:rFonts w:ascii="Tahoma" w:hAnsi="Tahoma" w:cs="Tahoma"/>
                <w:color w:val="000000" w:themeColor="text1"/>
                <w:sz w:val="16"/>
                <w:lang w:val="en-US"/>
              </w:rPr>
              <w:t xml:space="preserve"> (50% shared cost ROMED/ROMACT)</w:t>
            </w:r>
          </w:p>
        </w:tc>
        <w:tc>
          <w:tcPr>
            <w:tcW w:w="6095" w:type="dxa"/>
            <w:shd w:val="clear" w:color="auto" w:fill="D9D9D9" w:themeFill="background1" w:themeFillShade="D9"/>
            <w:vAlign w:val="center"/>
          </w:tcPr>
          <w:p w:rsidR="00A324A9" w:rsidRPr="002F4CF3" w:rsidRDefault="00A324A9" w:rsidP="00A324A9">
            <w:p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6"/>
                <w:lang w:val="en-GB"/>
              </w:rPr>
            </w:pPr>
            <w:r w:rsidRPr="002F4CF3">
              <w:rPr>
                <w:rFonts w:ascii="Tahoma" w:hAnsi="Tahoma" w:cs="Tahoma"/>
                <w:b w:val="0"/>
                <w:color w:val="000000" w:themeColor="text1"/>
                <w:sz w:val="16"/>
                <w:lang w:val="en-GB"/>
              </w:rPr>
              <w:t>The Functional Specifications document provides a roadmap to future providers on the functions developed in the system. The document needs to be updated on a regular basis (after each development) and a final version delivered to the SRSG Roma Team by the end of the contract.</w:t>
            </w:r>
          </w:p>
          <w:p w:rsidR="009A7764" w:rsidRPr="002F4CF3" w:rsidRDefault="00A324A9" w:rsidP="00A324A9">
            <w:p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6"/>
                <w:lang w:val="en-GB"/>
              </w:rPr>
            </w:pPr>
            <w:r w:rsidRPr="002F4CF3">
              <w:rPr>
                <w:rFonts w:ascii="Tahoma" w:hAnsi="Tahoma" w:cs="Tahoma"/>
                <w:b w:val="0"/>
                <w:color w:val="000000" w:themeColor="text1"/>
                <w:sz w:val="16"/>
                <w:lang w:val="en-GB"/>
              </w:rPr>
              <w:t>A user manual is needed for admin users (only, since for NSTs the user guides already exist), based on the different functions within the system.</w:t>
            </w:r>
          </w:p>
          <w:p w:rsidR="00A324A9" w:rsidRPr="002F4CF3" w:rsidRDefault="00A324A9" w:rsidP="00A324A9">
            <w:p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6"/>
                <w:lang w:val="en-GB"/>
              </w:rPr>
            </w:pPr>
            <w:r w:rsidRPr="002F4CF3">
              <w:rPr>
                <w:rFonts w:ascii="Tahoma" w:hAnsi="Tahoma" w:cs="Tahoma"/>
                <w:b w:val="0"/>
                <w:color w:val="000000" w:themeColor="text1"/>
                <w:sz w:val="16"/>
                <w:lang w:val="en-GB"/>
              </w:rPr>
              <w:t>Only one document of each is needed for both ROMED and ROMACT, please provide an estimate split in 50% - 50% for each lot.</w:t>
            </w:r>
          </w:p>
        </w:tc>
        <w:tc>
          <w:tcPr>
            <w:tcW w:w="4846" w:type="dxa"/>
            <w:shd w:val="clear" w:color="auto" w:fill="D9D9D9" w:themeFill="background1" w:themeFillShade="D9"/>
            <w:vAlign w:val="center"/>
          </w:tcPr>
          <w:p w:rsidR="00A324A9" w:rsidRPr="002F4CF3" w:rsidRDefault="00A324A9" w:rsidP="00A324A9">
            <w:pPr>
              <w:pStyle w:val="ListParagraph"/>
              <w:numPr>
                <w:ilvl w:val="0"/>
                <w:numId w:val="15"/>
              </w:num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6"/>
                <w:lang w:val="en-GB"/>
              </w:rPr>
            </w:pPr>
            <w:r w:rsidRPr="002F4CF3">
              <w:rPr>
                <w:rFonts w:ascii="Tahoma" w:hAnsi="Tahoma" w:cs="Tahoma"/>
                <w:b w:val="0"/>
                <w:color w:val="000000" w:themeColor="text1"/>
                <w:sz w:val="16"/>
                <w:lang w:val="en-GB"/>
              </w:rPr>
              <w:t>Update the Functional Specifications document (Appendix IV);</w:t>
            </w:r>
          </w:p>
          <w:p w:rsidR="009A7764" w:rsidRPr="002F4CF3" w:rsidRDefault="00A324A9" w:rsidP="00A324A9">
            <w:pPr>
              <w:pStyle w:val="ListParagraph"/>
              <w:numPr>
                <w:ilvl w:val="0"/>
                <w:numId w:val="15"/>
              </w:num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6"/>
                <w:lang w:val="en-GB"/>
              </w:rPr>
            </w:pPr>
            <w:r w:rsidRPr="002F4CF3">
              <w:rPr>
                <w:rFonts w:ascii="Tahoma" w:hAnsi="Tahoma" w:cs="Tahoma"/>
                <w:b w:val="0"/>
                <w:color w:val="000000" w:themeColor="text1"/>
                <w:sz w:val="16"/>
                <w:lang w:val="en-GB"/>
              </w:rPr>
              <w:t>Create a</w:t>
            </w:r>
            <w:r w:rsidR="009D71A0" w:rsidRPr="002F4CF3">
              <w:rPr>
                <w:rFonts w:ascii="Tahoma" w:hAnsi="Tahoma" w:cs="Tahoma"/>
                <w:b w:val="0"/>
                <w:color w:val="000000" w:themeColor="text1"/>
                <w:sz w:val="16"/>
                <w:lang w:val="en-GB"/>
              </w:rPr>
              <w:t>n Admin</w:t>
            </w:r>
            <w:r w:rsidRPr="002F4CF3">
              <w:rPr>
                <w:rFonts w:ascii="Tahoma" w:hAnsi="Tahoma" w:cs="Tahoma"/>
                <w:b w:val="0"/>
                <w:color w:val="000000" w:themeColor="text1"/>
                <w:sz w:val="16"/>
                <w:lang w:val="en-GB"/>
              </w:rPr>
              <w:t xml:space="preserve"> users’ manual;</w:t>
            </w:r>
          </w:p>
        </w:tc>
      </w:tr>
    </w:tbl>
    <w:p w:rsidR="009A7764" w:rsidRDefault="009A7764" w:rsidP="009A7764">
      <w:pPr>
        <w:spacing w:before="0" w:after="200" w:line="276" w:lineRule="auto"/>
        <w:jc w:val="left"/>
        <w:rPr>
          <w:rFonts w:ascii="Tahoma" w:hAnsi="Tahoma" w:cs="Tahoma"/>
          <w:lang w:val="en-US"/>
        </w:rPr>
      </w:pPr>
    </w:p>
    <w:p w:rsidR="009A7764" w:rsidRDefault="009A7764" w:rsidP="009A7764">
      <w:pPr>
        <w:spacing w:before="0" w:after="200" w:line="276" w:lineRule="auto"/>
        <w:jc w:val="left"/>
        <w:rPr>
          <w:rFonts w:ascii="Tahoma" w:hAnsi="Tahoma" w:cs="Tahoma"/>
          <w:lang w:val="en-US"/>
        </w:rPr>
      </w:pPr>
      <w:r w:rsidRPr="00483FAD">
        <w:rPr>
          <w:rFonts w:ascii="Tahoma" w:hAnsi="Tahoma" w:cs="Tahoma"/>
          <w:lang w:val="en-US"/>
        </w:rPr>
        <w:t xml:space="preserve">Bidders are invited to indicate a </w:t>
      </w:r>
      <w:r w:rsidRPr="00483FAD">
        <w:rPr>
          <w:rFonts w:ascii="Tahoma" w:hAnsi="Tahoma" w:cs="Tahoma"/>
          <w:b/>
          <w:lang w:val="en-US"/>
        </w:rPr>
        <w:t>global fee</w:t>
      </w:r>
      <w:r w:rsidRPr="00483FAD">
        <w:rPr>
          <w:rFonts w:ascii="Tahoma" w:hAnsi="Tahoma" w:cs="Tahoma"/>
          <w:lang w:val="en-US"/>
        </w:rPr>
        <w:t xml:space="preserve"> for all services listed from </w:t>
      </w:r>
      <w:r>
        <w:rPr>
          <w:rFonts w:ascii="Tahoma" w:hAnsi="Tahoma" w:cs="Tahoma"/>
          <w:lang w:val="en-US"/>
        </w:rPr>
        <w:t>2.1.1 to 2.1.8 (</w:t>
      </w:r>
      <w:r w:rsidRPr="00F2468F">
        <w:rPr>
          <w:rFonts w:ascii="Tahoma" w:hAnsi="Tahoma" w:cs="Tahoma"/>
          <w:b/>
          <w:lang w:val="en-US"/>
        </w:rPr>
        <w:t>See Appendix II to the Tender Rules</w:t>
      </w:r>
      <w:r>
        <w:rPr>
          <w:rFonts w:ascii="Tahoma" w:hAnsi="Tahoma" w:cs="Tahoma"/>
          <w:lang w:val="en-US"/>
        </w:rPr>
        <w:t>).</w:t>
      </w:r>
    </w:p>
    <w:p w:rsidR="00E364F1" w:rsidRDefault="00E364F1">
      <w:pPr>
        <w:spacing w:before="0" w:after="200" w:line="276" w:lineRule="auto"/>
        <w:jc w:val="left"/>
        <w:rPr>
          <w:rFonts w:ascii="Tahoma" w:hAnsi="Tahoma" w:cs="Tahoma"/>
          <w:b/>
          <w:sz w:val="24"/>
          <w:lang w:val="en-GB"/>
        </w:rPr>
      </w:pPr>
      <w:r>
        <w:rPr>
          <w:rFonts w:ascii="Tahoma" w:hAnsi="Tahoma" w:cs="Tahoma"/>
          <w:b/>
          <w:sz w:val="24"/>
          <w:lang w:val="en-GB"/>
        </w:rPr>
        <w:br w:type="page"/>
      </w:r>
    </w:p>
    <w:p w:rsidR="00143253" w:rsidRDefault="00143253">
      <w:pPr>
        <w:spacing w:before="0" w:after="200" w:line="276" w:lineRule="auto"/>
        <w:jc w:val="left"/>
        <w:rPr>
          <w:rFonts w:ascii="Tahoma" w:hAnsi="Tahoma" w:cs="Tahoma"/>
          <w:b/>
          <w:sz w:val="24"/>
          <w:lang w:val="en-GB"/>
        </w:rPr>
      </w:pPr>
    </w:p>
    <w:p w:rsidR="004853E2" w:rsidRPr="00483FAD" w:rsidRDefault="004853E2" w:rsidP="009A7764">
      <w:pPr>
        <w:pBdr>
          <w:top w:val="single" w:sz="4" w:space="1" w:color="auto"/>
        </w:pBdr>
        <w:spacing w:before="120" w:after="120" w:line="276" w:lineRule="auto"/>
        <w:rPr>
          <w:rFonts w:ascii="Tahoma" w:hAnsi="Tahoma" w:cs="Tahoma"/>
          <w:b/>
          <w:sz w:val="24"/>
          <w:lang w:val="en-GB"/>
        </w:rPr>
      </w:pPr>
      <w:r w:rsidRPr="00143253">
        <w:rPr>
          <w:rFonts w:ascii="Tahoma" w:hAnsi="Tahoma" w:cs="Tahoma"/>
          <w:b/>
          <w:color w:val="0070C0"/>
          <w:sz w:val="24"/>
          <w:lang w:val="en-GB"/>
        </w:rPr>
        <w:t xml:space="preserve">LOT 2.1 </w:t>
      </w:r>
      <w:r w:rsidR="00E709BD">
        <w:rPr>
          <w:rFonts w:ascii="Tahoma" w:hAnsi="Tahoma" w:cs="Tahoma"/>
          <w:b/>
          <w:sz w:val="24"/>
          <w:lang w:val="en-GB"/>
        </w:rPr>
        <w:t xml:space="preserve">– </w:t>
      </w:r>
      <w:r>
        <w:rPr>
          <w:rFonts w:ascii="Tahoma" w:hAnsi="Tahoma" w:cs="Tahoma"/>
          <w:b/>
          <w:sz w:val="24"/>
          <w:lang w:val="en-GB"/>
        </w:rPr>
        <w:t>POSSIBLE EXTRA-SERVICES (ON AN “AS NEEDED BASIS” ONLY)</w:t>
      </w:r>
    </w:p>
    <w:tbl>
      <w:tblPr>
        <w:tblStyle w:val="LightList-Accent11"/>
        <w:tblW w:w="0" w:type="auto"/>
        <w:tblLook w:val="04A0" w:firstRow="1" w:lastRow="0" w:firstColumn="1" w:lastColumn="0" w:noHBand="0" w:noVBand="1"/>
      </w:tblPr>
      <w:tblGrid>
        <w:gridCol w:w="2101"/>
        <w:gridCol w:w="101"/>
        <w:gridCol w:w="6128"/>
        <w:gridCol w:w="4846"/>
      </w:tblGrid>
      <w:tr w:rsidR="004853E2" w:rsidRPr="009A7764" w:rsidTr="00A7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gridSpan w:val="2"/>
          </w:tcPr>
          <w:p w:rsidR="004853E2" w:rsidRPr="00781577" w:rsidRDefault="004853E2" w:rsidP="000B4EB3">
            <w:pPr>
              <w:spacing w:before="120" w:after="120" w:line="276" w:lineRule="auto"/>
              <w:rPr>
                <w:rFonts w:ascii="Tahoma" w:hAnsi="Tahoma" w:cs="Tahoma"/>
                <w:lang w:val="en-GB"/>
              </w:rPr>
            </w:pPr>
            <w:r w:rsidRPr="00781577">
              <w:rPr>
                <w:rFonts w:ascii="Tahoma" w:hAnsi="Tahoma" w:cs="Tahoma"/>
                <w:lang w:val="en-GB"/>
              </w:rPr>
              <w:t>NEED</w:t>
            </w:r>
          </w:p>
        </w:tc>
        <w:tc>
          <w:tcPr>
            <w:tcW w:w="6128" w:type="dxa"/>
          </w:tcPr>
          <w:p w:rsidR="004853E2" w:rsidRPr="00781577" w:rsidRDefault="004853E2" w:rsidP="000B4EB3">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sidRPr="00781577">
              <w:rPr>
                <w:rFonts w:ascii="Tahoma" w:hAnsi="Tahoma" w:cs="Tahoma"/>
                <w:lang w:val="en-GB"/>
              </w:rPr>
              <w:t>DESCRIPTION</w:t>
            </w:r>
          </w:p>
        </w:tc>
        <w:tc>
          <w:tcPr>
            <w:tcW w:w="4846" w:type="dxa"/>
          </w:tcPr>
          <w:p w:rsidR="004853E2" w:rsidRPr="00781577" w:rsidRDefault="004853E2" w:rsidP="004853E2">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Pr>
                <w:rFonts w:ascii="Tahoma" w:hAnsi="Tahoma" w:cs="Tahoma"/>
                <w:lang w:val="en-GB"/>
              </w:rPr>
              <w:t>EXPECTED SERVICES</w:t>
            </w:r>
          </w:p>
        </w:tc>
      </w:tr>
      <w:tr w:rsidR="00781577" w:rsidRPr="00781577" w:rsidTr="0048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Borders>
              <w:bottom w:val="single" w:sz="4" w:space="0" w:color="auto"/>
            </w:tcBorders>
            <w:shd w:val="clear" w:color="auto" w:fill="D9D9D9" w:themeFill="background1" w:themeFillShade="D9"/>
          </w:tcPr>
          <w:p w:rsidR="00781577" w:rsidRPr="00781577" w:rsidRDefault="00781577" w:rsidP="000B4EB3">
            <w:pPr>
              <w:keepNext/>
              <w:keepLines/>
              <w:spacing w:before="0" w:after="0" w:line="276" w:lineRule="auto"/>
              <w:outlineLvl w:val="0"/>
              <w:rPr>
                <w:rFonts w:ascii="Tahoma" w:hAnsi="Tahoma" w:cs="Tahoma"/>
                <w:color w:val="595959" w:themeColor="text1" w:themeTint="A6"/>
                <w:sz w:val="28"/>
                <w:lang w:val="en-GB"/>
              </w:rPr>
            </w:pPr>
            <w:r w:rsidRPr="00781577">
              <w:rPr>
                <w:rFonts w:ascii="Tahoma" w:hAnsi="Tahoma" w:cs="Tahoma"/>
                <w:color w:val="595959" w:themeColor="text1" w:themeTint="A6"/>
                <w:sz w:val="28"/>
                <w:lang w:val="en-GB"/>
              </w:rPr>
              <w:t>DESIGN AND DEVELOPMENT</w:t>
            </w:r>
          </w:p>
        </w:tc>
      </w:tr>
      <w:tr w:rsidR="004853E2"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rsidR="004853E2" w:rsidRPr="00781577" w:rsidRDefault="009A7764" w:rsidP="00793479">
            <w:pPr>
              <w:spacing w:before="120" w:after="120" w:line="276" w:lineRule="auto"/>
              <w:jc w:val="left"/>
              <w:rPr>
                <w:rFonts w:ascii="Tahoma" w:hAnsi="Tahoma" w:cs="Tahoma"/>
                <w:lang w:val="en-GB"/>
              </w:rPr>
            </w:pPr>
            <w:r>
              <w:rPr>
                <w:rFonts w:ascii="Tahoma" w:hAnsi="Tahoma" w:cs="Tahoma"/>
                <w:bCs w:val="0"/>
                <w:color w:val="000000" w:themeColor="text1"/>
                <w:sz w:val="16"/>
                <w:lang w:val="en-GB"/>
              </w:rPr>
              <w:t>2.1.9</w:t>
            </w:r>
            <w:r w:rsidR="002657F5">
              <w:rPr>
                <w:rFonts w:ascii="Tahoma" w:hAnsi="Tahoma" w:cs="Tahoma"/>
                <w:bCs w:val="0"/>
                <w:color w:val="000000" w:themeColor="text1"/>
                <w:sz w:val="16"/>
                <w:lang w:val="en-GB"/>
              </w:rPr>
              <w:t xml:space="preserve"> </w:t>
            </w:r>
            <w:r w:rsidR="004853E2" w:rsidRPr="00781577">
              <w:rPr>
                <w:rFonts w:ascii="Tahoma" w:hAnsi="Tahoma" w:cs="Tahoma"/>
                <w:bCs w:val="0"/>
                <w:color w:val="000000" w:themeColor="text1"/>
                <w:sz w:val="16"/>
                <w:lang w:val="en-GB"/>
              </w:rPr>
              <w:t>– Insert additional fields and questions upon request from the Secretariat of the Programme</w:t>
            </w:r>
          </w:p>
        </w:tc>
        <w:tc>
          <w:tcPr>
            <w:tcW w:w="6229" w:type="dxa"/>
            <w:gridSpan w:val="2"/>
          </w:tcPr>
          <w:p w:rsidR="004853E2" w:rsidRPr="00781577" w:rsidRDefault="004853E2"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lang w:val="en-GB"/>
              </w:rPr>
            </w:pPr>
            <w:r w:rsidRPr="00781577">
              <w:rPr>
                <w:rFonts w:ascii="Tahoma" w:hAnsi="Tahoma" w:cs="Tahoma"/>
                <w:color w:val="000000" w:themeColor="text1"/>
                <w:sz w:val="16"/>
                <w:szCs w:val="16"/>
                <w:lang w:val="en-GB"/>
              </w:rPr>
              <w:t xml:space="preserve">Subsequent to the first use of the updated reporting system, additional questions might be necessary for the upcoming reporting deadlines. </w:t>
            </w:r>
          </w:p>
        </w:tc>
        <w:tc>
          <w:tcPr>
            <w:tcW w:w="4846" w:type="dxa"/>
            <w:vAlign w:val="center"/>
          </w:tcPr>
          <w:p w:rsidR="004853E2" w:rsidRPr="00781577" w:rsidRDefault="004853E2" w:rsidP="004028A6">
            <w:pPr>
              <w:keepNext/>
              <w:keepLines/>
              <w:numPr>
                <w:ilvl w:val="0"/>
                <w:numId w:val="18"/>
              </w:numPr>
              <w:spacing w:before="0" w:after="0" w:line="276" w:lineRule="auto"/>
              <w:ind w:left="208" w:hanging="218"/>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Add questions and fields according to the indications of the Secretariat;</w:t>
            </w:r>
          </w:p>
          <w:p w:rsidR="004853E2" w:rsidRDefault="004853E2" w:rsidP="004028A6">
            <w:pPr>
              <w:keepNext/>
              <w:keepLines/>
              <w:numPr>
                <w:ilvl w:val="0"/>
                <w:numId w:val="18"/>
              </w:numPr>
              <w:spacing w:before="0" w:after="0" w:line="276" w:lineRule="auto"/>
              <w:ind w:left="208" w:hanging="218"/>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Modify existing questions according to the indications of the Secretariat;</w:t>
            </w:r>
          </w:p>
          <w:p w:rsidR="004853E2" w:rsidRPr="00781577" w:rsidRDefault="004853E2" w:rsidP="004028A6">
            <w:pPr>
              <w:keepNext/>
              <w:keepLines/>
              <w:numPr>
                <w:ilvl w:val="0"/>
                <w:numId w:val="18"/>
              </w:numPr>
              <w:spacing w:before="0" w:after="0" w:line="276" w:lineRule="auto"/>
              <w:ind w:left="208" w:hanging="218"/>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Add editable fields for the “Other” sections in Facilitator Reports and timeline input section for the NPOs/NFPs;</w:t>
            </w:r>
          </w:p>
        </w:tc>
      </w:tr>
    </w:tbl>
    <w:p w:rsidR="00D10B64" w:rsidRDefault="00D10B64" w:rsidP="00781577">
      <w:pPr>
        <w:spacing w:before="0" w:after="200" w:line="276" w:lineRule="auto"/>
        <w:jc w:val="left"/>
        <w:rPr>
          <w:rFonts w:ascii="Tahoma" w:hAnsi="Tahoma" w:cs="Tahoma"/>
          <w:lang w:val="en-GB"/>
        </w:rPr>
      </w:pPr>
    </w:p>
    <w:p w:rsidR="009A7764" w:rsidRDefault="009A7764" w:rsidP="009A7764">
      <w:pPr>
        <w:spacing w:before="0" w:after="200" w:line="276" w:lineRule="auto"/>
        <w:jc w:val="left"/>
        <w:rPr>
          <w:rFonts w:ascii="Tahoma" w:hAnsi="Tahoma" w:cs="Tahoma"/>
          <w:lang w:val="en-GB"/>
        </w:rPr>
      </w:pPr>
      <w:r>
        <w:rPr>
          <w:rFonts w:ascii="Tahoma" w:hAnsi="Tahoma" w:cs="Tahoma"/>
          <w:lang w:val="en-GB"/>
        </w:rPr>
        <w:t xml:space="preserve">Bidders are invited to indicate </w:t>
      </w:r>
      <w:proofErr w:type="gramStart"/>
      <w:r>
        <w:rPr>
          <w:rFonts w:ascii="Tahoma" w:hAnsi="Tahoma" w:cs="Tahoma"/>
          <w:lang w:val="en-GB"/>
        </w:rPr>
        <w:t>a</w:t>
      </w:r>
      <w:proofErr w:type="gramEnd"/>
      <w:r>
        <w:rPr>
          <w:rFonts w:ascii="Tahoma" w:hAnsi="Tahoma" w:cs="Tahoma"/>
          <w:lang w:val="en-GB"/>
        </w:rPr>
        <w:t xml:space="preserve"> hourly fee for the services described under 2.1.9 (</w:t>
      </w:r>
      <w:r w:rsidRPr="00F2468F">
        <w:rPr>
          <w:rFonts w:ascii="Tahoma" w:hAnsi="Tahoma" w:cs="Tahoma"/>
          <w:b/>
          <w:lang w:val="en-US"/>
        </w:rPr>
        <w:t>See Appendix II to the Tender Rules</w:t>
      </w:r>
      <w:r>
        <w:rPr>
          <w:rFonts w:ascii="Tahoma" w:hAnsi="Tahoma" w:cs="Tahoma"/>
          <w:lang w:val="en-US"/>
        </w:rPr>
        <w:t>).</w:t>
      </w:r>
    </w:p>
    <w:p w:rsidR="00781577" w:rsidRDefault="00BD48EB" w:rsidP="00781577">
      <w:pPr>
        <w:spacing w:before="0" w:after="200" w:line="276" w:lineRule="auto"/>
        <w:jc w:val="left"/>
        <w:rPr>
          <w:rFonts w:ascii="Tahoma" w:hAnsi="Tahoma" w:cs="Tahoma"/>
          <w:lang w:val="en-GB"/>
        </w:rPr>
      </w:pPr>
      <w:r w:rsidRPr="00BD48EB">
        <w:rPr>
          <w:rFonts w:ascii="Tahoma" w:hAnsi="Tahoma" w:cs="Tahoma"/>
          <w:lang w:val="en-GB"/>
        </w:rPr>
        <w:t>The Council of Europe reserves the right, in addition to the</w:t>
      </w:r>
      <w:r w:rsidR="002657F5">
        <w:rPr>
          <w:rFonts w:ascii="Tahoma" w:hAnsi="Tahoma" w:cs="Tahoma"/>
          <w:lang w:val="en-GB"/>
        </w:rPr>
        <w:t xml:space="preserve"> servi</w:t>
      </w:r>
      <w:r w:rsidR="009A7764">
        <w:rPr>
          <w:rFonts w:ascii="Tahoma" w:hAnsi="Tahoma" w:cs="Tahoma"/>
          <w:lang w:val="en-GB"/>
        </w:rPr>
        <w:t>ces detailed from 2.1.1 to 2.1.8</w:t>
      </w:r>
      <w:r w:rsidRPr="00BD48EB">
        <w:rPr>
          <w:rFonts w:ascii="Tahoma" w:hAnsi="Tahoma" w:cs="Tahoma"/>
          <w:lang w:val="en-GB"/>
        </w:rPr>
        <w:t xml:space="preserve">, to </w:t>
      </w:r>
      <w:proofErr w:type="gramStart"/>
      <w:r w:rsidRPr="00BD48EB">
        <w:rPr>
          <w:rFonts w:ascii="Tahoma" w:hAnsi="Tahoma" w:cs="Tahoma"/>
          <w:lang w:val="en-GB"/>
        </w:rPr>
        <w:t xml:space="preserve">order an </w:t>
      </w:r>
      <w:r w:rsidRPr="00BD48EB">
        <w:rPr>
          <w:rFonts w:ascii="Tahoma" w:hAnsi="Tahoma" w:cs="Tahoma"/>
          <w:b/>
          <w:lang w:val="en-GB"/>
        </w:rPr>
        <w:t>“as needed basis”</w:t>
      </w:r>
      <w:r w:rsidR="002657F5">
        <w:rPr>
          <w:rFonts w:ascii="Tahoma" w:hAnsi="Tahoma" w:cs="Tahoma"/>
          <w:b/>
          <w:lang w:val="en-GB"/>
        </w:rPr>
        <w:t xml:space="preserve"> only</w:t>
      </w:r>
      <w:r w:rsidRPr="00BD48EB">
        <w:rPr>
          <w:rFonts w:ascii="Tahoma" w:hAnsi="Tahoma" w:cs="Tahoma"/>
          <w:lang w:val="en-GB"/>
        </w:rPr>
        <w:t xml:space="preserve"> extra services</w:t>
      </w:r>
      <w:proofErr w:type="gramEnd"/>
      <w:r w:rsidRPr="00BD48EB">
        <w:rPr>
          <w:rFonts w:ascii="Tahoma" w:hAnsi="Tahoma" w:cs="Tahoma"/>
          <w:lang w:val="en-GB"/>
        </w:rPr>
        <w:t xml:space="preserve">, to be invoiced based on </w:t>
      </w:r>
      <w:r w:rsidR="002657F5">
        <w:rPr>
          <w:rFonts w:ascii="Tahoma" w:hAnsi="Tahoma" w:cs="Tahoma"/>
          <w:b/>
          <w:lang w:val="en-GB"/>
        </w:rPr>
        <w:t>hourl</w:t>
      </w:r>
      <w:r w:rsidRPr="00BD48EB">
        <w:rPr>
          <w:rFonts w:ascii="Tahoma" w:hAnsi="Tahoma" w:cs="Tahoma"/>
          <w:b/>
          <w:lang w:val="en-GB"/>
        </w:rPr>
        <w:t>y fees</w:t>
      </w:r>
      <w:r w:rsidRPr="00BD48EB">
        <w:rPr>
          <w:rFonts w:ascii="Tahoma" w:hAnsi="Tahoma" w:cs="Tahoma"/>
          <w:lang w:val="en-GB"/>
        </w:rPr>
        <w:t xml:space="preserve">. Providers are therefore invited to indicate in their bid their </w:t>
      </w:r>
      <w:r w:rsidR="002657F5">
        <w:rPr>
          <w:rFonts w:ascii="Tahoma" w:hAnsi="Tahoma" w:cs="Tahoma"/>
          <w:b/>
          <w:lang w:val="en-GB"/>
        </w:rPr>
        <w:t>hourl</w:t>
      </w:r>
      <w:r w:rsidRPr="00BD48EB">
        <w:rPr>
          <w:rFonts w:ascii="Tahoma" w:hAnsi="Tahoma" w:cs="Tahoma"/>
          <w:b/>
          <w:lang w:val="en-GB"/>
        </w:rPr>
        <w:t xml:space="preserve">y fee for </w:t>
      </w:r>
      <w:r>
        <w:rPr>
          <w:rFonts w:ascii="Tahoma" w:hAnsi="Tahoma" w:cs="Tahoma"/>
          <w:b/>
          <w:lang w:val="en-GB"/>
        </w:rPr>
        <w:t xml:space="preserve">the </w:t>
      </w:r>
      <w:r w:rsidRPr="00BD48EB">
        <w:rPr>
          <w:rFonts w:ascii="Tahoma" w:hAnsi="Tahoma" w:cs="Tahoma"/>
          <w:b/>
          <w:lang w:val="en-GB"/>
        </w:rPr>
        <w:t xml:space="preserve">services defined </w:t>
      </w:r>
      <w:r w:rsidR="002657F5">
        <w:rPr>
          <w:rFonts w:ascii="Tahoma" w:hAnsi="Tahoma" w:cs="Tahoma"/>
          <w:b/>
          <w:lang w:val="en-GB"/>
        </w:rPr>
        <w:t xml:space="preserve">under </w:t>
      </w:r>
      <w:r w:rsidR="009A7764">
        <w:rPr>
          <w:rFonts w:ascii="Tahoma" w:hAnsi="Tahoma" w:cs="Tahoma"/>
          <w:b/>
          <w:lang w:val="en-GB"/>
        </w:rPr>
        <w:t>2.1.9</w:t>
      </w:r>
      <w:r w:rsidR="002657F5">
        <w:rPr>
          <w:rFonts w:ascii="Tahoma" w:hAnsi="Tahoma" w:cs="Tahoma"/>
          <w:lang w:val="en-GB"/>
        </w:rPr>
        <w:t>.</w:t>
      </w:r>
    </w:p>
    <w:p w:rsidR="00BD48EB" w:rsidRPr="00BD48EB" w:rsidRDefault="00BD48EB" w:rsidP="00781577">
      <w:pPr>
        <w:spacing w:before="0" w:after="200" w:line="276" w:lineRule="auto"/>
        <w:jc w:val="left"/>
        <w:rPr>
          <w:rFonts w:ascii="Tahoma" w:hAnsi="Tahoma" w:cs="Tahoma"/>
          <w:lang w:val="en-GB"/>
        </w:rPr>
      </w:pPr>
      <w:r>
        <w:rPr>
          <w:rFonts w:ascii="Tahoma" w:hAnsi="Tahoma" w:cs="Tahoma"/>
          <w:lang w:val="en-GB"/>
        </w:rPr>
        <w:t xml:space="preserve">This </w:t>
      </w:r>
      <w:r w:rsidR="002657F5">
        <w:rPr>
          <w:rFonts w:ascii="Tahoma" w:hAnsi="Tahoma" w:cs="Tahoma"/>
          <w:lang w:val="en-GB"/>
        </w:rPr>
        <w:t>hourl</w:t>
      </w:r>
      <w:r w:rsidR="00662C57">
        <w:rPr>
          <w:rFonts w:ascii="Tahoma" w:hAnsi="Tahoma" w:cs="Tahoma"/>
          <w:lang w:val="en-GB"/>
        </w:rPr>
        <w:t xml:space="preserve">y </w:t>
      </w:r>
      <w:r>
        <w:rPr>
          <w:rFonts w:ascii="Tahoma" w:hAnsi="Tahoma" w:cs="Tahoma"/>
          <w:lang w:val="en-GB"/>
        </w:rPr>
        <w:t>fee shall be valid until the end of the duration of the contract (possibly until 31 Ma</w:t>
      </w:r>
      <w:r w:rsidR="002657F5">
        <w:rPr>
          <w:rFonts w:ascii="Tahoma" w:hAnsi="Tahoma" w:cs="Tahoma"/>
          <w:lang w:val="en-GB"/>
        </w:rPr>
        <w:t>rch</w:t>
      </w:r>
      <w:r>
        <w:rPr>
          <w:rFonts w:ascii="Tahoma" w:hAnsi="Tahoma" w:cs="Tahoma"/>
          <w:lang w:val="en-GB"/>
        </w:rPr>
        <w:t xml:space="preserve"> 2016 </w:t>
      </w:r>
      <w:r w:rsidRPr="00B02A6A">
        <w:rPr>
          <w:rFonts w:ascii="Tahoma" w:hAnsi="Tahoma" w:cs="Tahoma"/>
          <w:b/>
          <w:lang w:val="en-GB"/>
        </w:rPr>
        <w:t xml:space="preserve">in case </w:t>
      </w:r>
      <w:r w:rsidR="002657F5" w:rsidRPr="00B02A6A">
        <w:rPr>
          <w:rFonts w:ascii="Tahoma" w:hAnsi="Tahoma" w:cs="Tahoma"/>
          <w:b/>
          <w:lang w:val="en-GB"/>
        </w:rPr>
        <w:t>lot 2.2 is ordered</w:t>
      </w:r>
      <w:r>
        <w:rPr>
          <w:rFonts w:ascii="Tahoma" w:hAnsi="Tahoma" w:cs="Tahoma"/>
          <w:lang w:val="en-GB"/>
        </w:rPr>
        <w:t>).</w:t>
      </w:r>
    </w:p>
    <w:p w:rsidR="00D10B64" w:rsidRDefault="00D10B64">
      <w:pPr>
        <w:spacing w:before="0" w:after="200" w:line="276" w:lineRule="auto"/>
        <w:jc w:val="left"/>
        <w:rPr>
          <w:rFonts w:ascii="Tahoma" w:hAnsi="Tahoma" w:cs="Tahoma"/>
          <w:b/>
          <w:sz w:val="24"/>
          <w:lang w:val="en-GB"/>
        </w:rPr>
      </w:pPr>
    </w:p>
    <w:p w:rsidR="00143253" w:rsidRDefault="00143253">
      <w:pPr>
        <w:spacing w:before="0" w:after="200" w:line="276" w:lineRule="auto"/>
        <w:jc w:val="left"/>
        <w:rPr>
          <w:rFonts w:ascii="Tahoma" w:hAnsi="Tahoma" w:cs="Tahoma"/>
          <w:b/>
          <w:sz w:val="24"/>
          <w:lang w:val="en-GB"/>
        </w:rPr>
      </w:pPr>
      <w:r>
        <w:rPr>
          <w:rFonts w:ascii="Tahoma" w:hAnsi="Tahoma" w:cs="Tahoma"/>
          <w:b/>
          <w:sz w:val="24"/>
          <w:lang w:val="en-GB"/>
        </w:rPr>
        <w:br w:type="page"/>
      </w:r>
    </w:p>
    <w:p w:rsidR="00781577" w:rsidRPr="00781577" w:rsidRDefault="00AE1B07" w:rsidP="009A7764">
      <w:pPr>
        <w:pBdr>
          <w:top w:val="single" w:sz="4" w:space="1" w:color="auto"/>
        </w:pBdr>
        <w:spacing w:before="0" w:after="200" w:line="276" w:lineRule="auto"/>
        <w:jc w:val="left"/>
        <w:rPr>
          <w:rFonts w:ascii="Tahoma" w:hAnsi="Tahoma" w:cs="Tahoma"/>
          <w:b/>
          <w:sz w:val="24"/>
          <w:lang w:val="en-GB"/>
        </w:rPr>
      </w:pPr>
      <w:r w:rsidRPr="00143253">
        <w:rPr>
          <w:rFonts w:ascii="Tahoma" w:hAnsi="Tahoma" w:cs="Tahoma"/>
          <w:b/>
          <w:color w:val="0070C0"/>
          <w:sz w:val="24"/>
          <w:lang w:val="en-GB"/>
        </w:rPr>
        <w:lastRenderedPageBreak/>
        <w:t>LOT 2.2</w:t>
      </w:r>
      <w:r w:rsidR="00BD48EB" w:rsidRPr="00143253">
        <w:rPr>
          <w:rFonts w:ascii="Tahoma" w:hAnsi="Tahoma" w:cs="Tahoma"/>
          <w:b/>
          <w:color w:val="0070C0"/>
          <w:sz w:val="24"/>
          <w:lang w:val="en-GB"/>
        </w:rPr>
        <w:t xml:space="preserve"> </w:t>
      </w:r>
      <w:r>
        <w:rPr>
          <w:rFonts w:ascii="Tahoma" w:hAnsi="Tahoma" w:cs="Tahoma"/>
          <w:b/>
          <w:sz w:val="24"/>
          <w:lang w:val="en-GB"/>
        </w:rPr>
        <w:t>(</w:t>
      </w:r>
      <w:r w:rsidR="00BD48EB" w:rsidRPr="00BD48EB">
        <w:rPr>
          <w:rFonts w:ascii="Tahoma" w:hAnsi="Tahoma" w:cs="Tahoma"/>
          <w:b/>
          <w:sz w:val="24"/>
          <w:lang w:val="en-GB"/>
        </w:rPr>
        <w:t>OPTIONAL</w:t>
      </w:r>
      <w:r>
        <w:rPr>
          <w:rFonts w:ascii="Tahoma" w:hAnsi="Tahoma" w:cs="Tahoma"/>
          <w:b/>
          <w:sz w:val="24"/>
          <w:lang w:val="en-GB"/>
        </w:rPr>
        <w:t>)</w:t>
      </w:r>
      <w:r w:rsidR="00BD48EB">
        <w:rPr>
          <w:rFonts w:ascii="Tahoma" w:hAnsi="Tahoma" w:cs="Tahoma"/>
          <w:b/>
          <w:sz w:val="24"/>
          <w:lang w:val="en-GB"/>
        </w:rPr>
        <w:t xml:space="preserve"> </w:t>
      </w:r>
      <w:r w:rsidR="00BD48EB" w:rsidRPr="00AE1B07">
        <w:rPr>
          <w:rFonts w:ascii="Tahoma" w:hAnsi="Tahoma" w:cs="Tahoma"/>
          <w:b/>
          <w:sz w:val="24"/>
          <w:lang w:val="en-GB"/>
        </w:rPr>
        <w:t>–</w:t>
      </w:r>
      <w:r w:rsidR="00662C57" w:rsidRPr="00AE1B07">
        <w:rPr>
          <w:rFonts w:ascii="Tahoma" w:hAnsi="Tahoma" w:cs="Tahoma"/>
          <w:b/>
          <w:sz w:val="24"/>
          <w:lang w:val="en-GB"/>
        </w:rPr>
        <w:t xml:space="preserve"> </w:t>
      </w:r>
      <w:r w:rsidR="00662C57" w:rsidRPr="00AE1B07">
        <w:rPr>
          <w:rFonts w:ascii="Tahoma" w:hAnsi="Tahoma" w:cs="Tahoma"/>
          <w:b/>
          <w:sz w:val="24"/>
          <w:shd w:val="clear" w:color="auto" w:fill="FFFFFF" w:themeFill="background1"/>
          <w:lang w:val="en-GB"/>
        </w:rPr>
        <w:t>T</w:t>
      </w:r>
      <w:r w:rsidR="00BD48EB" w:rsidRPr="00AE1B07">
        <w:rPr>
          <w:rFonts w:ascii="Tahoma" w:hAnsi="Tahoma" w:cs="Tahoma"/>
          <w:b/>
          <w:sz w:val="24"/>
          <w:shd w:val="clear" w:color="auto" w:fill="FFFFFF" w:themeFill="background1"/>
          <w:lang w:val="en-GB"/>
        </w:rPr>
        <w:t>O BE EXECUTED</w:t>
      </w:r>
      <w:r w:rsidR="00BD48EB" w:rsidRPr="00AE1B07">
        <w:rPr>
          <w:rFonts w:ascii="Tahoma" w:hAnsi="Tahoma" w:cs="Tahoma"/>
          <w:b/>
          <w:sz w:val="24"/>
          <w:lang w:val="en-GB"/>
        </w:rPr>
        <w:t xml:space="preserve"> </w:t>
      </w:r>
      <w:r w:rsidR="00662C57" w:rsidRPr="00AE1B07">
        <w:rPr>
          <w:rFonts w:ascii="Tahoma" w:hAnsi="Tahoma" w:cs="Tahoma"/>
          <w:b/>
          <w:sz w:val="24"/>
          <w:lang w:val="en-GB"/>
        </w:rPr>
        <w:t xml:space="preserve">BEFORE </w:t>
      </w:r>
      <w:r w:rsidR="00662C57">
        <w:rPr>
          <w:rFonts w:ascii="Tahoma" w:hAnsi="Tahoma" w:cs="Tahoma"/>
          <w:b/>
          <w:sz w:val="24"/>
          <w:lang w:val="en-GB"/>
        </w:rPr>
        <w:t xml:space="preserve">31 </w:t>
      </w:r>
      <w:r w:rsidR="00781577" w:rsidRPr="00781577">
        <w:rPr>
          <w:rFonts w:ascii="Tahoma" w:hAnsi="Tahoma" w:cs="Tahoma"/>
          <w:b/>
          <w:sz w:val="24"/>
          <w:lang w:val="en-GB"/>
        </w:rPr>
        <w:t>MARCH 2016</w:t>
      </w:r>
    </w:p>
    <w:tbl>
      <w:tblPr>
        <w:tblStyle w:val="LightList-Accent11"/>
        <w:tblW w:w="0" w:type="auto"/>
        <w:tblLook w:val="04A0" w:firstRow="1" w:lastRow="0" w:firstColumn="1" w:lastColumn="0" w:noHBand="0" w:noVBand="1"/>
      </w:tblPr>
      <w:tblGrid>
        <w:gridCol w:w="2068"/>
        <w:gridCol w:w="5730"/>
        <w:gridCol w:w="532"/>
        <w:gridCol w:w="4846"/>
      </w:tblGrid>
      <w:tr w:rsidR="004853E2" w:rsidRPr="00781577" w:rsidTr="004853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8" w:type="dxa"/>
          </w:tcPr>
          <w:p w:rsidR="004853E2" w:rsidRPr="00781577" w:rsidRDefault="004853E2" w:rsidP="00781577">
            <w:pPr>
              <w:spacing w:before="120" w:after="120" w:line="276" w:lineRule="auto"/>
              <w:rPr>
                <w:rFonts w:ascii="Tahoma" w:hAnsi="Tahoma" w:cs="Tahoma"/>
                <w:lang w:val="en-GB"/>
              </w:rPr>
            </w:pPr>
            <w:r w:rsidRPr="00781577">
              <w:rPr>
                <w:rFonts w:ascii="Tahoma" w:hAnsi="Tahoma" w:cs="Tahoma"/>
                <w:lang w:val="en-GB"/>
              </w:rPr>
              <w:t>NEED</w:t>
            </w:r>
          </w:p>
        </w:tc>
        <w:tc>
          <w:tcPr>
            <w:tcW w:w="5730" w:type="dxa"/>
          </w:tcPr>
          <w:p w:rsidR="004853E2" w:rsidRPr="00781577" w:rsidRDefault="004853E2" w:rsidP="00781577">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sidRPr="00781577">
              <w:rPr>
                <w:rFonts w:ascii="Tahoma" w:hAnsi="Tahoma" w:cs="Tahoma"/>
                <w:lang w:val="en-GB"/>
              </w:rPr>
              <w:t>DESCRIPTION</w:t>
            </w:r>
          </w:p>
        </w:tc>
        <w:tc>
          <w:tcPr>
            <w:tcW w:w="5378" w:type="dxa"/>
            <w:gridSpan w:val="2"/>
          </w:tcPr>
          <w:p w:rsidR="004853E2" w:rsidRPr="00781577" w:rsidRDefault="004853E2" w:rsidP="00781577">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GB"/>
              </w:rPr>
            </w:pPr>
            <w:r>
              <w:rPr>
                <w:rFonts w:ascii="Tahoma" w:hAnsi="Tahoma" w:cs="Tahoma"/>
                <w:lang w:val="en-GB"/>
              </w:rPr>
              <w:t>EXPECTED SERVICES</w:t>
            </w:r>
          </w:p>
        </w:tc>
      </w:tr>
      <w:tr w:rsidR="00781577" w:rsidRPr="00781577" w:rsidTr="0048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rsidR="00781577" w:rsidRPr="00781577" w:rsidRDefault="00781577" w:rsidP="00781577">
            <w:pPr>
              <w:keepNext/>
              <w:keepLines/>
              <w:spacing w:before="0" w:after="0" w:line="276" w:lineRule="auto"/>
              <w:outlineLvl w:val="0"/>
              <w:rPr>
                <w:rFonts w:ascii="Tahoma" w:hAnsi="Tahoma" w:cs="Tahoma"/>
                <w:color w:val="595959" w:themeColor="text1" w:themeTint="A6"/>
                <w:sz w:val="28"/>
                <w:lang w:val="en-GB"/>
              </w:rPr>
            </w:pPr>
            <w:r w:rsidRPr="00781577">
              <w:rPr>
                <w:rFonts w:ascii="Tahoma" w:hAnsi="Tahoma" w:cs="Tahoma"/>
                <w:color w:val="595959" w:themeColor="text1" w:themeTint="A6"/>
                <w:sz w:val="28"/>
                <w:lang w:val="en-GB"/>
              </w:rPr>
              <w:t>HOSTING AND MAINTENANCE</w:t>
            </w:r>
          </w:p>
        </w:tc>
      </w:tr>
      <w:tr w:rsidR="004853E2" w:rsidRPr="002F4CF3"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4853E2" w:rsidRPr="00781577" w:rsidRDefault="002657F5" w:rsidP="00793479">
            <w:pPr>
              <w:spacing w:before="120" w:after="120" w:line="276" w:lineRule="auto"/>
              <w:jc w:val="left"/>
              <w:rPr>
                <w:rFonts w:ascii="Tahoma" w:hAnsi="Tahoma" w:cs="Tahoma"/>
                <w:lang w:val="en-GB"/>
              </w:rPr>
            </w:pPr>
            <w:r w:rsidRPr="002657F5">
              <w:rPr>
                <w:rFonts w:ascii="Tahoma" w:hAnsi="Tahoma" w:cs="Tahoma"/>
                <w:bCs w:val="0"/>
                <w:color w:val="000000" w:themeColor="text1"/>
                <w:sz w:val="16"/>
                <w:lang w:val="en-US"/>
              </w:rPr>
              <w:t>2.2.</w:t>
            </w:r>
            <w:r>
              <w:rPr>
                <w:rFonts w:ascii="Tahoma" w:hAnsi="Tahoma" w:cs="Tahoma"/>
                <w:bCs w:val="0"/>
                <w:color w:val="000000" w:themeColor="text1"/>
                <w:sz w:val="16"/>
                <w:lang w:val="en-US"/>
              </w:rPr>
              <w:t>1</w:t>
            </w:r>
            <w:r w:rsidR="004853E2" w:rsidRPr="00781577">
              <w:rPr>
                <w:rFonts w:ascii="Tahoma" w:hAnsi="Tahoma" w:cs="Tahoma"/>
                <w:bCs w:val="0"/>
                <w:color w:val="000000" w:themeColor="text1"/>
                <w:sz w:val="16"/>
                <w:lang w:val="en-GB"/>
              </w:rPr>
              <w:t xml:space="preserve"> – Creation of ROMED e-mail addresses and hosting for the email accounts</w:t>
            </w:r>
          </w:p>
        </w:tc>
        <w:tc>
          <w:tcPr>
            <w:tcW w:w="6262" w:type="dxa"/>
            <w:gridSpan w:val="2"/>
          </w:tcPr>
          <w:p w:rsidR="004853E2" w:rsidRPr="00781577" w:rsidRDefault="004853E2" w:rsidP="0079347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lang w:val="en-GB"/>
              </w:rPr>
            </w:pPr>
            <w:r w:rsidRPr="00781577">
              <w:rPr>
                <w:rFonts w:ascii="Tahoma" w:hAnsi="Tahoma" w:cs="Tahoma"/>
                <w:color w:val="000000" w:themeColor="text1"/>
                <w:sz w:val="16"/>
                <w:lang w:val="en-GB"/>
              </w:rPr>
              <w:t>In their contact with government officials, local stakeholders and European institutions, the NPOs and NFPs require official romed and romact e-mail addresses so as to ensure their professional credibility. These already exist. The selected provider will ensure creation of new addresses for a very limited number of users (not more than 10) and hosting for around 50 addresses.</w:t>
            </w:r>
          </w:p>
        </w:tc>
        <w:tc>
          <w:tcPr>
            <w:tcW w:w="4846" w:type="dxa"/>
            <w:vAlign w:val="center"/>
          </w:tcPr>
          <w:p w:rsidR="004853E2" w:rsidRPr="00781577" w:rsidRDefault="004853E2" w:rsidP="00793479">
            <w:pPr>
              <w:keepNext/>
              <w:keepLines/>
              <w:numPr>
                <w:ilvl w:val="0"/>
                <w:numId w:val="18"/>
              </w:numPr>
              <w:spacing w:before="0" w:after="0" w:line="276" w:lineRule="auto"/>
              <w:ind w:left="208" w:hanging="218"/>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 xml:space="preserve">Creates new addresses (@coe-romed.org) according to the needs of the SRSG Roma Team; </w:t>
            </w:r>
          </w:p>
          <w:p w:rsidR="004853E2" w:rsidRDefault="004853E2" w:rsidP="00793479">
            <w:pPr>
              <w:keepNext/>
              <w:keepLines/>
              <w:numPr>
                <w:ilvl w:val="0"/>
                <w:numId w:val="18"/>
              </w:numPr>
              <w:spacing w:before="0" w:after="0" w:line="276" w:lineRule="auto"/>
              <w:ind w:left="208" w:hanging="218"/>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 xml:space="preserve">Deletes obsolete addresses (NST members leaving the programmes); </w:t>
            </w:r>
          </w:p>
          <w:p w:rsidR="004853E2" w:rsidRPr="00781577" w:rsidRDefault="004853E2" w:rsidP="00793479">
            <w:pPr>
              <w:keepNext/>
              <w:keepLines/>
              <w:numPr>
                <w:ilvl w:val="0"/>
                <w:numId w:val="18"/>
              </w:numPr>
              <w:spacing w:before="0" w:after="0" w:line="276" w:lineRule="auto"/>
              <w:ind w:left="208" w:hanging="218"/>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Ensures hosting for the e-mail addresses for (possible extension to March 2016 and beyond according to budget availability);</w:t>
            </w:r>
          </w:p>
        </w:tc>
      </w:tr>
      <w:tr w:rsidR="004853E2" w:rsidRPr="002F4CF3" w:rsidTr="009D71A0">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068" w:type="dxa"/>
          </w:tcPr>
          <w:p w:rsidR="004853E2" w:rsidRPr="00781577" w:rsidRDefault="002657F5" w:rsidP="00793479">
            <w:pPr>
              <w:spacing w:before="120" w:after="120" w:line="276" w:lineRule="auto"/>
              <w:jc w:val="left"/>
              <w:rPr>
                <w:rFonts w:ascii="Tahoma" w:hAnsi="Tahoma" w:cs="Tahoma"/>
                <w:color w:val="000000" w:themeColor="text1"/>
                <w:sz w:val="16"/>
                <w:lang w:val="en-GB"/>
              </w:rPr>
            </w:pPr>
            <w:r>
              <w:rPr>
                <w:rFonts w:ascii="Tahoma" w:hAnsi="Tahoma" w:cs="Tahoma"/>
                <w:bCs w:val="0"/>
                <w:color w:val="000000" w:themeColor="text1"/>
                <w:sz w:val="16"/>
                <w:lang w:val="en-US"/>
              </w:rPr>
              <w:t>2.2.2</w:t>
            </w:r>
            <w:r w:rsidR="004853E2" w:rsidRPr="00781577">
              <w:rPr>
                <w:rFonts w:ascii="Tahoma" w:hAnsi="Tahoma" w:cs="Tahoma"/>
                <w:bCs w:val="0"/>
                <w:color w:val="000000" w:themeColor="text1"/>
                <w:sz w:val="16"/>
                <w:lang w:val="en-US"/>
              </w:rPr>
              <w:t xml:space="preserve"> – Ensure hosting of the ROMED website</w:t>
            </w:r>
          </w:p>
        </w:tc>
        <w:tc>
          <w:tcPr>
            <w:tcW w:w="6262" w:type="dxa"/>
            <w:gridSpan w:val="2"/>
          </w:tcPr>
          <w:p w:rsidR="004853E2" w:rsidRPr="00781577" w:rsidRDefault="004853E2" w:rsidP="00793479">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p>
        </w:tc>
        <w:tc>
          <w:tcPr>
            <w:tcW w:w="4846" w:type="dxa"/>
            <w:vAlign w:val="center"/>
          </w:tcPr>
          <w:p w:rsidR="004853E2" w:rsidRPr="004853E2" w:rsidRDefault="004853E2" w:rsidP="009D71A0">
            <w:pPr>
              <w:pStyle w:val="ListParagraph"/>
              <w:keepNext/>
              <w:keepLines/>
              <w:numPr>
                <w:ilvl w:val="0"/>
                <w:numId w:val="18"/>
              </w:numPr>
              <w:spacing w:before="0" w:after="0" w:line="276" w:lineRule="auto"/>
              <w:ind w:left="223" w:hanging="23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4853E2">
              <w:rPr>
                <w:rFonts w:ascii="Tahoma" w:hAnsi="Tahoma" w:cs="Tahoma"/>
                <w:color w:val="000000" w:themeColor="text1"/>
                <w:sz w:val="16"/>
                <w:lang w:val="en-GB"/>
              </w:rPr>
              <w:t>Hosting of the ROMED website</w:t>
            </w:r>
          </w:p>
        </w:tc>
      </w:tr>
      <w:tr w:rsidR="009D71A0" w:rsidRPr="00781577" w:rsidTr="0079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9D71A0" w:rsidRPr="00F70830" w:rsidRDefault="009D71A0" w:rsidP="009D3AB9">
            <w:pPr>
              <w:spacing w:before="120" w:after="120" w:line="276" w:lineRule="auto"/>
              <w:jc w:val="left"/>
              <w:rPr>
                <w:rFonts w:ascii="Tahoma" w:hAnsi="Tahoma" w:cs="Tahoma"/>
                <w:bCs w:val="0"/>
                <w:color w:val="000000" w:themeColor="text1"/>
                <w:sz w:val="16"/>
                <w:lang w:val="en-GB"/>
              </w:rPr>
            </w:pPr>
            <w:r w:rsidRPr="00F70830">
              <w:rPr>
                <w:rFonts w:ascii="Tahoma" w:hAnsi="Tahoma" w:cs="Tahoma"/>
                <w:bCs w:val="0"/>
                <w:color w:val="000000" w:themeColor="text1"/>
                <w:sz w:val="16"/>
                <w:lang w:val="en-GB"/>
              </w:rPr>
              <w:t>2.2.3 – Maintenance</w:t>
            </w:r>
          </w:p>
        </w:tc>
        <w:tc>
          <w:tcPr>
            <w:tcW w:w="6262" w:type="dxa"/>
            <w:gridSpan w:val="2"/>
          </w:tcPr>
          <w:p w:rsidR="009D71A0" w:rsidRPr="009D71A0" w:rsidRDefault="009D71A0" w:rsidP="009D3AB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9D71A0">
              <w:rPr>
                <w:rFonts w:ascii="Tahoma" w:hAnsi="Tahoma" w:cs="Tahoma"/>
                <w:color w:val="000000" w:themeColor="text1"/>
                <w:sz w:val="16"/>
                <w:lang w:val="en-GB"/>
              </w:rPr>
              <w:t xml:space="preserve">Service Level Agreement as defined in </w:t>
            </w:r>
            <w:r w:rsidRPr="009D71A0">
              <w:rPr>
                <w:rFonts w:ascii="Tahoma" w:hAnsi="Tahoma" w:cs="Tahoma"/>
                <w:b/>
                <w:color w:val="000000" w:themeColor="text1"/>
                <w:sz w:val="16"/>
                <w:lang w:val="en-GB"/>
              </w:rPr>
              <w:t>Appendix IV.</w:t>
            </w:r>
          </w:p>
        </w:tc>
        <w:tc>
          <w:tcPr>
            <w:tcW w:w="4846" w:type="dxa"/>
            <w:vAlign w:val="center"/>
          </w:tcPr>
          <w:p w:rsidR="009D71A0" w:rsidRPr="009D71A0" w:rsidRDefault="009D71A0" w:rsidP="009D3AB9">
            <w:pPr>
              <w:pStyle w:val="ListParagraph"/>
              <w:numPr>
                <w:ilvl w:val="0"/>
                <w:numId w:val="15"/>
              </w:numPr>
              <w:spacing w:before="120" w:after="120" w:line="276" w:lineRule="auto"/>
              <w:ind w:left="175" w:hanging="141"/>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9D71A0">
              <w:rPr>
                <w:rFonts w:ascii="Tahoma" w:hAnsi="Tahoma" w:cs="Tahoma"/>
                <w:color w:val="000000" w:themeColor="text1"/>
                <w:sz w:val="16"/>
                <w:lang w:val="en-GB"/>
              </w:rPr>
              <w:t>Respect the SLA</w:t>
            </w:r>
          </w:p>
        </w:tc>
      </w:tr>
      <w:tr w:rsidR="002657F5" w:rsidRPr="002F4CF3" w:rsidTr="009D71A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068" w:type="dxa"/>
            <w:shd w:val="clear" w:color="auto" w:fill="D9D9D9" w:themeFill="background1" w:themeFillShade="D9"/>
          </w:tcPr>
          <w:p w:rsidR="002657F5" w:rsidRPr="00781577" w:rsidRDefault="009A7764" w:rsidP="00781577">
            <w:pPr>
              <w:keepNext/>
              <w:keepLines/>
              <w:spacing w:before="0" w:after="0" w:line="276" w:lineRule="auto"/>
              <w:jc w:val="left"/>
              <w:outlineLvl w:val="0"/>
              <w:rPr>
                <w:rFonts w:ascii="Tahoma" w:hAnsi="Tahoma" w:cs="Tahoma"/>
                <w:color w:val="000000" w:themeColor="text1"/>
                <w:sz w:val="16"/>
                <w:lang w:val="en-GB"/>
              </w:rPr>
            </w:pPr>
            <w:r>
              <w:rPr>
                <w:rFonts w:ascii="Tahoma" w:hAnsi="Tahoma" w:cs="Tahoma"/>
                <w:bCs w:val="0"/>
                <w:color w:val="000000" w:themeColor="text1"/>
                <w:sz w:val="16"/>
                <w:lang w:val="en-US"/>
              </w:rPr>
              <w:lastRenderedPageBreak/>
              <w:t>2.2.4</w:t>
            </w:r>
            <w:r w:rsidR="002657F5" w:rsidRPr="00781577">
              <w:rPr>
                <w:rFonts w:ascii="Tahoma" w:hAnsi="Tahoma" w:cs="Tahoma"/>
                <w:bCs w:val="0"/>
                <w:color w:val="000000" w:themeColor="text1"/>
                <w:sz w:val="16"/>
                <w:lang w:val="en-US"/>
              </w:rPr>
              <w:t xml:space="preserve"> – Develop pop-up definitions related to jargon of the </w:t>
            </w:r>
            <w:proofErr w:type="spellStart"/>
            <w:r w:rsidR="002657F5" w:rsidRPr="00781577">
              <w:rPr>
                <w:rFonts w:ascii="Tahoma" w:hAnsi="Tahoma" w:cs="Tahoma"/>
                <w:bCs w:val="0"/>
                <w:color w:val="000000" w:themeColor="text1"/>
                <w:sz w:val="16"/>
                <w:lang w:val="en-US"/>
              </w:rPr>
              <w:t>Programmes</w:t>
            </w:r>
            <w:proofErr w:type="spellEnd"/>
          </w:p>
        </w:tc>
        <w:tc>
          <w:tcPr>
            <w:tcW w:w="6262" w:type="dxa"/>
            <w:gridSpan w:val="2"/>
            <w:shd w:val="clear" w:color="auto" w:fill="D9D9D9" w:themeFill="background1" w:themeFillShade="D9"/>
          </w:tcPr>
          <w:p w:rsidR="002657F5" w:rsidRPr="00F70830" w:rsidRDefault="002657F5" w:rsidP="00781577">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sz w:val="16"/>
                <w:szCs w:val="16"/>
                <w:lang w:val="en-GB"/>
              </w:rPr>
            </w:pPr>
            <w:r w:rsidRPr="00F70830">
              <w:rPr>
                <w:rFonts w:ascii="Tahoma" w:hAnsi="Tahoma" w:cs="Tahoma"/>
                <w:b/>
                <w:color w:val="000000" w:themeColor="text1"/>
                <w:sz w:val="16"/>
                <w:szCs w:val="16"/>
                <w:lang w:val="en-US"/>
              </w:rPr>
              <w:t xml:space="preserve">Within the </w:t>
            </w:r>
            <w:proofErr w:type="spellStart"/>
            <w:r w:rsidRPr="00F70830">
              <w:rPr>
                <w:rFonts w:ascii="Tahoma" w:hAnsi="Tahoma" w:cs="Tahoma"/>
                <w:b/>
                <w:color w:val="000000" w:themeColor="text1"/>
                <w:sz w:val="16"/>
                <w:szCs w:val="16"/>
                <w:lang w:val="en-US"/>
              </w:rPr>
              <w:t>programme</w:t>
            </w:r>
            <w:proofErr w:type="spellEnd"/>
            <w:r w:rsidRPr="00F70830">
              <w:rPr>
                <w:rFonts w:ascii="Tahoma" w:hAnsi="Tahoma" w:cs="Tahoma"/>
                <w:b/>
                <w:color w:val="000000" w:themeColor="text1"/>
                <w:sz w:val="16"/>
                <w:szCs w:val="16"/>
                <w:lang w:val="en-US"/>
              </w:rPr>
              <w:t xml:space="preserve"> certain terms (CAG, NPO, NFP, NST, Joint Action Plan, National Workshop, Training session, training cycle etc.) are used on a regular basis. For visitors who are not familiar with these terms, this can </w:t>
            </w:r>
            <w:proofErr w:type="gramStart"/>
            <w:r w:rsidRPr="00F70830">
              <w:rPr>
                <w:rFonts w:ascii="Tahoma" w:hAnsi="Tahoma" w:cs="Tahoma"/>
                <w:b/>
                <w:color w:val="000000" w:themeColor="text1"/>
                <w:sz w:val="16"/>
                <w:szCs w:val="16"/>
                <w:lang w:val="en-US"/>
              </w:rPr>
              <w:t>be</w:t>
            </w:r>
            <w:proofErr w:type="gramEnd"/>
            <w:r w:rsidRPr="00F70830">
              <w:rPr>
                <w:rFonts w:ascii="Tahoma" w:hAnsi="Tahoma" w:cs="Tahoma"/>
                <w:b/>
                <w:color w:val="000000" w:themeColor="text1"/>
                <w:sz w:val="16"/>
                <w:szCs w:val="16"/>
                <w:lang w:val="en-US"/>
              </w:rPr>
              <w:t xml:space="preserve"> a barrier in their understanding of the processes taking place in the </w:t>
            </w:r>
            <w:proofErr w:type="spellStart"/>
            <w:r w:rsidRPr="00F70830">
              <w:rPr>
                <w:rFonts w:ascii="Tahoma" w:hAnsi="Tahoma" w:cs="Tahoma"/>
                <w:b/>
                <w:color w:val="000000" w:themeColor="text1"/>
                <w:sz w:val="16"/>
                <w:szCs w:val="16"/>
                <w:lang w:val="en-US"/>
              </w:rPr>
              <w:t>Programmes</w:t>
            </w:r>
            <w:proofErr w:type="spellEnd"/>
            <w:r w:rsidRPr="00F70830">
              <w:rPr>
                <w:rFonts w:ascii="Tahoma" w:hAnsi="Tahoma" w:cs="Tahoma"/>
                <w:b/>
                <w:color w:val="000000" w:themeColor="text1"/>
                <w:sz w:val="16"/>
                <w:szCs w:val="16"/>
                <w:lang w:val="en-US"/>
              </w:rPr>
              <w:t xml:space="preserve">. </w:t>
            </w:r>
          </w:p>
        </w:tc>
        <w:tc>
          <w:tcPr>
            <w:tcW w:w="4846" w:type="dxa"/>
            <w:shd w:val="clear" w:color="auto" w:fill="D9D9D9" w:themeFill="background1" w:themeFillShade="D9"/>
          </w:tcPr>
          <w:p w:rsidR="002657F5" w:rsidRPr="00F70830" w:rsidRDefault="002657F5" w:rsidP="00793479">
            <w:pPr>
              <w:keepNext/>
              <w:keepLines/>
              <w:numPr>
                <w:ilvl w:val="0"/>
                <w:numId w:val="18"/>
              </w:numPr>
              <w:spacing w:before="0" w:after="0" w:line="276" w:lineRule="auto"/>
              <w:ind w:left="208" w:hanging="21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sz w:val="16"/>
                <w:lang w:val="en-GB"/>
              </w:rPr>
            </w:pPr>
            <w:r w:rsidRPr="00F70830">
              <w:rPr>
                <w:rFonts w:ascii="Tahoma" w:hAnsi="Tahoma" w:cs="Tahoma"/>
                <w:b/>
                <w:color w:val="000000" w:themeColor="text1"/>
                <w:sz w:val="16"/>
                <w:lang w:val="en-GB"/>
              </w:rPr>
              <w:t>Develop pop-up definitions for pre-defined terms ;</w:t>
            </w:r>
          </w:p>
          <w:p w:rsidR="002657F5" w:rsidRPr="00F70830" w:rsidRDefault="002657F5" w:rsidP="00793479">
            <w:pPr>
              <w:keepNext/>
              <w:keepLines/>
              <w:numPr>
                <w:ilvl w:val="0"/>
                <w:numId w:val="18"/>
              </w:numPr>
              <w:spacing w:before="0" w:after="0" w:line="276" w:lineRule="auto"/>
              <w:ind w:left="208" w:hanging="21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sz w:val="16"/>
                <w:lang w:val="en-GB"/>
              </w:rPr>
            </w:pPr>
            <w:r w:rsidRPr="00F70830">
              <w:rPr>
                <w:rFonts w:ascii="Tahoma" w:hAnsi="Tahoma" w:cs="Tahoma"/>
                <w:b/>
                <w:color w:val="000000" w:themeColor="text1"/>
                <w:sz w:val="16"/>
                <w:lang w:val="en-GB"/>
              </w:rPr>
              <w:t xml:space="preserve">Update list of terms according to </w:t>
            </w:r>
            <w:proofErr w:type="spellStart"/>
            <w:r w:rsidRPr="00F70830">
              <w:rPr>
                <w:rFonts w:ascii="Tahoma" w:hAnsi="Tahoma" w:cs="Tahoma"/>
                <w:b/>
                <w:color w:val="000000" w:themeColor="text1"/>
                <w:sz w:val="16"/>
                <w:lang w:val="en-GB"/>
              </w:rPr>
              <w:t>CoE</w:t>
            </w:r>
            <w:proofErr w:type="spellEnd"/>
            <w:r w:rsidRPr="00F70830">
              <w:rPr>
                <w:rFonts w:ascii="Tahoma" w:hAnsi="Tahoma" w:cs="Tahoma"/>
                <w:b/>
                <w:color w:val="000000" w:themeColor="text1"/>
                <w:sz w:val="16"/>
                <w:lang w:val="en-GB"/>
              </w:rPr>
              <w:t xml:space="preserve"> pre-defined needs;</w:t>
            </w:r>
          </w:p>
        </w:tc>
      </w:tr>
      <w:tr w:rsidR="002657F5" w:rsidRPr="002F4CF3" w:rsidTr="009D7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2657F5" w:rsidRPr="00781577" w:rsidRDefault="009A7764" w:rsidP="00781577">
            <w:pPr>
              <w:keepNext/>
              <w:keepLines/>
              <w:spacing w:before="0" w:after="0" w:line="276" w:lineRule="auto"/>
              <w:jc w:val="left"/>
              <w:outlineLvl w:val="0"/>
              <w:rPr>
                <w:rFonts w:ascii="Tahoma" w:hAnsi="Tahoma" w:cs="Tahoma"/>
                <w:color w:val="000000" w:themeColor="text1"/>
                <w:sz w:val="16"/>
                <w:lang w:val="en-US"/>
              </w:rPr>
            </w:pPr>
            <w:r>
              <w:rPr>
                <w:rFonts w:ascii="Tahoma" w:hAnsi="Tahoma" w:cs="Tahoma"/>
                <w:bCs w:val="0"/>
                <w:color w:val="000000" w:themeColor="text1"/>
                <w:sz w:val="16"/>
                <w:lang w:val="en-US"/>
              </w:rPr>
              <w:t>2.2.5</w:t>
            </w:r>
            <w:r w:rsidR="002657F5" w:rsidRPr="00781577">
              <w:rPr>
                <w:rFonts w:ascii="Tahoma" w:hAnsi="Tahoma" w:cs="Tahoma"/>
                <w:bCs w:val="0"/>
                <w:color w:val="000000" w:themeColor="text1"/>
                <w:sz w:val="16"/>
                <w:lang w:val="en-US"/>
              </w:rPr>
              <w:t xml:space="preserve"> –Ensure user-friendliness of the ROMED website</w:t>
            </w:r>
          </w:p>
        </w:tc>
        <w:tc>
          <w:tcPr>
            <w:tcW w:w="6262" w:type="dxa"/>
            <w:gridSpan w:val="2"/>
          </w:tcPr>
          <w:p w:rsidR="002657F5" w:rsidRPr="00781577" w:rsidRDefault="002657F5" w:rsidP="00781577">
            <w:pPr>
              <w:keepNext/>
              <w:keepLines/>
              <w:spacing w:before="0" w:after="0"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szCs w:val="16"/>
                <w:lang w:val="en-US"/>
              </w:rPr>
            </w:pPr>
            <w:r w:rsidRPr="00781577">
              <w:rPr>
                <w:rFonts w:ascii="Tahoma" w:hAnsi="Tahoma" w:cs="Tahoma"/>
                <w:color w:val="000000" w:themeColor="text1"/>
                <w:sz w:val="16"/>
                <w:szCs w:val="16"/>
                <w:lang w:val="en-US"/>
              </w:rPr>
              <w:t xml:space="preserve">Certain functionalities of the website require further development to ensure their user-friendliness. </w:t>
            </w:r>
          </w:p>
        </w:tc>
        <w:tc>
          <w:tcPr>
            <w:tcW w:w="4846" w:type="dxa"/>
          </w:tcPr>
          <w:p w:rsidR="002657F5" w:rsidRPr="00781577" w:rsidRDefault="002657F5" w:rsidP="00793479">
            <w:pPr>
              <w:keepNext/>
              <w:keepLines/>
              <w:numPr>
                <w:ilvl w:val="0"/>
                <w:numId w:val="18"/>
              </w:numPr>
              <w:spacing w:before="0" w:after="0" w:line="276" w:lineRule="auto"/>
              <w:ind w:left="269" w:hanging="284"/>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Spot elements to change which could help improve user-friendliness;</w:t>
            </w:r>
          </w:p>
          <w:p w:rsidR="002657F5" w:rsidRDefault="002657F5" w:rsidP="00793479">
            <w:pPr>
              <w:keepNext/>
              <w:keepLines/>
              <w:numPr>
                <w:ilvl w:val="0"/>
                <w:numId w:val="18"/>
              </w:numPr>
              <w:spacing w:before="0" w:after="0" w:line="276" w:lineRule="auto"/>
              <w:ind w:left="269" w:hanging="284"/>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Inform and agree with SRSG Team on these changes;</w:t>
            </w:r>
          </w:p>
          <w:p w:rsidR="002657F5" w:rsidRPr="00781577" w:rsidRDefault="002657F5" w:rsidP="00793479">
            <w:pPr>
              <w:keepNext/>
              <w:keepLines/>
              <w:numPr>
                <w:ilvl w:val="0"/>
                <w:numId w:val="18"/>
              </w:numPr>
              <w:spacing w:before="0" w:after="0" w:line="276" w:lineRule="auto"/>
              <w:ind w:left="269" w:hanging="284"/>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Operate requested changes from SRSG Roma Team in order to ensure user-friendliness for the administration of the website;</w:t>
            </w:r>
          </w:p>
        </w:tc>
      </w:tr>
      <w:tr w:rsidR="002657F5" w:rsidRPr="002F4CF3" w:rsidTr="009D71A0">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068" w:type="dxa"/>
          </w:tcPr>
          <w:p w:rsidR="002657F5" w:rsidRPr="00781577" w:rsidRDefault="009A7764" w:rsidP="00781577">
            <w:pPr>
              <w:keepNext/>
              <w:keepLines/>
              <w:spacing w:before="0" w:after="0" w:line="276" w:lineRule="auto"/>
              <w:jc w:val="left"/>
              <w:outlineLvl w:val="0"/>
              <w:rPr>
                <w:rFonts w:ascii="Tahoma" w:hAnsi="Tahoma" w:cs="Tahoma"/>
                <w:color w:val="000000" w:themeColor="text1"/>
                <w:sz w:val="16"/>
                <w:lang w:val="en-US"/>
              </w:rPr>
            </w:pPr>
            <w:r>
              <w:rPr>
                <w:rFonts w:ascii="Tahoma" w:hAnsi="Tahoma" w:cs="Tahoma"/>
                <w:bCs w:val="0"/>
                <w:color w:val="000000" w:themeColor="text1"/>
                <w:sz w:val="16"/>
                <w:lang w:val="en-US"/>
              </w:rPr>
              <w:t>2.2.6</w:t>
            </w:r>
            <w:r w:rsidR="002657F5" w:rsidRPr="00781577">
              <w:rPr>
                <w:rFonts w:ascii="Tahoma" w:hAnsi="Tahoma" w:cs="Tahoma"/>
                <w:bCs w:val="0"/>
                <w:color w:val="000000" w:themeColor="text1"/>
                <w:sz w:val="16"/>
                <w:lang w:val="en-US"/>
              </w:rPr>
              <w:t xml:space="preserve"> – Provide the external storage of the entire database of reports</w:t>
            </w:r>
          </w:p>
        </w:tc>
        <w:tc>
          <w:tcPr>
            <w:tcW w:w="6262" w:type="dxa"/>
            <w:gridSpan w:val="2"/>
          </w:tcPr>
          <w:p w:rsidR="002657F5" w:rsidRPr="00781577" w:rsidRDefault="002657F5" w:rsidP="00781577">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szCs w:val="16"/>
                <w:lang w:val="en-US"/>
              </w:rPr>
            </w:pPr>
            <w:r w:rsidRPr="00781577">
              <w:rPr>
                <w:rFonts w:ascii="Tahoma" w:hAnsi="Tahoma" w:cs="Tahoma"/>
                <w:color w:val="000000" w:themeColor="text1"/>
                <w:sz w:val="16"/>
                <w:szCs w:val="16"/>
                <w:lang w:val="en-US"/>
              </w:rPr>
              <w:t>In order to safeguard the information provided by National Teams in the event of a failure (internal or external), the provider should develop a solution enabling the SRSG Roma Team to be able to store the entire content of reporting submitted via the online reporting system in one click.</w:t>
            </w:r>
          </w:p>
        </w:tc>
        <w:tc>
          <w:tcPr>
            <w:tcW w:w="4846" w:type="dxa"/>
          </w:tcPr>
          <w:p w:rsidR="002657F5" w:rsidRPr="002657F5" w:rsidRDefault="002657F5" w:rsidP="00793479">
            <w:pPr>
              <w:pStyle w:val="ListParagraph"/>
              <w:keepNext/>
              <w:keepLines/>
              <w:numPr>
                <w:ilvl w:val="0"/>
                <w:numId w:val="18"/>
              </w:numPr>
              <w:spacing w:before="0" w:after="0" w:line="276" w:lineRule="auto"/>
              <w:ind w:left="237" w:hanging="266"/>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szCs w:val="16"/>
                <w:lang w:val="en-US"/>
              </w:rPr>
            </w:pPr>
            <w:r w:rsidRPr="002657F5">
              <w:rPr>
                <w:rFonts w:ascii="Tahoma" w:hAnsi="Tahoma" w:cs="Tahoma"/>
                <w:color w:val="000000" w:themeColor="text1"/>
                <w:sz w:val="16"/>
                <w:lang w:val="en-GB"/>
              </w:rPr>
              <w:t>Develop solution for storage of reports submitted by NPOs and NFPs as a back-up (global estimate)</w:t>
            </w:r>
          </w:p>
        </w:tc>
      </w:tr>
      <w:tr w:rsidR="002657F5" w:rsidRPr="002F4CF3" w:rsidTr="009D71A0">
        <w:trPr>
          <w:cnfStyle w:val="000000010000" w:firstRow="0" w:lastRow="0" w:firstColumn="0" w:lastColumn="0" w:oddVBand="0" w:evenVBand="0" w:oddHBand="0" w:evenHBand="1" w:firstRowFirstColumn="0" w:firstRowLastColumn="0" w:lastRowFirstColumn="0" w:lastRowLastColumn="0"/>
          <w:trHeight w:val="1562"/>
        </w:trPr>
        <w:tc>
          <w:tcPr>
            <w:cnfStyle w:val="001000000000" w:firstRow="0" w:lastRow="0" w:firstColumn="1" w:lastColumn="0" w:oddVBand="0" w:evenVBand="0" w:oddHBand="0" w:evenHBand="0" w:firstRowFirstColumn="0" w:firstRowLastColumn="0" w:lastRowFirstColumn="0" w:lastRowLastColumn="0"/>
            <w:tcW w:w="2068" w:type="dxa"/>
          </w:tcPr>
          <w:p w:rsidR="002657F5" w:rsidRPr="00781577" w:rsidRDefault="009A7764" w:rsidP="00781577">
            <w:pPr>
              <w:keepNext/>
              <w:keepLines/>
              <w:spacing w:before="0" w:after="0" w:line="276" w:lineRule="auto"/>
              <w:jc w:val="left"/>
              <w:outlineLvl w:val="0"/>
              <w:rPr>
                <w:rFonts w:ascii="Tahoma" w:hAnsi="Tahoma" w:cs="Tahoma"/>
                <w:color w:val="000000" w:themeColor="text1"/>
                <w:sz w:val="16"/>
                <w:lang w:val="en-US"/>
              </w:rPr>
            </w:pPr>
            <w:r>
              <w:rPr>
                <w:rFonts w:ascii="Tahoma" w:hAnsi="Tahoma" w:cs="Tahoma"/>
                <w:bCs w:val="0"/>
                <w:color w:val="000000" w:themeColor="text1"/>
                <w:sz w:val="16"/>
                <w:lang w:val="en-US"/>
              </w:rPr>
              <w:t>2.2.7</w:t>
            </w:r>
            <w:r w:rsidR="002657F5" w:rsidRPr="00781577">
              <w:rPr>
                <w:rFonts w:ascii="Tahoma" w:hAnsi="Tahoma" w:cs="Tahoma"/>
                <w:bCs w:val="0"/>
                <w:color w:val="000000" w:themeColor="text1"/>
                <w:sz w:val="16"/>
                <w:lang w:val="en-GB"/>
              </w:rPr>
              <w:t xml:space="preserve"> – Grant access to SRSG Roma Team to a dashboard for hit counts and overall visibility of the websites – Google Analytics or other</w:t>
            </w:r>
          </w:p>
        </w:tc>
        <w:tc>
          <w:tcPr>
            <w:tcW w:w="6262" w:type="dxa"/>
            <w:gridSpan w:val="2"/>
          </w:tcPr>
          <w:p w:rsidR="002657F5" w:rsidRPr="00781577" w:rsidRDefault="002657F5" w:rsidP="00781577">
            <w:pPr>
              <w:keepNext/>
              <w:keepLines/>
              <w:spacing w:before="0" w:after="0"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szCs w:val="16"/>
                <w:lang w:val="en-US"/>
              </w:rPr>
            </w:pPr>
            <w:r w:rsidRPr="00781577">
              <w:rPr>
                <w:rFonts w:ascii="Tahoma" w:hAnsi="Tahoma" w:cs="Tahoma"/>
                <w:color w:val="000000" w:themeColor="text1"/>
                <w:sz w:val="16"/>
                <w:szCs w:val="16"/>
                <w:lang w:val="en-US"/>
              </w:rPr>
              <w:t>At the moment the SRSG Roma Team has no means of measuring the hit counts for ROMED and ROMACT websites. As this is crucial information allowing to evaluate the quality and relevance of the information posted on the websites, the provider should:</w:t>
            </w:r>
          </w:p>
        </w:tc>
        <w:tc>
          <w:tcPr>
            <w:tcW w:w="4846" w:type="dxa"/>
          </w:tcPr>
          <w:p w:rsidR="002657F5" w:rsidRDefault="002657F5" w:rsidP="00793479">
            <w:pPr>
              <w:keepNext/>
              <w:keepLines/>
              <w:numPr>
                <w:ilvl w:val="0"/>
                <w:numId w:val="18"/>
              </w:numPr>
              <w:spacing w:before="0" w:after="0" w:line="276" w:lineRule="auto"/>
              <w:ind w:left="208" w:hanging="218"/>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Develop a solution under the shape of a dashboard accessible to website admins of the SRSG Roma Team Google Analytics or other;</w:t>
            </w:r>
          </w:p>
          <w:p w:rsidR="002657F5" w:rsidRPr="00781577" w:rsidRDefault="002657F5" w:rsidP="00793479">
            <w:pPr>
              <w:keepNext/>
              <w:keepLines/>
              <w:numPr>
                <w:ilvl w:val="0"/>
                <w:numId w:val="18"/>
              </w:numPr>
              <w:spacing w:before="0" w:after="0" w:line="276" w:lineRule="auto"/>
              <w:ind w:left="208" w:hanging="218"/>
              <w:jc w:val="left"/>
              <w:outlineLvl w:val="0"/>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Adapt the solution according to the needs of the SRSG Roma Team;</w:t>
            </w:r>
          </w:p>
        </w:tc>
      </w:tr>
      <w:tr w:rsidR="002657F5" w:rsidRPr="002F4CF3" w:rsidTr="009D71A0">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2068" w:type="dxa"/>
          </w:tcPr>
          <w:p w:rsidR="002657F5" w:rsidRPr="00781577" w:rsidRDefault="009A7764" w:rsidP="00781577">
            <w:pPr>
              <w:keepNext/>
              <w:keepLines/>
              <w:spacing w:before="0" w:after="0" w:line="276" w:lineRule="auto"/>
              <w:jc w:val="left"/>
              <w:outlineLvl w:val="0"/>
              <w:rPr>
                <w:rFonts w:ascii="Tahoma" w:hAnsi="Tahoma" w:cs="Tahoma"/>
                <w:color w:val="000000" w:themeColor="text1"/>
                <w:sz w:val="16"/>
                <w:lang w:val="en-GB"/>
              </w:rPr>
            </w:pPr>
            <w:r>
              <w:rPr>
                <w:rFonts w:ascii="Tahoma" w:hAnsi="Tahoma" w:cs="Tahoma"/>
                <w:bCs w:val="0"/>
                <w:color w:val="000000" w:themeColor="text1"/>
                <w:sz w:val="16"/>
                <w:lang w:val="en-US"/>
              </w:rPr>
              <w:t>2.2.8</w:t>
            </w:r>
            <w:r w:rsidR="002657F5" w:rsidRPr="00781577">
              <w:rPr>
                <w:rFonts w:ascii="Tahoma" w:hAnsi="Tahoma" w:cs="Tahoma"/>
                <w:bCs w:val="0"/>
                <w:color w:val="000000" w:themeColor="text1"/>
                <w:sz w:val="16"/>
                <w:lang w:val="en-GB"/>
              </w:rPr>
              <w:t xml:space="preserve"> – Transfer </w:t>
            </w:r>
            <w:proofErr w:type="spellStart"/>
            <w:r w:rsidR="002657F5" w:rsidRPr="00781577">
              <w:rPr>
                <w:rFonts w:ascii="Tahoma" w:hAnsi="Tahoma" w:cs="Tahoma"/>
                <w:bCs w:val="0"/>
                <w:color w:val="000000" w:themeColor="text1"/>
                <w:sz w:val="16"/>
                <w:lang w:val="en-GB"/>
              </w:rPr>
              <w:t>geolocalisation</w:t>
            </w:r>
            <w:proofErr w:type="spellEnd"/>
            <w:r w:rsidR="002657F5" w:rsidRPr="00781577">
              <w:rPr>
                <w:rFonts w:ascii="Tahoma" w:hAnsi="Tahoma" w:cs="Tahoma"/>
                <w:bCs w:val="0"/>
                <w:color w:val="000000" w:themeColor="text1"/>
                <w:sz w:val="16"/>
                <w:lang w:val="en-GB"/>
              </w:rPr>
              <w:t xml:space="preserve"> field from Municipality Files (old reporting system) to </w:t>
            </w:r>
            <w:proofErr w:type="spellStart"/>
            <w:r w:rsidR="002657F5" w:rsidRPr="00781577">
              <w:rPr>
                <w:rFonts w:ascii="Tahoma" w:hAnsi="Tahoma" w:cs="Tahoma"/>
                <w:bCs w:val="0"/>
                <w:color w:val="000000" w:themeColor="text1"/>
                <w:sz w:val="16"/>
                <w:lang w:val="en-GB"/>
              </w:rPr>
              <w:t>Trimestrial</w:t>
            </w:r>
            <w:proofErr w:type="spellEnd"/>
            <w:r w:rsidR="002657F5" w:rsidRPr="00781577">
              <w:rPr>
                <w:rFonts w:ascii="Tahoma" w:hAnsi="Tahoma" w:cs="Tahoma"/>
                <w:bCs w:val="0"/>
                <w:color w:val="000000" w:themeColor="text1"/>
                <w:sz w:val="16"/>
                <w:lang w:val="en-GB"/>
              </w:rPr>
              <w:t xml:space="preserve"> Municipal Reports</w:t>
            </w:r>
          </w:p>
        </w:tc>
        <w:tc>
          <w:tcPr>
            <w:tcW w:w="6262" w:type="dxa"/>
            <w:gridSpan w:val="2"/>
          </w:tcPr>
          <w:p w:rsidR="009A7764" w:rsidRDefault="009A7764" w:rsidP="00781577">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szCs w:val="16"/>
                <w:lang w:val="en-US"/>
              </w:rPr>
            </w:pPr>
          </w:p>
          <w:p w:rsidR="002657F5" w:rsidRPr="00781577" w:rsidRDefault="002657F5" w:rsidP="00781577">
            <w:pPr>
              <w:keepNext/>
              <w:keepLines/>
              <w:spacing w:before="0" w:after="0"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szCs w:val="16"/>
                <w:lang w:val="en-US"/>
              </w:rPr>
            </w:pPr>
            <w:r w:rsidRPr="00781577">
              <w:rPr>
                <w:rFonts w:ascii="Tahoma" w:hAnsi="Tahoma" w:cs="Tahoma"/>
                <w:color w:val="000000" w:themeColor="text1"/>
                <w:sz w:val="16"/>
                <w:szCs w:val="16"/>
                <w:lang w:val="en-US"/>
              </w:rPr>
              <w:t xml:space="preserve">Through the old reporting system, the </w:t>
            </w:r>
            <w:proofErr w:type="spellStart"/>
            <w:r w:rsidRPr="00781577">
              <w:rPr>
                <w:rFonts w:ascii="Tahoma" w:hAnsi="Tahoma" w:cs="Tahoma"/>
                <w:color w:val="000000" w:themeColor="text1"/>
                <w:sz w:val="16"/>
                <w:szCs w:val="16"/>
                <w:lang w:val="en-US"/>
              </w:rPr>
              <w:t>geolocalisation</w:t>
            </w:r>
            <w:proofErr w:type="spellEnd"/>
            <w:r w:rsidRPr="00781577">
              <w:rPr>
                <w:rFonts w:ascii="Tahoma" w:hAnsi="Tahoma" w:cs="Tahoma"/>
                <w:color w:val="000000" w:themeColor="text1"/>
                <w:sz w:val="16"/>
                <w:szCs w:val="16"/>
                <w:lang w:val="en-US"/>
              </w:rPr>
              <w:t xml:space="preserve"> fields enabling the pinning of municipalities to the Google-based mapping system were included in Municipality Files. As these forms are no longer in use, the field together with its function should be transferred to </w:t>
            </w:r>
            <w:proofErr w:type="spellStart"/>
            <w:r w:rsidRPr="00781577">
              <w:rPr>
                <w:rFonts w:ascii="Tahoma" w:hAnsi="Tahoma" w:cs="Tahoma"/>
                <w:color w:val="000000" w:themeColor="text1"/>
                <w:sz w:val="16"/>
                <w:szCs w:val="16"/>
                <w:lang w:val="en-US"/>
              </w:rPr>
              <w:t>Trimestrial</w:t>
            </w:r>
            <w:proofErr w:type="spellEnd"/>
            <w:r w:rsidRPr="00781577">
              <w:rPr>
                <w:rFonts w:ascii="Tahoma" w:hAnsi="Tahoma" w:cs="Tahoma"/>
                <w:color w:val="000000" w:themeColor="text1"/>
                <w:sz w:val="16"/>
                <w:szCs w:val="16"/>
                <w:lang w:val="en-US"/>
              </w:rPr>
              <w:t xml:space="preserve"> Municipal Reports. The field should be turned into a “memory field”.</w:t>
            </w:r>
          </w:p>
        </w:tc>
        <w:tc>
          <w:tcPr>
            <w:tcW w:w="4846" w:type="dxa"/>
          </w:tcPr>
          <w:p w:rsidR="002657F5" w:rsidRDefault="002657F5" w:rsidP="00793479">
            <w:pPr>
              <w:keepNext/>
              <w:keepLines/>
              <w:numPr>
                <w:ilvl w:val="0"/>
                <w:numId w:val="18"/>
              </w:numPr>
              <w:spacing w:before="0" w:after="0" w:line="276" w:lineRule="auto"/>
              <w:ind w:left="208" w:hanging="21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 xml:space="preserve">Transfer </w:t>
            </w:r>
            <w:proofErr w:type="spellStart"/>
            <w:r w:rsidRPr="00781577">
              <w:rPr>
                <w:rFonts w:ascii="Tahoma" w:hAnsi="Tahoma" w:cs="Tahoma"/>
                <w:color w:val="000000" w:themeColor="text1"/>
                <w:sz w:val="16"/>
                <w:lang w:val="en-GB"/>
              </w:rPr>
              <w:t>geolocalisation</w:t>
            </w:r>
            <w:proofErr w:type="spellEnd"/>
            <w:r w:rsidRPr="00781577">
              <w:rPr>
                <w:rFonts w:ascii="Tahoma" w:hAnsi="Tahoma" w:cs="Tahoma"/>
                <w:color w:val="000000" w:themeColor="text1"/>
                <w:sz w:val="16"/>
                <w:lang w:val="en-GB"/>
              </w:rPr>
              <w:t xml:space="preserve"> field from Municipality File field to </w:t>
            </w:r>
            <w:proofErr w:type="spellStart"/>
            <w:r w:rsidRPr="00781577">
              <w:rPr>
                <w:rFonts w:ascii="Tahoma" w:hAnsi="Tahoma" w:cs="Tahoma"/>
                <w:color w:val="000000" w:themeColor="text1"/>
                <w:sz w:val="16"/>
                <w:lang w:val="en-GB"/>
              </w:rPr>
              <w:t>Trimestrial</w:t>
            </w:r>
            <w:proofErr w:type="spellEnd"/>
            <w:r w:rsidRPr="00781577">
              <w:rPr>
                <w:rFonts w:ascii="Tahoma" w:hAnsi="Tahoma" w:cs="Tahoma"/>
                <w:color w:val="000000" w:themeColor="text1"/>
                <w:sz w:val="16"/>
                <w:lang w:val="en-GB"/>
              </w:rPr>
              <w:t xml:space="preserve"> Municipal Reports.</w:t>
            </w:r>
          </w:p>
          <w:p w:rsidR="002657F5" w:rsidRPr="00781577" w:rsidRDefault="002657F5" w:rsidP="00793479">
            <w:pPr>
              <w:keepNext/>
              <w:keepLines/>
              <w:numPr>
                <w:ilvl w:val="0"/>
                <w:numId w:val="18"/>
              </w:numPr>
              <w:spacing w:before="0" w:after="0" w:line="276" w:lineRule="auto"/>
              <w:ind w:left="208" w:hanging="218"/>
              <w:jc w:val="left"/>
              <w:outlineLvl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6"/>
                <w:lang w:val="en-GB"/>
              </w:rPr>
            </w:pPr>
            <w:r w:rsidRPr="00781577">
              <w:rPr>
                <w:rFonts w:ascii="Tahoma" w:hAnsi="Tahoma" w:cs="Tahoma"/>
                <w:color w:val="000000" w:themeColor="text1"/>
                <w:sz w:val="16"/>
                <w:lang w:val="en-GB"/>
              </w:rPr>
              <w:t>Apply a “memory” function to the field.</w:t>
            </w:r>
          </w:p>
        </w:tc>
      </w:tr>
      <w:tr w:rsidR="009D71A0" w:rsidRPr="002F4CF3" w:rsidTr="009D71A0">
        <w:trPr>
          <w:cnfStyle w:val="000000010000" w:firstRow="0" w:lastRow="0" w:firstColumn="0" w:lastColumn="0" w:oddVBand="0" w:evenVBand="0" w:oddHBand="0" w:evenHBand="1"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2068" w:type="dxa"/>
          </w:tcPr>
          <w:p w:rsidR="009D71A0" w:rsidRPr="002F4CF3" w:rsidRDefault="009D71A0" w:rsidP="009D3AB9">
            <w:pPr>
              <w:spacing w:before="120" w:after="120" w:line="276" w:lineRule="auto"/>
              <w:jc w:val="left"/>
              <w:rPr>
                <w:rFonts w:ascii="Tahoma" w:hAnsi="Tahoma" w:cs="Tahoma"/>
                <w:color w:val="000000" w:themeColor="text1"/>
                <w:sz w:val="16"/>
                <w:lang w:val="en-US"/>
              </w:rPr>
            </w:pPr>
            <w:r w:rsidRPr="002F4CF3">
              <w:rPr>
                <w:rFonts w:ascii="Tahoma" w:hAnsi="Tahoma" w:cs="Tahoma"/>
                <w:color w:val="000000" w:themeColor="text1"/>
                <w:sz w:val="16"/>
                <w:lang w:val="en-US"/>
              </w:rPr>
              <w:t>2.2.9 – Documents to be provided (50% shared cost ROMED/ROMACT)</w:t>
            </w:r>
          </w:p>
        </w:tc>
        <w:tc>
          <w:tcPr>
            <w:tcW w:w="6262" w:type="dxa"/>
            <w:gridSpan w:val="2"/>
          </w:tcPr>
          <w:p w:rsidR="009D71A0" w:rsidRPr="002F4CF3" w:rsidRDefault="009D71A0" w:rsidP="009D3AB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The Functional Specifications document provides a roadmap to future providers on the functions developed in the system. The document needs to be updated on a regular basis (after each development) and a final version delivered to the SRSG Roma Team by the end of the contract.</w:t>
            </w:r>
          </w:p>
          <w:p w:rsidR="009D71A0" w:rsidRPr="002F4CF3" w:rsidRDefault="009D71A0" w:rsidP="009D3AB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The user manual for admin users will have to be updated according to the new functions within the system.</w:t>
            </w:r>
          </w:p>
          <w:p w:rsidR="009D71A0" w:rsidRPr="002F4CF3" w:rsidRDefault="009D71A0" w:rsidP="009D3AB9">
            <w:p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Only one document of each is needed for both ROMED and ROMACT, please provide an estimate split in 50% - 50% for each lot.</w:t>
            </w:r>
          </w:p>
        </w:tc>
        <w:tc>
          <w:tcPr>
            <w:tcW w:w="4846" w:type="dxa"/>
          </w:tcPr>
          <w:p w:rsidR="009D71A0" w:rsidRPr="002F4CF3" w:rsidRDefault="009D71A0" w:rsidP="009D3AB9">
            <w:pPr>
              <w:pStyle w:val="ListParagraph"/>
              <w:numPr>
                <w:ilvl w:val="0"/>
                <w:numId w:val="15"/>
              </w:num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color w:val="000000" w:themeColor="text1"/>
                <w:sz w:val="16"/>
                <w:lang w:val="en-GB"/>
              </w:rPr>
            </w:pPr>
            <w:r w:rsidRPr="002F4CF3">
              <w:rPr>
                <w:rFonts w:ascii="Tahoma" w:hAnsi="Tahoma" w:cs="Tahoma"/>
                <w:color w:val="000000" w:themeColor="text1"/>
                <w:sz w:val="16"/>
                <w:lang w:val="en-GB"/>
              </w:rPr>
              <w:t>Update the Functional Specifications document (Appendix IV);</w:t>
            </w:r>
          </w:p>
          <w:p w:rsidR="009D71A0" w:rsidRPr="002F4CF3" w:rsidRDefault="009D71A0" w:rsidP="009D3AB9">
            <w:pPr>
              <w:pStyle w:val="ListParagraph"/>
              <w:numPr>
                <w:ilvl w:val="0"/>
                <w:numId w:val="15"/>
              </w:numPr>
              <w:spacing w:before="120" w:after="120" w:line="276" w:lineRule="auto"/>
              <w:jc w:val="left"/>
              <w:cnfStyle w:val="000000010000" w:firstRow="0" w:lastRow="0" w:firstColumn="0" w:lastColumn="0" w:oddVBand="0" w:evenVBand="0" w:oddHBand="0" w:evenHBand="1" w:firstRowFirstColumn="0" w:firstRowLastColumn="0" w:lastRowFirstColumn="0" w:lastRowLastColumn="0"/>
              <w:rPr>
                <w:rFonts w:ascii="Tahoma" w:hAnsi="Tahoma" w:cs="Tahoma"/>
                <w:bCs/>
                <w:color w:val="000000" w:themeColor="text1"/>
                <w:sz w:val="16"/>
                <w:lang w:val="en-GB"/>
              </w:rPr>
            </w:pPr>
            <w:r w:rsidRPr="002F4CF3">
              <w:rPr>
                <w:rFonts w:ascii="Tahoma" w:hAnsi="Tahoma" w:cs="Tahoma"/>
                <w:bCs/>
                <w:color w:val="000000" w:themeColor="text1"/>
                <w:sz w:val="16"/>
                <w:lang w:val="en-GB"/>
              </w:rPr>
              <w:t>Update the Admin users’ manual;</w:t>
            </w:r>
          </w:p>
        </w:tc>
        <w:bookmarkStart w:id="0" w:name="_GoBack"/>
        <w:bookmarkEnd w:id="0"/>
      </w:tr>
    </w:tbl>
    <w:p w:rsidR="009D71A0" w:rsidRDefault="009D71A0" w:rsidP="009A7764">
      <w:pPr>
        <w:spacing w:before="0" w:after="200" w:line="276" w:lineRule="auto"/>
        <w:jc w:val="left"/>
        <w:rPr>
          <w:rFonts w:ascii="Tahoma" w:hAnsi="Tahoma" w:cs="Tahoma"/>
          <w:lang w:val="en-US"/>
        </w:rPr>
      </w:pPr>
    </w:p>
    <w:p w:rsidR="009A7764" w:rsidRPr="00483FAD" w:rsidRDefault="009A7764" w:rsidP="009A7764">
      <w:pPr>
        <w:spacing w:before="0" w:after="200" w:line="276" w:lineRule="auto"/>
        <w:jc w:val="left"/>
        <w:rPr>
          <w:rFonts w:ascii="Tahoma" w:hAnsi="Tahoma" w:cs="Tahoma"/>
          <w:lang w:val="en-US"/>
        </w:rPr>
      </w:pPr>
      <w:r w:rsidRPr="00483FAD">
        <w:rPr>
          <w:rFonts w:ascii="Tahoma" w:hAnsi="Tahoma" w:cs="Tahoma"/>
          <w:lang w:val="en-US"/>
        </w:rPr>
        <w:lastRenderedPageBreak/>
        <w:t xml:space="preserve">Bidders are invited to indicate a </w:t>
      </w:r>
      <w:r w:rsidRPr="00483FAD">
        <w:rPr>
          <w:rFonts w:ascii="Tahoma" w:hAnsi="Tahoma" w:cs="Tahoma"/>
          <w:b/>
          <w:lang w:val="en-US"/>
        </w:rPr>
        <w:t>global fee</w:t>
      </w:r>
      <w:r w:rsidRPr="00483FAD">
        <w:rPr>
          <w:rFonts w:ascii="Tahoma" w:hAnsi="Tahoma" w:cs="Tahoma"/>
          <w:lang w:val="en-US"/>
        </w:rPr>
        <w:t xml:space="preserve"> for all services listed from </w:t>
      </w:r>
      <w:r w:rsidR="00143253">
        <w:rPr>
          <w:rFonts w:ascii="Tahoma" w:hAnsi="Tahoma" w:cs="Tahoma"/>
          <w:lang w:val="en-US"/>
        </w:rPr>
        <w:t>2.2.1 to 2.2.9</w:t>
      </w:r>
      <w:r>
        <w:rPr>
          <w:rFonts w:ascii="Tahoma" w:hAnsi="Tahoma" w:cs="Tahoma"/>
          <w:lang w:val="en-US"/>
        </w:rPr>
        <w:t xml:space="preserve"> (</w:t>
      </w:r>
      <w:r w:rsidRPr="00F2468F">
        <w:rPr>
          <w:rFonts w:ascii="Tahoma" w:hAnsi="Tahoma" w:cs="Tahoma"/>
          <w:b/>
          <w:lang w:val="en-US"/>
        </w:rPr>
        <w:t>See Appendix II to the Tender Rules</w:t>
      </w:r>
      <w:r>
        <w:rPr>
          <w:rFonts w:ascii="Tahoma" w:hAnsi="Tahoma" w:cs="Tahoma"/>
          <w:lang w:val="en-US"/>
        </w:rPr>
        <w:t>).</w:t>
      </w:r>
    </w:p>
    <w:p w:rsidR="000737ED" w:rsidRPr="00354711" w:rsidRDefault="000B7F1F" w:rsidP="000B7F1F">
      <w:pPr>
        <w:pStyle w:val="Heading1"/>
        <w:spacing w:line="276" w:lineRule="auto"/>
        <w:jc w:val="center"/>
        <w:rPr>
          <w:rFonts w:ascii="Tahoma" w:hAnsi="Tahoma" w:cs="Tahoma"/>
          <w:color w:val="0063DA"/>
          <w:sz w:val="24"/>
          <w:lang w:val="en-US"/>
        </w:rPr>
      </w:pPr>
      <w:r>
        <w:rPr>
          <w:rFonts w:ascii="Tahoma" w:hAnsi="Tahoma" w:cs="Tahoma"/>
          <w:color w:val="0063DA"/>
          <w:sz w:val="24"/>
          <w:lang w:val="en-US"/>
        </w:rPr>
        <w:t xml:space="preserve">APPENDIX I - </w:t>
      </w:r>
      <w:r w:rsidR="000737ED" w:rsidRPr="00354711">
        <w:rPr>
          <w:rFonts w:ascii="Tahoma" w:hAnsi="Tahoma" w:cs="Tahoma"/>
          <w:color w:val="0063DA"/>
          <w:sz w:val="24"/>
          <w:lang w:val="en-US"/>
        </w:rPr>
        <w:t>GLOSSARY</w:t>
      </w:r>
    </w:p>
    <w:p w:rsidR="000737ED" w:rsidRPr="004C1CC5" w:rsidRDefault="000737ED" w:rsidP="000737ED">
      <w:pPr>
        <w:spacing w:line="276" w:lineRule="auto"/>
        <w:rPr>
          <w:rFonts w:ascii="Tahoma" w:hAnsi="Tahoma" w:cs="Tahoma"/>
          <w:lang w:val="en-GB"/>
        </w:rPr>
      </w:pPr>
    </w:p>
    <w:tbl>
      <w:tblPr>
        <w:tblStyle w:val="Style1"/>
        <w:tblW w:w="0" w:type="auto"/>
        <w:jc w:val="center"/>
        <w:tblInd w:w="-983" w:type="dxa"/>
        <w:tblBorders>
          <w:insideH w:val="none" w:sz="0" w:space="0" w:color="auto"/>
          <w:insideV w:val="none" w:sz="0" w:space="0" w:color="auto"/>
        </w:tblBorders>
        <w:tblLook w:val="04A0" w:firstRow="1" w:lastRow="0" w:firstColumn="1" w:lastColumn="0" w:noHBand="0" w:noVBand="1"/>
      </w:tblPr>
      <w:tblGrid>
        <w:gridCol w:w="5771"/>
        <w:gridCol w:w="6354"/>
      </w:tblGrid>
      <w:tr w:rsidR="000737ED" w:rsidRPr="004C1CC5" w:rsidTr="006E06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proofErr w:type="spellStart"/>
            <w:r w:rsidRPr="004C1CC5">
              <w:rPr>
                <w:rFonts w:ascii="Tahoma" w:hAnsi="Tahoma" w:cs="Tahoma"/>
              </w:rPr>
              <w:t>CoE</w:t>
            </w:r>
            <w:proofErr w:type="spellEnd"/>
          </w:p>
        </w:tc>
        <w:tc>
          <w:tcPr>
            <w:tcW w:w="6354" w:type="dxa"/>
          </w:tcPr>
          <w:p w:rsidR="000737ED" w:rsidRPr="004C1CC5" w:rsidRDefault="000737ED" w:rsidP="000B4EB3">
            <w:pPr>
              <w:spacing w:line="276" w:lineRule="auto"/>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4C1CC5">
              <w:rPr>
                <w:rFonts w:ascii="Tahoma" w:hAnsi="Tahoma" w:cs="Tahoma"/>
                <w:b w:val="0"/>
              </w:rPr>
              <w:t>Council of Europe</w:t>
            </w:r>
          </w:p>
        </w:tc>
      </w:tr>
      <w:tr w:rsidR="000737ED" w:rsidRPr="002F4CF3"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proofErr w:type="spellStart"/>
            <w:r w:rsidRPr="004C1CC5">
              <w:rPr>
                <w:rFonts w:ascii="Tahoma" w:hAnsi="Tahoma" w:cs="Tahoma"/>
              </w:rPr>
              <w:t>Community</w:t>
            </w:r>
            <w:proofErr w:type="spellEnd"/>
            <w:r w:rsidRPr="004C1CC5">
              <w:rPr>
                <w:rFonts w:ascii="Tahoma" w:hAnsi="Tahoma" w:cs="Tahoma"/>
              </w:rPr>
              <w:t xml:space="preserve"> Action Group (CAG)</w:t>
            </w:r>
          </w:p>
        </w:tc>
        <w:tc>
          <w:tcPr>
            <w:tcW w:w="6354" w:type="dxa"/>
          </w:tcPr>
          <w:p w:rsidR="000737ED" w:rsidRPr="004C1CC5" w:rsidRDefault="000737ED" w:rsidP="000B4EB3">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US"/>
              </w:rPr>
            </w:pPr>
            <w:r w:rsidRPr="004C1CC5">
              <w:rPr>
                <w:rFonts w:ascii="Tahoma" w:hAnsi="Tahoma" w:cs="Tahoma"/>
                <w:lang w:val="en-US"/>
              </w:rPr>
              <w:t xml:space="preserve">The Community Action Group as the main output of the ROMED2 </w:t>
            </w:r>
            <w:proofErr w:type="spellStart"/>
            <w:r w:rsidRPr="004C1CC5">
              <w:rPr>
                <w:rFonts w:ascii="Tahoma" w:hAnsi="Tahoma" w:cs="Tahoma"/>
                <w:lang w:val="en-US"/>
              </w:rPr>
              <w:t>Programme</w:t>
            </w:r>
            <w:proofErr w:type="spellEnd"/>
            <w:r w:rsidRPr="004C1CC5">
              <w:rPr>
                <w:rFonts w:ascii="Tahoma" w:hAnsi="Tahoma" w:cs="Tahoma"/>
                <w:lang w:val="en-US"/>
              </w:rPr>
              <w:t xml:space="preserve">, is a group of Roma citizens, </w:t>
            </w:r>
            <w:proofErr w:type="spellStart"/>
            <w:r w:rsidRPr="004C1CC5">
              <w:rPr>
                <w:rFonts w:ascii="Tahoma" w:hAnsi="Tahoma" w:cs="Tahoma"/>
                <w:lang w:val="en-US"/>
              </w:rPr>
              <w:t>mobilised</w:t>
            </w:r>
            <w:proofErr w:type="spellEnd"/>
            <w:r w:rsidRPr="004C1CC5">
              <w:rPr>
                <w:rFonts w:ascii="Tahoma" w:hAnsi="Tahoma" w:cs="Tahoma"/>
                <w:lang w:val="en-US"/>
              </w:rPr>
              <w:t xml:space="preserve"> to represent in a democratic manner the interests and priorities of the local Roma community. On average the CAG is made up of 6 to 10 members, and has an open, un-hierarchical flexible structure.</w:t>
            </w:r>
          </w:p>
        </w:tc>
      </w:tr>
      <w:tr w:rsidR="000737ED" w:rsidRPr="002F4CF3"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sz w:val="36"/>
                <w:lang w:val="ro-RO"/>
              </w:rPr>
            </w:pPr>
            <w:r w:rsidRPr="001F5A36">
              <w:rPr>
                <w:rFonts w:ascii="Tahoma" w:hAnsi="Tahoma" w:cs="Tahoma"/>
                <w:lang w:val="ro-RO"/>
              </w:rPr>
              <w:t>Database</w:t>
            </w:r>
          </w:p>
        </w:tc>
        <w:tc>
          <w:tcPr>
            <w:tcW w:w="6354" w:type="dxa"/>
          </w:tcPr>
          <w:p w:rsidR="000737ED" w:rsidRPr="001F5A36" w:rsidRDefault="000737ED" w:rsidP="000B4EB3">
            <w:pPr>
              <w:cnfStyle w:val="000000000000" w:firstRow="0" w:lastRow="0" w:firstColumn="0" w:lastColumn="0" w:oddVBand="0" w:evenVBand="0" w:oddHBand="0" w:evenHBand="0" w:firstRowFirstColumn="0" w:firstRowLastColumn="0" w:lastRowFirstColumn="0" w:lastRowLastColumn="0"/>
              <w:rPr>
                <w:rFonts w:ascii="Tahoma" w:hAnsi="Tahoma" w:cs="Tahoma"/>
                <w:sz w:val="36"/>
                <w:lang w:val="ro-RO"/>
              </w:rPr>
            </w:pPr>
            <w:r w:rsidRPr="001F5A36">
              <w:rPr>
                <w:rFonts w:ascii="Tahoma" w:hAnsi="Tahoma" w:cs="Tahoma"/>
                <w:lang w:val="ro-RO"/>
              </w:rPr>
              <w:t>Downloadable Excel sheet (fields defined by the CoE);</w:t>
            </w:r>
          </w:p>
        </w:tc>
      </w:tr>
      <w:tr w:rsidR="000737ED" w:rsidRPr="004C1CC5"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t>EC</w:t>
            </w:r>
          </w:p>
        </w:tc>
        <w:tc>
          <w:tcPr>
            <w:tcW w:w="6354" w:type="dxa"/>
          </w:tcPr>
          <w:p w:rsidR="000737ED" w:rsidRPr="004C1CC5" w:rsidRDefault="000737ED" w:rsidP="000B4EB3">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rPr>
            </w:pPr>
            <w:proofErr w:type="spellStart"/>
            <w:r w:rsidRPr="004C1CC5">
              <w:rPr>
                <w:rFonts w:ascii="Tahoma" w:hAnsi="Tahoma" w:cs="Tahoma"/>
              </w:rPr>
              <w:t>European</w:t>
            </w:r>
            <w:proofErr w:type="spellEnd"/>
            <w:r w:rsidRPr="004C1CC5">
              <w:rPr>
                <w:rFonts w:ascii="Tahoma" w:hAnsi="Tahoma" w:cs="Tahoma"/>
              </w:rPr>
              <w:t xml:space="preserve"> Commission</w:t>
            </w:r>
          </w:p>
        </w:tc>
      </w:tr>
      <w:tr w:rsidR="000737ED" w:rsidRPr="002F4CF3"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proofErr w:type="spellStart"/>
            <w:r w:rsidRPr="004C1CC5">
              <w:rPr>
                <w:rFonts w:ascii="Tahoma" w:hAnsi="Tahoma" w:cs="Tahoma"/>
              </w:rPr>
              <w:t>Facilitator</w:t>
            </w:r>
            <w:proofErr w:type="spellEnd"/>
          </w:p>
        </w:tc>
        <w:tc>
          <w:tcPr>
            <w:tcW w:w="6354" w:type="dxa"/>
          </w:tcPr>
          <w:p w:rsidR="000737ED" w:rsidRPr="004C1CC5" w:rsidRDefault="000737ED" w:rsidP="000B4EB3">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US"/>
              </w:rPr>
            </w:pPr>
            <w:r w:rsidRPr="004C1CC5">
              <w:rPr>
                <w:rFonts w:ascii="Tahoma" w:hAnsi="Tahoma" w:cs="Tahoma"/>
                <w:lang w:val="en-US"/>
              </w:rPr>
              <w:t xml:space="preserve">The facilitator supports Community Action Groups in one or more municipalities, follows their evolutions and provides CAG members with trainings meant to ease the understanding of participation, democratic governance, rights and duties, competences of the local authorities, etc. The facilitator also ensures contact with local authorities – elected officials and civil servants – and </w:t>
            </w:r>
            <w:proofErr w:type="spellStart"/>
            <w:r w:rsidRPr="004C1CC5">
              <w:rPr>
                <w:rFonts w:ascii="Tahoma" w:hAnsi="Tahoma" w:cs="Tahoma"/>
                <w:lang w:val="en-US"/>
              </w:rPr>
              <w:t>organises</w:t>
            </w:r>
            <w:proofErr w:type="spellEnd"/>
            <w:r w:rsidRPr="004C1CC5">
              <w:rPr>
                <w:rFonts w:ascii="Tahoma" w:hAnsi="Tahoma" w:cs="Tahoma"/>
                <w:lang w:val="en-US"/>
              </w:rPr>
              <w:t xml:space="preserve"> joint meetings with the CAG in view of the adoption and follow up of a Joint Action Plan.</w:t>
            </w:r>
          </w:p>
        </w:tc>
      </w:tr>
      <w:tr w:rsidR="000737ED" w:rsidRPr="001F5A36"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lang w:val="ro-RO"/>
              </w:rPr>
            </w:pPr>
            <w:r w:rsidRPr="001F5A36">
              <w:rPr>
                <w:rFonts w:ascii="Tahoma" w:hAnsi="Tahoma" w:cs="Tahoma"/>
                <w:lang w:val="ro-RO"/>
              </w:rPr>
              <w:t>FR</w:t>
            </w:r>
          </w:p>
        </w:tc>
        <w:tc>
          <w:tcPr>
            <w:tcW w:w="6354" w:type="dxa"/>
          </w:tcPr>
          <w:p w:rsidR="000737ED" w:rsidRPr="001F5A36" w:rsidRDefault="000737ED" w:rsidP="000B4EB3">
            <w:pPr>
              <w:cnfStyle w:val="000000100000" w:firstRow="0" w:lastRow="0" w:firstColumn="0" w:lastColumn="0" w:oddVBand="0" w:evenVBand="0" w:oddHBand="1" w:evenHBand="0" w:firstRowFirstColumn="0" w:firstRowLastColumn="0" w:lastRowFirstColumn="0" w:lastRowLastColumn="0"/>
              <w:rPr>
                <w:rFonts w:ascii="Tahoma" w:hAnsi="Tahoma" w:cs="Tahoma"/>
                <w:lang w:val="ro-RO"/>
              </w:rPr>
            </w:pPr>
            <w:r w:rsidRPr="001F5A36">
              <w:rPr>
                <w:rFonts w:ascii="Tahoma" w:hAnsi="Tahoma" w:cs="Tahoma"/>
                <w:lang w:val="ro-RO"/>
              </w:rPr>
              <w:t>Facilitators’ Report</w:t>
            </w:r>
          </w:p>
        </w:tc>
      </w:tr>
      <w:tr w:rsidR="000737ED" w:rsidRPr="002F4CF3"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proofErr w:type="spellStart"/>
            <w:r w:rsidRPr="004C1CC5">
              <w:rPr>
                <w:rFonts w:ascii="Tahoma" w:hAnsi="Tahoma" w:cs="Tahoma"/>
              </w:rPr>
              <w:t>Institutional</w:t>
            </w:r>
            <w:proofErr w:type="spellEnd"/>
            <w:r w:rsidRPr="004C1CC5">
              <w:rPr>
                <w:rFonts w:ascii="Tahoma" w:hAnsi="Tahoma" w:cs="Tahoma"/>
              </w:rPr>
              <w:t xml:space="preserve"> </w:t>
            </w:r>
            <w:proofErr w:type="spellStart"/>
            <w:r w:rsidRPr="004C1CC5">
              <w:rPr>
                <w:rFonts w:ascii="Tahoma" w:hAnsi="Tahoma" w:cs="Tahoma"/>
              </w:rPr>
              <w:t>Working</w:t>
            </w:r>
            <w:proofErr w:type="spellEnd"/>
            <w:r w:rsidRPr="004C1CC5">
              <w:rPr>
                <w:rFonts w:ascii="Tahoma" w:hAnsi="Tahoma" w:cs="Tahoma"/>
              </w:rPr>
              <w:t xml:space="preserve"> Group (IWG)</w:t>
            </w:r>
          </w:p>
        </w:tc>
        <w:tc>
          <w:tcPr>
            <w:tcW w:w="6354" w:type="dxa"/>
          </w:tcPr>
          <w:p w:rsidR="000737ED" w:rsidRPr="004C1CC5" w:rsidRDefault="000737ED" w:rsidP="000B4EB3">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1F497D"/>
                <w:lang w:val="en-US"/>
              </w:rPr>
            </w:pPr>
            <w:r w:rsidRPr="004C1CC5">
              <w:rPr>
                <w:rFonts w:ascii="Tahoma" w:hAnsi="Tahoma" w:cs="Tahoma"/>
                <w:bCs/>
                <w:color w:val="000000" w:themeColor="text1"/>
                <w:lang w:val="en-US"/>
              </w:rPr>
              <w:t>The Institutional Working Group is set up to bring together relevant stakeholders (staff of the local administration, schools, social workers, mediator, etc.) who play an important role in leading Roma-related projects at local level.</w:t>
            </w:r>
          </w:p>
        </w:tc>
      </w:tr>
      <w:tr w:rsidR="000737ED" w:rsidRPr="002F4CF3"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t>Joint Action Plan</w:t>
            </w:r>
          </w:p>
        </w:tc>
        <w:tc>
          <w:tcPr>
            <w:tcW w:w="6354" w:type="dxa"/>
          </w:tcPr>
          <w:p w:rsidR="000737ED" w:rsidRPr="004C1CC5" w:rsidRDefault="000737ED" w:rsidP="000B4EB3">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US"/>
              </w:rPr>
            </w:pPr>
            <w:r w:rsidRPr="004C1CC5">
              <w:rPr>
                <w:rFonts w:ascii="Tahoma" w:hAnsi="Tahoma" w:cs="Tahoma"/>
                <w:lang w:val="en-US"/>
              </w:rPr>
              <w:t xml:space="preserve">The Joint Action Plan is a document drafted by the local authorities together with the CAG* and adopted by the municipality so as to address the priorities defined by the CAG. </w:t>
            </w:r>
          </w:p>
        </w:tc>
      </w:tr>
      <w:tr w:rsidR="000737ED" w:rsidRPr="002F4CF3"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lang w:val="ro-RO"/>
              </w:rPr>
            </w:pPr>
            <w:r w:rsidRPr="001F5A36">
              <w:rPr>
                <w:rFonts w:ascii="Tahoma" w:hAnsi="Tahoma" w:cs="Tahoma"/>
                <w:lang w:val="ro-RO"/>
              </w:rPr>
              <w:t>Link MP</w:t>
            </w:r>
          </w:p>
        </w:tc>
        <w:tc>
          <w:tcPr>
            <w:tcW w:w="6354" w:type="dxa"/>
          </w:tcPr>
          <w:p w:rsidR="000737ED" w:rsidRPr="001F5A36" w:rsidRDefault="000737ED" w:rsidP="000B4EB3">
            <w:pPr>
              <w:cnfStyle w:val="000000000000" w:firstRow="0" w:lastRow="0" w:firstColumn="0" w:lastColumn="0" w:oddVBand="0" w:evenVBand="0" w:oddHBand="0" w:evenHBand="0" w:firstRowFirstColumn="0" w:firstRowLastColumn="0" w:lastRowFirstColumn="0" w:lastRowLastColumn="0"/>
              <w:rPr>
                <w:rFonts w:ascii="Tahoma" w:hAnsi="Tahoma" w:cs="Tahoma"/>
                <w:lang w:val="ro-RO"/>
              </w:rPr>
            </w:pPr>
            <w:r w:rsidRPr="001F5A36">
              <w:rPr>
                <w:rFonts w:ascii="Tahoma" w:hAnsi="Tahoma" w:cs="Tahoma"/>
                <w:lang w:val="ro-RO"/>
              </w:rPr>
              <w:t>Fields which are to automatically fill in the MP</w:t>
            </w:r>
          </w:p>
        </w:tc>
      </w:tr>
      <w:tr w:rsidR="000737ED" w:rsidRPr="002F4CF3"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t xml:space="preserve">Local </w:t>
            </w:r>
            <w:proofErr w:type="spellStart"/>
            <w:r w:rsidRPr="004C1CC5">
              <w:rPr>
                <w:rFonts w:ascii="Tahoma" w:hAnsi="Tahoma" w:cs="Tahoma"/>
              </w:rPr>
              <w:t>Facilitator</w:t>
            </w:r>
            <w:proofErr w:type="spellEnd"/>
          </w:p>
        </w:tc>
        <w:tc>
          <w:tcPr>
            <w:tcW w:w="6354" w:type="dxa"/>
          </w:tcPr>
          <w:p w:rsidR="000737ED" w:rsidRPr="004C1CC5" w:rsidRDefault="000737ED" w:rsidP="000B4EB3">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US"/>
              </w:rPr>
            </w:pPr>
            <w:r w:rsidRPr="004C1CC5">
              <w:rPr>
                <w:rFonts w:ascii="Tahoma" w:hAnsi="Tahoma" w:cs="Tahoma"/>
                <w:lang w:val="en-US"/>
              </w:rPr>
              <w:t xml:space="preserve">A local facilitator is the existing human resource at the community </w:t>
            </w:r>
            <w:r w:rsidRPr="004C1CC5">
              <w:rPr>
                <w:rFonts w:ascii="Tahoma" w:hAnsi="Tahoma" w:cs="Tahoma"/>
                <w:lang w:val="en-US"/>
              </w:rPr>
              <w:lastRenderedPageBreak/>
              <w:t>level, which can be the local active school/health/</w:t>
            </w:r>
            <w:proofErr w:type="spellStart"/>
            <w:r w:rsidRPr="004C1CC5">
              <w:rPr>
                <w:rFonts w:ascii="Tahoma" w:hAnsi="Tahoma" w:cs="Tahoma"/>
                <w:lang w:val="en-US"/>
              </w:rPr>
              <w:t>labour</w:t>
            </w:r>
            <w:proofErr w:type="spellEnd"/>
            <w:r w:rsidRPr="004C1CC5">
              <w:rPr>
                <w:rFonts w:ascii="Tahoma" w:hAnsi="Tahoma" w:cs="Tahoma"/>
                <w:lang w:val="en-US"/>
              </w:rPr>
              <w:t>/intercultural mediator and who takes part in the mobilization and support of the CAG (without being under the regular guidance of the national facilitator). The local facilitator can play a role in ensuring the sustainability of the CAG on the long term.</w:t>
            </w:r>
          </w:p>
        </w:tc>
      </w:tr>
      <w:tr w:rsidR="000737ED" w:rsidRPr="002F4CF3"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lang w:val="ro-RO"/>
              </w:rPr>
            </w:pPr>
            <w:r w:rsidRPr="001F5A36">
              <w:rPr>
                <w:rFonts w:ascii="Tahoma" w:hAnsi="Tahoma" w:cs="Tahoma"/>
                <w:lang w:val="ro-RO"/>
              </w:rPr>
              <w:lastRenderedPageBreak/>
              <w:t>Memory fields</w:t>
            </w:r>
          </w:p>
        </w:tc>
        <w:tc>
          <w:tcPr>
            <w:tcW w:w="6354" w:type="dxa"/>
          </w:tcPr>
          <w:p w:rsidR="000737ED" w:rsidRPr="001F5A36" w:rsidRDefault="000737ED" w:rsidP="000B4EB3">
            <w:pPr>
              <w:cnfStyle w:val="000000000000" w:firstRow="0" w:lastRow="0" w:firstColumn="0" w:lastColumn="0" w:oddVBand="0" w:evenVBand="0" w:oddHBand="0" w:evenHBand="0" w:firstRowFirstColumn="0" w:firstRowLastColumn="0" w:lastRowFirstColumn="0" w:lastRowLastColumn="0"/>
              <w:rPr>
                <w:rFonts w:ascii="Tahoma" w:hAnsi="Tahoma" w:cs="Tahoma"/>
                <w:lang w:val="ro-RO"/>
              </w:rPr>
            </w:pPr>
            <w:r w:rsidRPr="001F5A36">
              <w:rPr>
                <w:rFonts w:ascii="Tahoma" w:hAnsi="Tahoma" w:cs="Tahoma"/>
                <w:lang w:val="ro-RO"/>
              </w:rPr>
              <w:t>Fields recording the previously filled in content and displaying it when the a second report is filled in;</w:t>
            </w:r>
          </w:p>
        </w:tc>
      </w:tr>
      <w:tr w:rsidR="000737ED" w:rsidRPr="002F4CF3"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lang w:val="ro-RO"/>
              </w:rPr>
            </w:pPr>
            <w:r w:rsidRPr="001F5A36">
              <w:rPr>
                <w:rFonts w:ascii="Tahoma" w:hAnsi="Tahoma" w:cs="Tahoma"/>
                <w:lang w:val="ro-RO"/>
              </w:rPr>
              <w:t>Milestones</w:t>
            </w:r>
          </w:p>
        </w:tc>
        <w:tc>
          <w:tcPr>
            <w:tcW w:w="6354" w:type="dxa"/>
          </w:tcPr>
          <w:p w:rsidR="000737ED" w:rsidRPr="001F5A36" w:rsidRDefault="000737ED" w:rsidP="000B4EB3">
            <w:pPr>
              <w:cnfStyle w:val="000000100000" w:firstRow="0" w:lastRow="0" w:firstColumn="0" w:lastColumn="0" w:oddVBand="0" w:evenVBand="0" w:oddHBand="1" w:evenHBand="0" w:firstRowFirstColumn="0" w:firstRowLastColumn="0" w:lastRowFirstColumn="0" w:lastRowLastColumn="0"/>
              <w:rPr>
                <w:rFonts w:ascii="Tahoma" w:hAnsi="Tahoma" w:cs="Tahoma"/>
                <w:lang w:val="ro-RO"/>
              </w:rPr>
            </w:pPr>
            <w:r>
              <w:rPr>
                <w:rFonts w:ascii="Tahoma" w:hAnsi="Tahoma" w:cs="Tahoma"/>
                <w:lang w:val="ro-RO"/>
              </w:rPr>
              <w:t>A point on the timeline designating an achievement in the implementation of the Programme</w:t>
            </w:r>
          </w:p>
        </w:tc>
      </w:tr>
      <w:tr w:rsidR="000737ED" w:rsidRPr="001F5A36"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lang w:val="ro-RO"/>
              </w:rPr>
            </w:pPr>
            <w:r w:rsidRPr="001F5A36">
              <w:rPr>
                <w:rFonts w:ascii="Tahoma" w:hAnsi="Tahoma" w:cs="Tahoma"/>
                <w:lang w:val="ro-RO"/>
              </w:rPr>
              <w:t>MP</w:t>
            </w:r>
          </w:p>
        </w:tc>
        <w:tc>
          <w:tcPr>
            <w:tcW w:w="6354" w:type="dxa"/>
          </w:tcPr>
          <w:p w:rsidR="000737ED" w:rsidRPr="001F5A36" w:rsidRDefault="000737ED" w:rsidP="000B4EB3">
            <w:pPr>
              <w:cnfStyle w:val="000000000000" w:firstRow="0" w:lastRow="0" w:firstColumn="0" w:lastColumn="0" w:oddVBand="0" w:evenVBand="0" w:oddHBand="0" w:evenHBand="0" w:firstRowFirstColumn="0" w:firstRowLastColumn="0" w:lastRowFirstColumn="0" w:lastRowLastColumn="0"/>
              <w:rPr>
                <w:rFonts w:ascii="Tahoma" w:hAnsi="Tahoma" w:cs="Tahoma"/>
                <w:lang w:val="ro-RO"/>
              </w:rPr>
            </w:pPr>
            <w:r w:rsidRPr="001F5A36">
              <w:rPr>
                <w:rFonts w:ascii="Tahoma" w:hAnsi="Tahoma" w:cs="Tahoma"/>
                <w:lang w:val="ro-RO"/>
              </w:rPr>
              <w:t>Municipality Page</w:t>
            </w:r>
          </w:p>
        </w:tc>
      </w:tr>
      <w:tr w:rsidR="000737ED" w:rsidRPr="002F4CF3"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t xml:space="preserve">National Project </w:t>
            </w:r>
            <w:proofErr w:type="spellStart"/>
            <w:r w:rsidRPr="004C1CC5">
              <w:rPr>
                <w:rFonts w:ascii="Tahoma" w:hAnsi="Tahoma" w:cs="Tahoma"/>
              </w:rPr>
              <w:t>Officer</w:t>
            </w:r>
            <w:proofErr w:type="spellEnd"/>
            <w:r w:rsidRPr="004C1CC5">
              <w:rPr>
                <w:rFonts w:ascii="Tahoma" w:hAnsi="Tahoma" w:cs="Tahoma"/>
              </w:rPr>
              <w:t xml:space="preserve"> (NPO)</w:t>
            </w:r>
          </w:p>
        </w:tc>
        <w:tc>
          <w:tcPr>
            <w:tcW w:w="6354" w:type="dxa"/>
          </w:tcPr>
          <w:p w:rsidR="000737ED" w:rsidRPr="004C1CC5" w:rsidRDefault="000737ED" w:rsidP="000B4EB3">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US"/>
              </w:rPr>
            </w:pPr>
            <w:r w:rsidRPr="004C1CC5">
              <w:rPr>
                <w:rFonts w:ascii="Tahoma" w:hAnsi="Tahoma" w:cs="Tahoma"/>
                <w:lang w:val="en-US"/>
              </w:rPr>
              <w:t xml:space="preserve">The National Project Officer, recruited in each ROMED2 country, has the role of coordination of the work of the National Support Team and adaptation of the </w:t>
            </w:r>
            <w:proofErr w:type="spellStart"/>
            <w:r w:rsidRPr="004C1CC5">
              <w:rPr>
                <w:rFonts w:ascii="Tahoma" w:hAnsi="Tahoma" w:cs="Tahoma"/>
                <w:lang w:val="en-US"/>
              </w:rPr>
              <w:t>programme</w:t>
            </w:r>
            <w:proofErr w:type="spellEnd"/>
            <w:r w:rsidRPr="004C1CC5">
              <w:rPr>
                <w:rFonts w:ascii="Tahoma" w:hAnsi="Tahoma" w:cs="Tahoma"/>
                <w:lang w:val="en-US"/>
              </w:rPr>
              <w:t xml:space="preserve"> to national and local developments.</w:t>
            </w:r>
          </w:p>
        </w:tc>
      </w:tr>
      <w:tr w:rsidR="000737ED" w:rsidRPr="002F4CF3"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t>National Focal Point (NFP)</w:t>
            </w:r>
          </w:p>
        </w:tc>
        <w:tc>
          <w:tcPr>
            <w:tcW w:w="6354" w:type="dxa"/>
          </w:tcPr>
          <w:p w:rsidR="000737ED" w:rsidRPr="004C1CC5" w:rsidRDefault="000737ED" w:rsidP="000B4EB3">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US"/>
              </w:rPr>
            </w:pPr>
            <w:r w:rsidRPr="004C1CC5">
              <w:rPr>
                <w:rFonts w:ascii="Tahoma" w:hAnsi="Tahoma" w:cs="Tahoma"/>
                <w:lang w:val="en-US"/>
              </w:rPr>
              <w:t xml:space="preserve">The National Focal Point follows the work of mediators in ROMED1 and of facilitators within ROMED2 and ensures that the methodologies of the </w:t>
            </w:r>
            <w:proofErr w:type="spellStart"/>
            <w:r w:rsidRPr="004C1CC5">
              <w:rPr>
                <w:rFonts w:ascii="Tahoma" w:hAnsi="Tahoma" w:cs="Tahoma"/>
                <w:lang w:val="en-US"/>
              </w:rPr>
              <w:t>programmes</w:t>
            </w:r>
            <w:proofErr w:type="spellEnd"/>
            <w:r w:rsidRPr="004C1CC5">
              <w:rPr>
                <w:rFonts w:ascii="Tahoma" w:hAnsi="Tahoma" w:cs="Tahoma"/>
                <w:lang w:val="en-US"/>
              </w:rPr>
              <w:t xml:space="preserve"> are applied in the municipalities of implementation for ROMED2.</w:t>
            </w:r>
          </w:p>
        </w:tc>
      </w:tr>
      <w:tr w:rsidR="000737ED" w:rsidRPr="002F4CF3"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t>National Support Team (NST)</w:t>
            </w:r>
          </w:p>
        </w:tc>
        <w:tc>
          <w:tcPr>
            <w:tcW w:w="6354" w:type="dxa"/>
          </w:tcPr>
          <w:p w:rsidR="000737ED" w:rsidRPr="004C1CC5" w:rsidRDefault="000737ED" w:rsidP="000B4EB3">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US"/>
              </w:rPr>
            </w:pPr>
            <w:r w:rsidRPr="004C1CC5">
              <w:rPr>
                <w:rFonts w:ascii="Tahoma" w:hAnsi="Tahoma" w:cs="Tahoma"/>
                <w:lang w:val="en-US"/>
              </w:rPr>
              <w:t xml:space="preserve">Within ROMED2, National Support Teams were selected in each implementation country. The support team in each country is made up of the following: a National Project Officer*, a National Focal Point*, a team of National (and Local) Facilitators* (according to the number of municipalities in the </w:t>
            </w:r>
            <w:proofErr w:type="spellStart"/>
            <w:r w:rsidRPr="004C1CC5">
              <w:rPr>
                <w:rFonts w:ascii="Tahoma" w:hAnsi="Tahoma" w:cs="Tahoma"/>
                <w:lang w:val="en-US"/>
              </w:rPr>
              <w:t>programme</w:t>
            </w:r>
            <w:proofErr w:type="spellEnd"/>
            <w:r w:rsidRPr="004C1CC5">
              <w:rPr>
                <w:rFonts w:ascii="Tahoma" w:hAnsi="Tahoma" w:cs="Tahoma"/>
                <w:lang w:val="en-US"/>
              </w:rPr>
              <w:t xml:space="preserve">) and a National Support </w:t>
            </w:r>
            <w:proofErr w:type="spellStart"/>
            <w:r w:rsidRPr="004C1CC5">
              <w:rPr>
                <w:rFonts w:ascii="Tahoma" w:hAnsi="Tahoma" w:cs="Tahoma"/>
                <w:lang w:val="en-US"/>
              </w:rPr>
              <w:t>Organisation</w:t>
            </w:r>
            <w:proofErr w:type="spellEnd"/>
            <w:r w:rsidRPr="004C1CC5">
              <w:rPr>
                <w:rFonts w:ascii="Tahoma" w:hAnsi="Tahoma" w:cs="Tahoma"/>
                <w:lang w:val="en-US"/>
              </w:rPr>
              <w:t>*.</w:t>
            </w:r>
          </w:p>
        </w:tc>
      </w:tr>
      <w:tr w:rsidR="000737ED" w:rsidRPr="002F4CF3"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t>National Support Organisation (NSO)</w:t>
            </w:r>
          </w:p>
        </w:tc>
        <w:tc>
          <w:tcPr>
            <w:tcW w:w="6354" w:type="dxa"/>
          </w:tcPr>
          <w:p w:rsidR="000737ED" w:rsidRPr="004C1CC5" w:rsidRDefault="000737ED" w:rsidP="000B4EB3">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US"/>
              </w:rPr>
            </w:pPr>
            <w:r w:rsidRPr="004C1CC5">
              <w:rPr>
                <w:rFonts w:ascii="Tahoma" w:hAnsi="Tahoma" w:cs="Tahoma"/>
                <w:lang w:val="en-US"/>
              </w:rPr>
              <w:t xml:space="preserve">The National Support </w:t>
            </w:r>
            <w:proofErr w:type="spellStart"/>
            <w:r w:rsidRPr="004C1CC5">
              <w:rPr>
                <w:rFonts w:ascii="Tahoma" w:hAnsi="Tahoma" w:cs="Tahoma"/>
                <w:lang w:val="en-US"/>
              </w:rPr>
              <w:t>Organisation</w:t>
            </w:r>
            <w:proofErr w:type="spellEnd"/>
            <w:r w:rsidRPr="004C1CC5">
              <w:rPr>
                <w:rFonts w:ascii="Tahoma" w:hAnsi="Tahoma" w:cs="Tahoma"/>
                <w:lang w:val="en-US"/>
              </w:rPr>
              <w:t xml:space="preserve"> within ROMED2 is the </w:t>
            </w:r>
            <w:proofErr w:type="spellStart"/>
            <w:r w:rsidRPr="004C1CC5">
              <w:rPr>
                <w:rFonts w:ascii="Tahoma" w:hAnsi="Tahoma" w:cs="Tahoma"/>
                <w:lang w:val="en-US"/>
              </w:rPr>
              <w:t>organisation</w:t>
            </w:r>
            <w:proofErr w:type="spellEnd"/>
            <w:r w:rsidRPr="004C1CC5">
              <w:rPr>
                <w:rFonts w:ascii="Tahoma" w:hAnsi="Tahoma" w:cs="Tahoma"/>
                <w:lang w:val="en-US"/>
              </w:rPr>
              <w:t xml:space="preserve"> ensuring the administrative support for the </w:t>
            </w:r>
            <w:proofErr w:type="spellStart"/>
            <w:r w:rsidRPr="004C1CC5">
              <w:rPr>
                <w:rFonts w:ascii="Tahoma" w:hAnsi="Tahoma" w:cs="Tahoma"/>
                <w:lang w:val="en-US"/>
              </w:rPr>
              <w:t>programme</w:t>
            </w:r>
            <w:proofErr w:type="spellEnd"/>
            <w:r w:rsidRPr="004C1CC5">
              <w:rPr>
                <w:rFonts w:ascii="Tahoma" w:hAnsi="Tahoma" w:cs="Tahoma"/>
                <w:lang w:val="en-US"/>
              </w:rPr>
              <w:t xml:space="preserve"> in the country. The NSO </w:t>
            </w:r>
            <w:proofErr w:type="spellStart"/>
            <w:r w:rsidRPr="004C1CC5">
              <w:rPr>
                <w:rFonts w:ascii="Tahoma" w:hAnsi="Tahoma" w:cs="Tahoma"/>
                <w:lang w:val="en-US"/>
              </w:rPr>
              <w:t>organises</w:t>
            </w:r>
            <w:proofErr w:type="spellEnd"/>
            <w:r w:rsidRPr="004C1CC5">
              <w:rPr>
                <w:rFonts w:ascii="Tahoma" w:hAnsi="Tahoma" w:cs="Tahoma"/>
                <w:lang w:val="en-US"/>
              </w:rPr>
              <w:t xml:space="preserve"> national and local events, produces the financial reports, and ensures the visibility of the </w:t>
            </w:r>
            <w:proofErr w:type="spellStart"/>
            <w:r w:rsidRPr="004C1CC5">
              <w:rPr>
                <w:rFonts w:ascii="Tahoma" w:hAnsi="Tahoma" w:cs="Tahoma"/>
                <w:lang w:val="en-US"/>
              </w:rPr>
              <w:t>programme</w:t>
            </w:r>
            <w:proofErr w:type="spellEnd"/>
            <w:r w:rsidRPr="004C1CC5">
              <w:rPr>
                <w:rFonts w:ascii="Tahoma" w:hAnsi="Tahoma" w:cs="Tahoma"/>
                <w:lang w:val="en-US"/>
              </w:rPr>
              <w:t xml:space="preserve"> at national and local levels.</w:t>
            </w:r>
          </w:p>
        </w:tc>
      </w:tr>
      <w:tr w:rsidR="000737ED" w:rsidRPr="002F4CF3"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t xml:space="preserve">National </w:t>
            </w:r>
            <w:proofErr w:type="spellStart"/>
            <w:r w:rsidRPr="004C1CC5">
              <w:rPr>
                <w:rFonts w:ascii="Tahoma" w:hAnsi="Tahoma" w:cs="Tahoma"/>
              </w:rPr>
              <w:t>Facilitator</w:t>
            </w:r>
            <w:proofErr w:type="spellEnd"/>
          </w:p>
        </w:tc>
        <w:tc>
          <w:tcPr>
            <w:tcW w:w="6354" w:type="dxa"/>
          </w:tcPr>
          <w:p w:rsidR="000737ED" w:rsidRPr="004C1CC5" w:rsidRDefault="000737ED" w:rsidP="000B4EB3">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US"/>
              </w:rPr>
            </w:pPr>
            <w:r w:rsidRPr="004C1CC5">
              <w:rPr>
                <w:rFonts w:ascii="Tahoma" w:hAnsi="Tahoma" w:cs="Tahoma"/>
                <w:lang w:val="en-US"/>
              </w:rPr>
              <w:t xml:space="preserve">A national facilitator is a selected consultant in each country, member of the National Support Team whose mission is to establish, train and support the CAG during the first cycle of implementation. </w:t>
            </w:r>
            <w:r w:rsidRPr="004C1CC5">
              <w:rPr>
                <w:rFonts w:ascii="Tahoma" w:hAnsi="Tahoma" w:cs="Tahoma"/>
                <w:lang w:val="en-US"/>
              </w:rPr>
              <w:lastRenderedPageBreak/>
              <w:t>His/her role is meant to be taken over by a local facilitator on the long term.</w:t>
            </w:r>
          </w:p>
        </w:tc>
      </w:tr>
      <w:tr w:rsidR="000737ED" w:rsidRPr="004C1CC5"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lastRenderedPageBreak/>
              <w:t>NRIS</w:t>
            </w:r>
          </w:p>
        </w:tc>
        <w:tc>
          <w:tcPr>
            <w:tcW w:w="6354" w:type="dxa"/>
          </w:tcPr>
          <w:p w:rsidR="000737ED" w:rsidRPr="004C1CC5" w:rsidRDefault="000737ED" w:rsidP="000B4EB3">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rPr>
            </w:pPr>
            <w:r w:rsidRPr="004C1CC5">
              <w:rPr>
                <w:rFonts w:ascii="Tahoma" w:hAnsi="Tahoma" w:cs="Tahoma"/>
              </w:rPr>
              <w:t xml:space="preserve">National Roma </w:t>
            </w:r>
            <w:proofErr w:type="spellStart"/>
            <w:r w:rsidRPr="004C1CC5">
              <w:rPr>
                <w:rFonts w:ascii="Tahoma" w:hAnsi="Tahoma" w:cs="Tahoma"/>
              </w:rPr>
              <w:t>Integration</w:t>
            </w:r>
            <w:proofErr w:type="spellEnd"/>
            <w:r w:rsidRPr="004C1CC5">
              <w:rPr>
                <w:rFonts w:ascii="Tahoma" w:hAnsi="Tahoma" w:cs="Tahoma"/>
              </w:rPr>
              <w:t xml:space="preserve"> </w:t>
            </w:r>
            <w:proofErr w:type="spellStart"/>
            <w:r w:rsidRPr="004C1CC5">
              <w:rPr>
                <w:rFonts w:ascii="Tahoma" w:hAnsi="Tahoma" w:cs="Tahoma"/>
              </w:rPr>
              <w:t>Strategies</w:t>
            </w:r>
            <w:proofErr w:type="spellEnd"/>
          </w:p>
        </w:tc>
      </w:tr>
      <w:tr w:rsidR="000737ED" w:rsidRPr="001F5A36"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lang w:val="ro-RO"/>
              </w:rPr>
            </w:pPr>
            <w:r>
              <w:rPr>
                <w:rFonts w:ascii="Tahoma" w:hAnsi="Tahoma" w:cs="Tahoma"/>
                <w:lang w:val="ro-RO"/>
              </w:rPr>
              <w:t>SG</w:t>
            </w:r>
          </w:p>
        </w:tc>
        <w:tc>
          <w:tcPr>
            <w:tcW w:w="6354" w:type="dxa"/>
          </w:tcPr>
          <w:p w:rsidR="000737ED" w:rsidRPr="001F5A36" w:rsidRDefault="000737ED" w:rsidP="000B4EB3">
            <w:pPr>
              <w:cnfStyle w:val="000000100000" w:firstRow="0" w:lastRow="0" w:firstColumn="0" w:lastColumn="0" w:oddVBand="0" w:evenVBand="0" w:oddHBand="1" w:evenHBand="0" w:firstRowFirstColumn="0" w:firstRowLastColumn="0" w:lastRowFirstColumn="0" w:lastRowLastColumn="0"/>
              <w:rPr>
                <w:rFonts w:ascii="Tahoma" w:hAnsi="Tahoma" w:cs="Tahoma"/>
                <w:lang w:val="ro-RO"/>
              </w:rPr>
            </w:pPr>
            <w:r>
              <w:rPr>
                <w:rFonts w:ascii="Tahoma" w:hAnsi="Tahoma" w:cs="Tahoma"/>
                <w:lang w:val="ro-RO"/>
              </w:rPr>
              <w:t>Secretary General</w:t>
            </w:r>
          </w:p>
        </w:tc>
      </w:tr>
      <w:tr w:rsidR="000737ED" w:rsidRPr="002F4CF3"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lang w:val="ro-RO"/>
              </w:rPr>
            </w:pPr>
            <w:r w:rsidRPr="001F5A36">
              <w:rPr>
                <w:rFonts w:ascii="Tahoma" w:hAnsi="Tahoma" w:cs="Tahoma"/>
                <w:lang w:val="ro-RO"/>
              </w:rPr>
              <w:t>Timeline points</w:t>
            </w:r>
          </w:p>
        </w:tc>
        <w:tc>
          <w:tcPr>
            <w:tcW w:w="6354" w:type="dxa"/>
          </w:tcPr>
          <w:p w:rsidR="000737ED" w:rsidRPr="001F5A36" w:rsidRDefault="000737ED" w:rsidP="000B4EB3">
            <w:pPr>
              <w:cnfStyle w:val="000000000000" w:firstRow="0" w:lastRow="0" w:firstColumn="0" w:lastColumn="0" w:oddVBand="0" w:evenVBand="0" w:oddHBand="0" w:evenHBand="0" w:firstRowFirstColumn="0" w:firstRowLastColumn="0" w:lastRowFirstColumn="0" w:lastRowLastColumn="0"/>
              <w:rPr>
                <w:rFonts w:ascii="Tahoma" w:hAnsi="Tahoma" w:cs="Tahoma"/>
                <w:lang w:val="ro-RO"/>
              </w:rPr>
            </w:pPr>
            <w:r>
              <w:rPr>
                <w:rFonts w:ascii="Tahoma" w:hAnsi="Tahoma" w:cs="Tahoma"/>
                <w:lang w:val="ro-RO"/>
              </w:rPr>
              <w:t>A point on the timeline designating regular activities led in each municipality</w:t>
            </w:r>
          </w:p>
        </w:tc>
      </w:tr>
      <w:tr w:rsidR="000737ED" w:rsidRPr="001F5A36" w:rsidTr="006E0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lang w:val="ro-RO"/>
              </w:rPr>
            </w:pPr>
            <w:r w:rsidRPr="001F5A36">
              <w:rPr>
                <w:rFonts w:ascii="Tahoma" w:hAnsi="Tahoma" w:cs="Tahoma"/>
                <w:lang w:val="ro-RO"/>
              </w:rPr>
              <w:t>TMR</w:t>
            </w:r>
          </w:p>
        </w:tc>
        <w:tc>
          <w:tcPr>
            <w:tcW w:w="6354" w:type="dxa"/>
          </w:tcPr>
          <w:p w:rsidR="000737ED" w:rsidRPr="001F5A36" w:rsidRDefault="000737ED" w:rsidP="000B4EB3">
            <w:pPr>
              <w:cnfStyle w:val="000000100000" w:firstRow="0" w:lastRow="0" w:firstColumn="0" w:lastColumn="0" w:oddVBand="0" w:evenVBand="0" w:oddHBand="1" w:evenHBand="0" w:firstRowFirstColumn="0" w:firstRowLastColumn="0" w:lastRowFirstColumn="0" w:lastRowLastColumn="0"/>
              <w:rPr>
                <w:rFonts w:ascii="Tahoma" w:hAnsi="Tahoma" w:cs="Tahoma"/>
                <w:lang w:val="ro-RO"/>
              </w:rPr>
            </w:pPr>
            <w:r w:rsidRPr="001F5A36">
              <w:rPr>
                <w:rFonts w:ascii="Tahoma" w:hAnsi="Tahoma" w:cs="Tahoma"/>
                <w:lang w:val="ro-RO"/>
              </w:rPr>
              <w:t>Trimestrial Municipal Report</w:t>
            </w:r>
          </w:p>
        </w:tc>
      </w:tr>
      <w:tr w:rsidR="000737ED" w:rsidRPr="001F5A36"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rPr>
                <w:rFonts w:ascii="Tahoma" w:hAnsi="Tahoma" w:cs="Tahoma"/>
                <w:lang w:val="ro-RO"/>
              </w:rPr>
            </w:pPr>
            <w:r w:rsidRPr="001F5A36">
              <w:rPr>
                <w:rFonts w:ascii="Tahoma" w:hAnsi="Tahoma" w:cs="Tahoma"/>
                <w:lang w:val="ro-RO"/>
              </w:rPr>
              <w:t>TNR</w:t>
            </w:r>
          </w:p>
        </w:tc>
        <w:tc>
          <w:tcPr>
            <w:tcW w:w="6354" w:type="dxa"/>
          </w:tcPr>
          <w:p w:rsidR="000737ED" w:rsidRPr="001F5A36" w:rsidRDefault="000737ED" w:rsidP="000B4EB3">
            <w:pPr>
              <w:cnfStyle w:val="000000000000" w:firstRow="0" w:lastRow="0" w:firstColumn="0" w:lastColumn="0" w:oddVBand="0" w:evenVBand="0" w:oddHBand="0" w:evenHBand="0" w:firstRowFirstColumn="0" w:firstRowLastColumn="0" w:lastRowFirstColumn="0" w:lastRowLastColumn="0"/>
              <w:rPr>
                <w:rFonts w:ascii="Tahoma" w:hAnsi="Tahoma" w:cs="Tahoma"/>
                <w:lang w:val="ro-RO"/>
              </w:rPr>
            </w:pPr>
            <w:r w:rsidRPr="001F5A36">
              <w:rPr>
                <w:rFonts w:ascii="Tahoma" w:hAnsi="Tahoma" w:cs="Tahoma"/>
                <w:lang w:val="ro-RO"/>
              </w:rPr>
              <w:t>Trimestrial National Report</w:t>
            </w:r>
          </w:p>
        </w:tc>
      </w:tr>
      <w:tr w:rsidR="000737ED" w:rsidRPr="002F4CF3" w:rsidTr="006E0692">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4C1CC5" w:rsidRDefault="000737ED" w:rsidP="000B4EB3">
            <w:pPr>
              <w:spacing w:line="276" w:lineRule="auto"/>
              <w:rPr>
                <w:rFonts w:ascii="Tahoma" w:hAnsi="Tahoma" w:cs="Tahoma"/>
              </w:rPr>
            </w:pPr>
            <w:r w:rsidRPr="004C1CC5">
              <w:rPr>
                <w:rFonts w:ascii="Tahoma" w:hAnsi="Tahoma" w:cs="Tahoma"/>
              </w:rPr>
              <w:t xml:space="preserve">Training of </w:t>
            </w:r>
            <w:proofErr w:type="spellStart"/>
            <w:r w:rsidRPr="004C1CC5">
              <w:rPr>
                <w:rFonts w:ascii="Tahoma" w:hAnsi="Tahoma" w:cs="Tahoma"/>
              </w:rPr>
              <w:t>Mediators</w:t>
            </w:r>
            <w:proofErr w:type="spellEnd"/>
            <w:r w:rsidRPr="004C1CC5">
              <w:rPr>
                <w:rFonts w:ascii="Tahoma" w:hAnsi="Tahoma" w:cs="Tahoma"/>
              </w:rPr>
              <w:t xml:space="preserve"> (</w:t>
            </w:r>
            <w:proofErr w:type="spellStart"/>
            <w:r w:rsidRPr="004C1CC5">
              <w:rPr>
                <w:rFonts w:ascii="Tahoma" w:hAnsi="Tahoma" w:cs="Tahoma"/>
              </w:rPr>
              <w:t>ToM</w:t>
            </w:r>
            <w:proofErr w:type="spellEnd"/>
            <w:r w:rsidRPr="004C1CC5">
              <w:rPr>
                <w:rFonts w:ascii="Tahoma" w:hAnsi="Tahoma" w:cs="Tahoma"/>
              </w:rPr>
              <w:t>)</w:t>
            </w:r>
          </w:p>
        </w:tc>
        <w:tc>
          <w:tcPr>
            <w:tcW w:w="6354" w:type="dxa"/>
          </w:tcPr>
          <w:p w:rsidR="000737ED" w:rsidRPr="004C1CC5" w:rsidRDefault="000737ED" w:rsidP="000B4EB3">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US"/>
              </w:rPr>
            </w:pPr>
            <w:r w:rsidRPr="004C1CC5">
              <w:rPr>
                <w:rFonts w:ascii="Tahoma" w:hAnsi="Tahoma" w:cs="Tahoma"/>
                <w:lang w:val="en-US"/>
              </w:rPr>
              <w:t xml:space="preserve">The training of mediators is conducted by trainers at national level with mediators recruited on the basis of their profile and competences. The training is done in two sessions with a six-month practice in between. </w:t>
            </w:r>
          </w:p>
        </w:tc>
      </w:tr>
      <w:tr w:rsidR="000737ED" w:rsidRPr="002F4CF3" w:rsidTr="006E0692">
        <w:trPr>
          <w:jc w:val="center"/>
        </w:trPr>
        <w:tc>
          <w:tcPr>
            <w:cnfStyle w:val="001000000000" w:firstRow="0" w:lastRow="0" w:firstColumn="1" w:lastColumn="0" w:oddVBand="0" w:evenVBand="0" w:oddHBand="0" w:evenHBand="0" w:firstRowFirstColumn="0" w:firstRowLastColumn="0" w:lastRowFirstColumn="0" w:lastRowLastColumn="0"/>
            <w:tcW w:w="5771" w:type="dxa"/>
          </w:tcPr>
          <w:p w:rsidR="000737ED" w:rsidRPr="001F5A36" w:rsidRDefault="000737ED" w:rsidP="000B4EB3">
            <w:pPr>
              <w:spacing w:line="276" w:lineRule="auto"/>
              <w:rPr>
                <w:rFonts w:ascii="Tahoma" w:hAnsi="Tahoma" w:cs="Tahoma"/>
              </w:rPr>
            </w:pPr>
            <w:r w:rsidRPr="001F5A36">
              <w:rPr>
                <w:rFonts w:ascii="Tahoma" w:hAnsi="Tahoma" w:cs="Tahoma"/>
              </w:rPr>
              <w:t xml:space="preserve">Training of </w:t>
            </w:r>
            <w:proofErr w:type="spellStart"/>
            <w:r w:rsidRPr="001F5A36">
              <w:rPr>
                <w:rFonts w:ascii="Tahoma" w:hAnsi="Tahoma" w:cs="Tahoma"/>
              </w:rPr>
              <w:t>Trainers</w:t>
            </w:r>
            <w:proofErr w:type="spellEnd"/>
            <w:r w:rsidRPr="001F5A36">
              <w:rPr>
                <w:rFonts w:ascii="Tahoma" w:hAnsi="Tahoma" w:cs="Tahoma"/>
              </w:rPr>
              <w:t xml:space="preserve"> (</w:t>
            </w:r>
            <w:proofErr w:type="spellStart"/>
            <w:r w:rsidRPr="001F5A36">
              <w:rPr>
                <w:rFonts w:ascii="Tahoma" w:hAnsi="Tahoma" w:cs="Tahoma"/>
              </w:rPr>
              <w:t>ToT</w:t>
            </w:r>
            <w:proofErr w:type="spellEnd"/>
            <w:r w:rsidRPr="001F5A36">
              <w:rPr>
                <w:rFonts w:ascii="Tahoma" w:hAnsi="Tahoma" w:cs="Tahoma"/>
              </w:rPr>
              <w:t>)</w:t>
            </w:r>
          </w:p>
        </w:tc>
        <w:tc>
          <w:tcPr>
            <w:tcW w:w="6354" w:type="dxa"/>
          </w:tcPr>
          <w:p w:rsidR="000737ED" w:rsidRPr="001F5A36" w:rsidRDefault="000737ED" w:rsidP="000B4EB3">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US"/>
              </w:rPr>
            </w:pPr>
            <w:r w:rsidRPr="001F5A36">
              <w:rPr>
                <w:rFonts w:ascii="Tahoma" w:hAnsi="Tahoma" w:cs="Tahoma"/>
                <w:lang w:val="en-US"/>
              </w:rPr>
              <w:t xml:space="preserve">The training of trainers and/or training of facilitators </w:t>
            </w:r>
            <w:proofErr w:type="gramStart"/>
            <w:r w:rsidRPr="001F5A36">
              <w:rPr>
                <w:rFonts w:ascii="Tahoma" w:hAnsi="Tahoma" w:cs="Tahoma"/>
                <w:lang w:val="en-US"/>
              </w:rPr>
              <w:t>is</w:t>
            </w:r>
            <w:proofErr w:type="gramEnd"/>
            <w:r w:rsidRPr="001F5A36">
              <w:rPr>
                <w:rFonts w:ascii="Tahoma" w:hAnsi="Tahoma" w:cs="Tahoma"/>
                <w:lang w:val="en-US"/>
              </w:rPr>
              <w:t xml:space="preserve"> led by the international pedagogical team and is meant to prepare facilitators (national for the most part) for their tasks. The training is done on the basis of the ROMED2 guidelines for facilitators.</w:t>
            </w:r>
          </w:p>
        </w:tc>
      </w:tr>
    </w:tbl>
    <w:p w:rsidR="000737ED" w:rsidRPr="004C1CC5" w:rsidRDefault="000737ED" w:rsidP="000737ED">
      <w:pPr>
        <w:pStyle w:val="Heading1"/>
        <w:spacing w:line="276" w:lineRule="auto"/>
        <w:jc w:val="left"/>
        <w:rPr>
          <w:rFonts w:ascii="Tahoma" w:hAnsi="Tahoma" w:cs="Tahoma"/>
          <w:color w:val="0063DA"/>
          <w:sz w:val="20"/>
          <w:lang w:val="en-US"/>
        </w:rPr>
      </w:pPr>
      <w:r w:rsidRPr="004C1CC5">
        <w:rPr>
          <w:rFonts w:ascii="Tahoma" w:hAnsi="Tahoma" w:cs="Tahoma"/>
          <w:color w:val="0063DA"/>
          <w:sz w:val="20"/>
          <w:lang w:val="en-US"/>
        </w:rPr>
        <w:br w:type="page"/>
      </w:r>
    </w:p>
    <w:p w:rsidR="000737ED" w:rsidRPr="000B7F1F" w:rsidRDefault="000B7F1F" w:rsidP="000B7F1F">
      <w:pPr>
        <w:pStyle w:val="Heading1"/>
        <w:spacing w:line="276" w:lineRule="auto"/>
        <w:jc w:val="center"/>
        <w:rPr>
          <w:rFonts w:ascii="Tahoma" w:hAnsi="Tahoma" w:cs="Tahoma"/>
          <w:color w:val="0070C0"/>
          <w:sz w:val="24"/>
          <w:szCs w:val="24"/>
          <w:lang w:val="en-US"/>
        </w:rPr>
      </w:pPr>
      <w:bookmarkStart w:id="1" w:name="_USEFUL_DOCUMENTS"/>
      <w:bookmarkEnd w:id="1"/>
      <w:r w:rsidRPr="000B7F1F">
        <w:rPr>
          <w:rFonts w:ascii="Tahoma" w:eastAsia="Times New Roman" w:hAnsi="Tahoma" w:cs="Tahoma"/>
          <w:bCs w:val="0"/>
          <w:color w:val="0070C0"/>
          <w:sz w:val="24"/>
          <w:szCs w:val="24"/>
          <w:lang w:val="en-US"/>
        </w:rPr>
        <w:lastRenderedPageBreak/>
        <w:t xml:space="preserve">APPENDIX II - </w:t>
      </w:r>
      <w:r w:rsidR="000737ED" w:rsidRPr="000B7F1F">
        <w:rPr>
          <w:rFonts w:ascii="Tahoma" w:hAnsi="Tahoma" w:cs="Tahoma"/>
          <w:color w:val="0070C0"/>
          <w:sz w:val="24"/>
          <w:szCs w:val="24"/>
          <w:lang w:val="en-US"/>
        </w:rPr>
        <w:t>USEFUL DOCUMENTS</w:t>
      </w:r>
    </w:p>
    <w:p w:rsidR="000737ED" w:rsidRPr="00A74DD6" w:rsidRDefault="000737ED" w:rsidP="000737ED">
      <w:pPr>
        <w:rPr>
          <w:lang w:val="en-US"/>
        </w:rPr>
      </w:pPr>
    </w:p>
    <w:tbl>
      <w:tblPr>
        <w:tblpPr w:leftFromText="180" w:rightFromText="180" w:vertAnchor="page" w:horzAnchor="margin" w:tblpXSpec="center" w:tblpY="2295"/>
        <w:tblW w:w="907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3686"/>
        <w:gridCol w:w="5386"/>
      </w:tblGrid>
      <w:tr w:rsidR="000B7F1F" w:rsidRPr="004C1CC5" w:rsidTr="000B7F1F">
        <w:tc>
          <w:tcPr>
            <w:tcW w:w="3686" w:type="dxa"/>
            <w:vAlign w:val="center"/>
          </w:tcPr>
          <w:p w:rsidR="000B7F1F" w:rsidRPr="004C1CC5" w:rsidRDefault="000B7F1F" w:rsidP="000B7F1F">
            <w:pPr>
              <w:spacing w:line="276" w:lineRule="auto"/>
              <w:jc w:val="left"/>
              <w:rPr>
                <w:rFonts w:ascii="Tahoma" w:hAnsi="Tahoma" w:cs="Tahoma"/>
                <w:b/>
                <w:bCs/>
                <w:lang w:val="en-GB"/>
              </w:rPr>
            </w:pPr>
            <w:r w:rsidRPr="004C1CC5">
              <w:rPr>
                <w:rFonts w:ascii="Tahoma" w:hAnsi="Tahoma" w:cs="Tahoma"/>
                <w:b/>
                <w:bCs/>
                <w:lang w:val="en-GB"/>
              </w:rPr>
              <w:t>Name/Description</w:t>
            </w:r>
          </w:p>
        </w:tc>
        <w:tc>
          <w:tcPr>
            <w:tcW w:w="5386" w:type="dxa"/>
            <w:vAlign w:val="center"/>
          </w:tcPr>
          <w:p w:rsidR="000B7F1F" w:rsidRPr="004C1CC5" w:rsidRDefault="000B7F1F" w:rsidP="000B7F1F">
            <w:pPr>
              <w:spacing w:line="276" w:lineRule="auto"/>
              <w:jc w:val="left"/>
              <w:rPr>
                <w:rFonts w:ascii="Tahoma" w:hAnsi="Tahoma" w:cs="Tahoma"/>
                <w:b/>
                <w:bCs/>
                <w:lang w:val="en-GB"/>
              </w:rPr>
            </w:pPr>
            <w:r w:rsidRPr="004C1CC5">
              <w:rPr>
                <w:rFonts w:ascii="Tahoma" w:hAnsi="Tahoma" w:cs="Tahoma"/>
                <w:b/>
                <w:bCs/>
                <w:lang w:val="en-GB"/>
              </w:rPr>
              <w:t>Link to the document</w:t>
            </w:r>
          </w:p>
        </w:tc>
      </w:tr>
      <w:tr w:rsidR="000B7F1F" w:rsidRPr="004C1CC5" w:rsidTr="000B7F1F">
        <w:tc>
          <w:tcPr>
            <w:tcW w:w="3686" w:type="dxa"/>
            <w:vAlign w:val="center"/>
          </w:tcPr>
          <w:p w:rsidR="000B7F1F" w:rsidRPr="004C1CC5" w:rsidRDefault="000B7F1F" w:rsidP="000B7F1F">
            <w:pPr>
              <w:spacing w:line="276" w:lineRule="auto"/>
              <w:jc w:val="left"/>
              <w:rPr>
                <w:rFonts w:ascii="Tahoma" w:hAnsi="Tahoma" w:cs="Tahoma"/>
                <w:color w:val="000000" w:themeColor="text1"/>
                <w:lang w:val="en-GB"/>
              </w:rPr>
            </w:pPr>
            <w:r w:rsidRPr="004C1CC5">
              <w:rPr>
                <w:rFonts w:ascii="Tahoma" w:hAnsi="Tahoma" w:cs="Tahoma"/>
                <w:color w:val="000000" w:themeColor="text1"/>
                <w:lang w:val="en-GB"/>
              </w:rPr>
              <w:t>Reporting guidelines (external users – National Project Officers) v 2.0</w:t>
            </w:r>
          </w:p>
        </w:tc>
        <w:bookmarkStart w:id="2" w:name="_MON_1502697000"/>
        <w:bookmarkEnd w:id="2"/>
        <w:tc>
          <w:tcPr>
            <w:tcW w:w="5386" w:type="dxa"/>
            <w:vAlign w:val="center"/>
          </w:tcPr>
          <w:p w:rsidR="000B7F1F" w:rsidRPr="004C1CC5" w:rsidRDefault="000B7F1F" w:rsidP="000B7F1F">
            <w:pPr>
              <w:spacing w:line="276" w:lineRule="auto"/>
              <w:jc w:val="left"/>
              <w:rPr>
                <w:rFonts w:ascii="Tahoma" w:hAnsi="Tahoma" w:cs="Tahoma"/>
                <w:color w:val="808080"/>
                <w:lang w:val="en-GB"/>
              </w:rPr>
            </w:pPr>
            <w:r w:rsidRPr="004C1CC5">
              <w:rPr>
                <w:rFonts w:ascii="Tahoma" w:hAnsi="Tahoma" w:cs="Tahoma"/>
                <w:color w:val="808080"/>
                <w:lang w:val="en-GB"/>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0" o:title=""/>
                </v:shape>
                <o:OLEObject Type="Embed" ProgID="PowerPoint.Show.12" ShapeID="_x0000_i1025" DrawAspect="Icon" ObjectID="_1503816122" r:id="rId21"/>
              </w:object>
            </w:r>
          </w:p>
        </w:tc>
      </w:tr>
      <w:tr w:rsidR="000B7F1F" w:rsidRPr="004C1CC5" w:rsidTr="000B7F1F">
        <w:tc>
          <w:tcPr>
            <w:tcW w:w="3686" w:type="dxa"/>
            <w:vAlign w:val="center"/>
          </w:tcPr>
          <w:p w:rsidR="000B7F1F" w:rsidRPr="004C1CC5" w:rsidRDefault="000B7F1F" w:rsidP="000B7F1F">
            <w:pPr>
              <w:spacing w:line="276" w:lineRule="auto"/>
              <w:jc w:val="left"/>
              <w:rPr>
                <w:rFonts w:ascii="Tahoma" w:hAnsi="Tahoma" w:cs="Tahoma"/>
                <w:color w:val="000000" w:themeColor="text1"/>
                <w:lang w:val="en-GB"/>
              </w:rPr>
            </w:pPr>
            <w:r w:rsidRPr="004C1CC5">
              <w:rPr>
                <w:rFonts w:ascii="Tahoma" w:hAnsi="Tahoma" w:cs="Tahoma"/>
                <w:color w:val="000000" w:themeColor="text1"/>
                <w:lang w:val="en-GB"/>
              </w:rPr>
              <w:t>Reporting guidelines (external users – Facilitators) v 2.0</w:t>
            </w:r>
          </w:p>
        </w:tc>
        <w:bookmarkStart w:id="3" w:name="_MON_1502697056"/>
        <w:bookmarkEnd w:id="3"/>
        <w:tc>
          <w:tcPr>
            <w:tcW w:w="5386" w:type="dxa"/>
            <w:vAlign w:val="center"/>
          </w:tcPr>
          <w:p w:rsidR="000B7F1F" w:rsidRPr="004C1CC5" w:rsidRDefault="000B7F1F" w:rsidP="000B7F1F">
            <w:pPr>
              <w:spacing w:line="276" w:lineRule="auto"/>
              <w:jc w:val="left"/>
              <w:rPr>
                <w:rFonts w:ascii="Tahoma" w:hAnsi="Tahoma" w:cs="Tahoma"/>
                <w:lang w:val="en-GB"/>
              </w:rPr>
            </w:pPr>
            <w:r w:rsidRPr="004C1CC5">
              <w:rPr>
                <w:rFonts w:ascii="Tahoma" w:hAnsi="Tahoma" w:cs="Tahoma"/>
                <w:lang w:val="en-GB"/>
              </w:rPr>
              <w:object w:dxaOrig="1531" w:dyaOrig="991">
                <v:shape id="_x0000_i1026" type="#_x0000_t75" style="width:76.5pt;height:49.5pt" o:ole="">
                  <v:imagedata r:id="rId22" o:title=""/>
                </v:shape>
                <o:OLEObject Type="Embed" ProgID="PowerPoint.Show.12" ShapeID="_x0000_i1026" DrawAspect="Icon" ObjectID="_1503816123" r:id="rId23"/>
              </w:object>
            </w:r>
          </w:p>
        </w:tc>
      </w:tr>
      <w:tr w:rsidR="000B7F1F" w:rsidRPr="004C1CC5" w:rsidTr="000B7F1F">
        <w:tc>
          <w:tcPr>
            <w:tcW w:w="3686" w:type="dxa"/>
            <w:vAlign w:val="center"/>
          </w:tcPr>
          <w:p w:rsidR="000B7F1F" w:rsidRPr="004C1CC5" w:rsidRDefault="000B7F1F" w:rsidP="000B7F1F">
            <w:pPr>
              <w:spacing w:line="276" w:lineRule="auto"/>
              <w:jc w:val="left"/>
              <w:rPr>
                <w:rFonts w:ascii="Tahoma" w:hAnsi="Tahoma" w:cs="Tahoma"/>
                <w:lang w:val="en-GB"/>
              </w:rPr>
            </w:pPr>
            <w:r w:rsidRPr="004C1CC5">
              <w:rPr>
                <w:rFonts w:ascii="Tahoma" w:hAnsi="Tahoma" w:cs="Tahoma"/>
                <w:lang w:val="en-GB"/>
              </w:rPr>
              <w:t>Structure of the reporting system</w:t>
            </w:r>
          </w:p>
        </w:tc>
        <w:bookmarkStart w:id="4" w:name="_MON_1494419588"/>
        <w:bookmarkEnd w:id="4"/>
        <w:tc>
          <w:tcPr>
            <w:tcW w:w="5386" w:type="dxa"/>
            <w:vAlign w:val="center"/>
          </w:tcPr>
          <w:p w:rsidR="000B7F1F" w:rsidRPr="004C1CC5" w:rsidRDefault="000B7F1F" w:rsidP="000B7F1F">
            <w:pPr>
              <w:spacing w:line="276" w:lineRule="auto"/>
              <w:jc w:val="left"/>
              <w:rPr>
                <w:rFonts w:ascii="Tahoma" w:hAnsi="Tahoma" w:cs="Tahoma"/>
                <w:lang w:val="en-GB"/>
              </w:rPr>
            </w:pPr>
            <w:r w:rsidRPr="004C1CC5">
              <w:rPr>
                <w:rFonts w:ascii="Tahoma" w:hAnsi="Tahoma" w:cs="Tahoma"/>
                <w:lang w:val="en-GB"/>
              </w:rPr>
              <w:object w:dxaOrig="1531" w:dyaOrig="991">
                <v:shape id="_x0000_i1027" type="#_x0000_t75" style="width:76.5pt;height:49.5pt" o:ole="">
                  <v:imagedata r:id="rId24" o:title=""/>
                </v:shape>
                <o:OLEObject Type="Embed" ProgID="Word.Document.12" ShapeID="_x0000_i1027" DrawAspect="Icon" ObjectID="_1503816124" r:id="rId25">
                  <o:FieldCodes>\s</o:FieldCodes>
                </o:OLEObject>
              </w:object>
            </w:r>
          </w:p>
        </w:tc>
      </w:tr>
      <w:tr w:rsidR="000B7F1F" w:rsidRPr="004C1CC5" w:rsidTr="000B7F1F">
        <w:tc>
          <w:tcPr>
            <w:tcW w:w="3686" w:type="dxa"/>
            <w:vAlign w:val="center"/>
          </w:tcPr>
          <w:p w:rsidR="000B7F1F" w:rsidRPr="004C1CC5" w:rsidRDefault="000B7F1F" w:rsidP="000B7F1F">
            <w:pPr>
              <w:spacing w:line="276" w:lineRule="auto"/>
              <w:jc w:val="left"/>
              <w:rPr>
                <w:rFonts w:ascii="Tahoma" w:hAnsi="Tahoma" w:cs="Tahoma"/>
                <w:lang w:val="en-GB"/>
              </w:rPr>
            </w:pPr>
            <w:r w:rsidRPr="004C1CC5">
              <w:rPr>
                <w:rFonts w:ascii="Tahoma" w:hAnsi="Tahoma" w:cs="Tahoma"/>
                <w:lang w:val="en-GB"/>
              </w:rPr>
              <w:t>Template Municipality Page</w:t>
            </w:r>
          </w:p>
        </w:tc>
        <w:bookmarkStart w:id="5" w:name="_MON_1494428306"/>
        <w:bookmarkEnd w:id="5"/>
        <w:tc>
          <w:tcPr>
            <w:tcW w:w="5386" w:type="dxa"/>
            <w:vAlign w:val="center"/>
          </w:tcPr>
          <w:p w:rsidR="000B7F1F" w:rsidRPr="004C1CC5" w:rsidRDefault="000B7F1F" w:rsidP="000B7F1F">
            <w:pPr>
              <w:spacing w:line="276" w:lineRule="auto"/>
              <w:jc w:val="left"/>
              <w:rPr>
                <w:rFonts w:ascii="Tahoma" w:hAnsi="Tahoma" w:cs="Tahoma"/>
                <w:lang w:val="en-GB"/>
              </w:rPr>
            </w:pPr>
            <w:r w:rsidRPr="004C1CC5">
              <w:rPr>
                <w:rFonts w:ascii="Tahoma" w:hAnsi="Tahoma" w:cs="Tahoma"/>
                <w:lang w:val="en-GB"/>
              </w:rPr>
              <w:object w:dxaOrig="1531" w:dyaOrig="991">
                <v:shape id="_x0000_i1028" type="#_x0000_t75" style="width:76.5pt;height:49.5pt" o:ole="">
                  <v:imagedata r:id="rId26" o:title=""/>
                </v:shape>
                <o:OLEObject Type="Embed" ProgID="Word.Document.12" ShapeID="_x0000_i1028" DrawAspect="Icon" ObjectID="_1503816125" r:id="rId27">
                  <o:FieldCodes>\s</o:FieldCodes>
                </o:OLEObject>
              </w:object>
            </w:r>
          </w:p>
        </w:tc>
      </w:tr>
      <w:tr w:rsidR="000B7F1F" w:rsidRPr="004C1CC5" w:rsidTr="000B7F1F">
        <w:tc>
          <w:tcPr>
            <w:tcW w:w="3686" w:type="dxa"/>
            <w:vAlign w:val="center"/>
          </w:tcPr>
          <w:p w:rsidR="000B7F1F" w:rsidRPr="004C1CC5" w:rsidRDefault="000B7F1F" w:rsidP="000B7F1F">
            <w:pPr>
              <w:spacing w:line="276" w:lineRule="auto"/>
              <w:jc w:val="left"/>
              <w:rPr>
                <w:rFonts w:ascii="Tahoma" w:hAnsi="Tahoma" w:cs="Tahoma"/>
                <w:lang w:val="en-GB"/>
              </w:rPr>
            </w:pPr>
            <w:r w:rsidRPr="004C1CC5">
              <w:rPr>
                <w:rFonts w:ascii="Tahoma" w:hAnsi="Tahoma" w:cs="Tahoma"/>
                <w:lang w:val="en-GB"/>
              </w:rPr>
              <w:t>Notification Messages</w:t>
            </w:r>
          </w:p>
        </w:tc>
        <w:bookmarkStart w:id="6" w:name="_MON_1494662776"/>
        <w:bookmarkEnd w:id="6"/>
        <w:tc>
          <w:tcPr>
            <w:tcW w:w="5386" w:type="dxa"/>
            <w:vAlign w:val="center"/>
          </w:tcPr>
          <w:p w:rsidR="000B7F1F" w:rsidRPr="004C1CC5" w:rsidRDefault="000B7F1F" w:rsidP="000B7F1F">
            <w:pPr>
              <w:spacing w:line="276" w:lineRule="auto"/>
              <w:jc w:val="left"/>
              <w:rPr>
                <w:rFonts w:ascii="Tahoma" w:hAnsi="Tahoma" w:cs="Tahoma"/>
                <w:lang w:val="en-GB"/>
              </w:rPr>
            </w:pPr>
            <w:r w:rsidRPr="004C1CC5">
              <w:rPr>
                <w:rFonts w:ascii="Tahoma" w:hAnsi="Tahoma" w:cs="Tahoma"/>
                <w:lang w:val="en-GB"/>
              </w:rPr>
              <w:object w:dxaOrig="1531" w:dyaOrig="991">
                <v:shape id="_x0000_i1029" type="#_x0000_t75" style="width:76.5pt;height:49.5pt" o:ole="">
                  <v:imagedata r:id="rId28" o:title=""/>
                </v:shape>
                <o:OLEObject Type="Embed" ProgID="Word.Document.12" ShapeID="_x0000_i1029" DrawAspect="Icon" ObjectID="_1503816126" r:id="rId29">
                  <o:FieldCodes>\s</o:FieldCodes>
                </o:OLEObject>
              </w:object>
            </w:r>
          </w:p>
        </w:tc>
      </w:tr>
    </w:tbl>
    <w:p w:rsidR="000737ED" w:rsidRDefault="000737ED" w:rsidP="000737ED">
      <w:pPr>
        <w:pStyle w:val="Heading1"/>
        <w:spacing w:line="276" w:lineRule="auto"/>
        <w:jc w:val="left"/>
        <w:rPr>
          <w:rFonts w:ascii="Tahoma" w:hAnsi="Tahoma" w:cs="Tahoma"/>
          <w:color w:val="0063DA"/>
          <w:sz w:val="20"/>
          <w:lang w:val="en-US"/>
        </w:rPr>
        <w:sectPr w:rsidR="000737ED" w:rsidSect="00143253">
          <w:pgSz w:w="15840" w:h="12240" w:orient="landscape"/>
          <w:pgMar w:top="993" w:right="1440" w:bottom="1440" w:left="1440" w:header="708" w:footer="708" w:gutter="0"/>
          <w:cols w:space="708"/>
          <w:docGrid w:linePitch="360"/>
        </w:sectPr>
      </w:pPr>
    </w:p>
    <w:p w:rsidR="000737ED" w:rsidRDefault="000B7F1F" w:rsidP="000B7F1F">
      <w:pPr>
        <w:pStyle w:val="Heading1"/>
        <w:spacing w:line="276" w:lineRule="auto"/>
        <w:jc w:val="center"/>
        <w:rPr>
          <w:rFonts w:ascii="Tahoma" w:hAnsi="Tahoma" w:cs="Tahoma"/>
          <w:color w:val="0063DA"/>
          <w:sz w:val="24"/>
          <w:lang w:val="en-US"/>
        </w:rPr>
      </w:pPr>
      <w:bookmarkStart w:id="7" w:name="_STRUCTURE_OF_THE"/>
      <w:bookmarkEnd w:id="7"/>
      <w:r>
        <w:rPr>
          <w:rFonts w:ascii="Tahoma" w:hAnsi="Tahoma" w:cs="Tahoma"/>
          <w:color w:val="0063DA"/>
          <w:sz w:val="24"/>
          <w:lang w:val="en-US"/>
        </w:rPr>
        <w:lastRenderedPageBreak/>
        <w:t xml:space="preserve">APPENDIX III - </w:t>
      </w:r>
      <w:r w:rsidR="000737ED" w:rsidRPr="00567DF9">
        <w:rPr>
          <w:rFonts w:ascii="Tahoma" w:hAnsi="Tahoma" w:cs="Tahoma"/>
          <w:color w:val="0063DA"/>
          <w:sz w:val="24"/>
          <w:lang w:val="en-US"/>
        </w:rPr>
        <w:t>STRUCTURE OF THE PROGRAMMES</w:t>
      </w:r>
      <w:r w:rsidR="000737ED">
        <w:rPr>
          <w:rFonts w:ascii="Tahoma" w:hAnsi="Tahoma" w:cs="Tahoma"/>
          <w:color w:val="0063DA"/>
          <w:sz w:val="24"/>
          <w:lang w:val="en-US"/>
        </w:rPr>
        <w:t xml:space="preserve"> (ROMED and ROMACT)</w:t>
      </w:r>
    </w:p>
    <w:p w:rsidR="000737ED" w:rsidRPr="00567DF9" w:rsidRDefault="000737ED" w:rsidP="000737ED">
      <w:pPr>
        <w:rPr>
          <w:lang w:val="en-US"/>
        </w:rPr>
      </w:pPr>
    </w:p>
    <w:p w:rsidR="002E1934" w:rsidRDefault="002E1934">
      <w:pPr>
        <w:spacing w:before="0" w:after="200" w:line="276" w:lineRule="auto"/>
        <w:jc w:val="left"/>
        <w:rPr>
          <w:rFonts w:ascii="Tahoma" w:hAnsi="Tahoma" w:cs="Tahoma"/>
          <w:lang w:val="en-US"/>
        </w:rPr>
      </w:pPr>
      <w:r w:rsidRPr="00697740">
        <w:rPr>
          <w:rFonts w:ascii="Tahoma" w:hAnsi="Tahoma" w:cs="Tahoma"/>
          <w:i/>
          <w:noProof/>
          <w:lang w:val="en-US" w:eastAsia="en-US"/>
        </w:rPr>
        <mc:AlternateContent>
          <mc:Choice Requires="wpg">
            <w:drawing>
              <wp:anchor distT="0" distB="0" distL="114300" distR="114300" simplePos="0" relativeHeight="251708416" behindDoc="0" locked="0" layoutInCell="1" allowOverlap="1" wp14:anchorId="44A2F528" wp14:editId="3AA3C720">
                <wp:simplePos x="0" y="0"/>
                <wp:positionH relativeFrom="column">
                  <wp:posOffset>223018</wp:posOffset>
                </wp:positionH>
                <wp:positionV relativeFrom="paragraph">
                  <wp:posOffset>102870</wp:posOffset>
                </wp:positionV>
                <wp:extent cx="8604250" cy="4255135"/>
                <wp:effectExtent l="0" t="0" r="6350" b="0"/>
                <wp:wrapNone/>
                <wp:docPr id="4" name="Group 3"/>
                <wp:cNvGraphicFramePr/>
                <a:graphic xmlns:a="http://schemas.openxmlformats.org/drawingml/2006/main">
                  <a:graphicData uri="http://schemas.microsoft.com/office/word/2010/wordprocessingGroup">
                    <wpg:wgp>
                      <wpg:cNvGrpSpPr/>
                      <wpg:grpSpPr>
                        <a:xfrm>
                          <a:off x="0" y="0"/>
                          <a:ext cx="8604250" cy="4255135"/>
                          <a:chOff x="0" y="0"/>
                          <a:chExt cx="8604448" cy="4255170"/>
                        </a:xfrm>
                      </wpg:grpSpPr>
                      <wps:wsp>
                        <wps:cNvPr id="5" name="Rectangle 5"/>
                        <wps:cNvSpPr/>
                        <wps:spPr>
                          <a:xfrm>
                            <a:off x="2520280" y="1878906"/>
                            <a:ext cx="2592288" cy="531804"/>
                          </a:xfrm>
                          <a:prstGeom prst="rect">
                            <a:avLst/>
                          </a:prstGeom>
                          <a:solidFill>
                            <a:srgbClr val="71B1FF"/>
                          </a:solidFill>
                          <a:ln w="9525" cap="flat" cmpd="sng" algn="ctr">
                            <a:noFill/>
                            <a:prstDash val="solid"/>
                          </a:ln>
                          <a:effectLst/>
                        </wps:spPr>
                        <wps:txbx>
                          <w:txbxContent>
                            <w:p w:rsidR="00CC5373" w:rsidRDefault="00CC5373" w:rsidP="000737ED">
                              <w:pPr>
                                <w:pStyle w:val="NormalWeb"/>
                                <w:spacing w:before="0" w:beforeAutospacing="0" w:after="0" w:afterAutospacing="0" w:line="276" w:lineRule="auto"/>
                                <w:jc w:val="center"/>
                              </w:pPr>
                              <w:r>
                                <w:rPr>
                                  <w:rFonts w:ascii="Tahoma" w:eastAsia="Tahoma" w:hAnsi="Tahoma" w:cs="Tahoma"/>
                                  <w:color w:val="000000" w:themeColor="text1"/>
                                  <w:kern w:val="24"/>
                                  <w:sz w:val="18"/>
                                  <w:szCs w:val="18"/>
                                  <w:lang w:val="en-GB"/>
                                </w:rPr>
                                <w:t xml:space="preserve">78 Municipalities in 11 countries </w:t>
                              </w:r>
                            </w:p>
                            <w:p w:rsidR="00CC5373" w:rsidRDefault="00CC5373" w:rsidP="000737ED">
                              <w:pPr>
                                <w:pStyle w:val="NormalWeb"/>
                                <w:spacing w:before="0" w:beforeAutospacing="0" w:after="0" w:afterAutospacing="0" w:line="276" w:lineRule="auto"/>
                                <w:jc w:val="center"/>
                              </w:pPr>
                              <w:r>
                                <w:rPr>
                                  <w:rFonts w:ascii="Tahoma" w:eastAsia="Tahoma" w:hAnsi="Tahoma" w:cs="Tahoma"/>
                                  <w:color w:val="000000" w:themeColor="text1"/>
                                  <w:kern w:val="24"/>
                                  <w:sz w:val="18"/>
                                  <w:szCs w:val="18"/>
                                  <w:lang w:val="en-GB"/>
                                </w:rPr>
                                <w:t>(+ 1 Country that launched</w:t>
                              </w:r>
                              <w:r>
                                <w:rPr>
                                  <w:rFonts w:ascii="Tahoma" w:eastAsia="Tahoma" w:hAnsi="Tahoma" w:cs="Tahoma"/>
                                  <w:color w:val="000000" w:themeColor="text1"/>
                                  <w:kern w:val="24"/>
                                  <w:sz w:val="18"/>
                                  <w:szCs w:val="18"/>
                                </w:rPr>
                                <w:t xml:space="preserve"> ROMED2 </w:t>
                              </w:r>
                              <w:r>
                                <w:rPr>
                                  <w:rFonts w:ascii="Tahoma" w:eastAsia="Tahoma" w:hAnsi="Tahoma" w:cs="Tahoma"/>
                                  <w:color w:val="000000" w:themeColor="text1"/>
                                  <w:kern w:val="24"/>
                                  <w:sz w:val="18"/>
                                  <w:szCs w:val="18"/>
                                  <w:lang w:val="en-GB"/>
                                </w:rPr>
                                <w:t xml:space="preserve">at National level)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520280" y="2526978"/>
                            <a:ext cx="2592288" cy="432048"/>
                          </a:xfrm>
                          <a:prstGeom prst="rect">
                            <a:avLst/>
                          </a:prstGeom>
                          <a:solidFill>
                            <a:srgbClr val="71B1FF"/>
                          </a:solidFill>
                          <a:ln w="9525" cap="flat" cmpd="sng" algn="ctr">
                            <a:noFill/>
                            <a:prstDash val="solid"/>
                          </a:ln>
                          <a:effectLst/>
                        </wps:spPr>
                        <wps:txbx>
                          <w:txbxContent>
                            <w:p w:rsidR="00CC5373" w:rsidRDefault="00CC5373" w:rsidP="000737ED">
                              <w:pPr>
                                <w:pStyle w:val="NormalWeb"/>
                                <w:spacing w:before="0" w:beforeAutospacing="0" w:after="0" w:afterAutospacing="0" w:line="276" w:lineRule="auto"/>
                                <w:jc w:val="center"/>
                              </w:pPr>
                              <w:r>
                                <w:rPr>
                                  <w:rFonts w:ascii="Tahoma" w:eastAsia="Tahoma" w:hAnsi="Tahoma" w:cs="Tahoma"/>
                                  <w:color w:val="000000" w:themeColor="text1"/>
                                  <w:kern w:val="24"/>
                                  <w:sz w:val="18"/>
                                  <w:szCs w:val="18"/>
                                </w:rPr>
                                <w:t xml:space="preserve">Over 100 </w:t>
                              </w:r>
                              <w:r>
                                <w:rPr>
                                  <w:rFonts w:ascii="Tahoma" w:eastAsia="Tahoma" w:hAnsi="Tahoma" w:cs="Tahoma"/>
                                  <w:color w:val="000000" w:themeColor="text1"/>
                                  <w:kern w:val="24"/>
                                  <w:sz w:val="18"/>
                                  <w:szCs w:val="18"/>
                                  <w:lang w:val="en-GB"/>
                                </w:rPr>
                                <w:t>Mediators</w:t>
                              </w:r>
                              <w:r>
                                <w:rPr>
                                  <w:rFonts w:ascii="Tahoma" w:eastAsia="Tahoma" w:hAnsi="Tahoma" w:cs="Tahoma"/>
                                  <w:color w:val="000000" w:themeColor="text1"/>
                                  <w:kern w:val="24"/>
                                  <w:sz w:val="18"/>
                                  <w:szCs w:val="18"/>
                                </w:rPr>
                                <w:t xml:space="preserve"> active in municipalities </w:t>
                              </w:r>
                            </w:p>
                            <w:p w:rsidR="00CC5373" w:rsidRDefault="00CC5373" w:rsidP="000737ED">
                              <w:pPr>
                                <w:pStyle w:val="NormalWeb"/>
                                <w:spacing w:before="0" w:beforeAutospacing="0" w:after="0" w:afterAutospacing="0" w:line="276" w:lineRule="auto"/>
                                <w:jc w:val="center"/>
                              </w:pPr>
                              <w:r>
                                <w:rPr>
                                  <w:rFonts w:ascii="Tahoma" w:eastAsia="Tahoma" w:hAnsi="Tahoma" w:cs="Tahoma"/>
                                  <w:color w:val="000000" w:themeColor="text1"/>
                                  <w:kern w:val="24"/>
                                  <w:sz w:val="18"/>
                                  <w:szCs w:val="18"/>
                                  <w:lang w:val="en-GB"/>
                                </w:rPr>
                                <w:t xml:space="preserve">71 Community </w:t>
                              </w:r>
                              <w:r>
                                <w:rPr>
                                  <w:rFonts w:ascii="Tahoma" w:eastAsia="Tahoma" w:hAnsi="Tahoma" w:cs="Tahoma"/>
                                  <w:color w:val="000000" w:themeColor="text1"/>
                                  <w:kern w:val="24"/>
                                  <w:sz w:val="18"/>
                                  <w:szCs w:val="18"/>
                                </w:rPr>
                                <w:t>A</w:t>
                              </w:r>
                              <w:proofErr w:type="spellStart"/>
                              <w:r>
                                <w:rPr>
                                  <w:rFonts w:ascii="Tahoma" w:eastAsia="Tahoma" w:hAnsi="Tahoma" w:cs="Tahoma"/>
                                  <w:color w:val="000000" w:themeColor="text1"/>
                                  <w:kern w:val="24"/>
                                  <w:sz w:val="18"/>
                                  <w:szCs w:val="18"/>
                                  <w:lang w:val="en-GB"/>
                                </w:rPr>
                                <w:t>ction</w:t>
                              </w:r>
                              <w:proofErr w:type="spellEnd"/>
                              <w:r>
                                <w:rPr>
                                  <w:rFonts w:ascii="Tahoma" w:eastAsia="Tahoma" w:hAnsi="Tahoma" w:cs="Tahoma"/>
                                  <w:color w:val="000000" w:themeColor="text1"/>
                                  <w:kern w:val="24"/>
                                  <w:sz w:val="18"/>
                                  <w:szCs w:val="18"/>
                                  <w:lang w:val="en-GB"/>
                                </w:rPr>
                                <w:t xml:space="preserve"> </w:t>
                              </w:r>
                              <w:r>
                                <w:rPr>
                                  <w:rFonts w:ascii="Tahoma" w:eastAsia="Tahoma" w:hAnsi="Tahoma" w:cs="Tahoma"/>
                                  <w:color w:val="000000" w:themeColor="text1"/>
                                  <w:kern w:val="24"/>
                                  <w:sz w:val="18"/>
                                  <w:szCs w:val="18"/>
                                </w:rPr>
                                <w:t>Groups (</w:t>
                              </w:r>
                              <w:r>
                                <w:rPr>
                                  <w:rFonts w:ascii="Tahoma" w:eastAsia="Tahoma" w:hAnsi="Tahoma" w:cs="Tahoma"/>
                                  <w:color w:val="000000" w:themeColor="text1"/>
                                  <w:kern w:val="24"/>
                                  <w:sz w:val="18"/>
                                  <w:szCs w:val="18"/>
                                  <w:lang w:val="en-GB"/>
                                </w:rPr>
                                <w:t>CAG)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ZoneTexte 31"/>
                        <wps:cNvSpPr txBox="1"/>
                        <wps:spPr>
                          <a:xfrm>
                            <a:off x="6048533" y="366735"/>
                            <a:ext cx="2555875" cy="1061085"/>
                          </a:xfrm>
                          <a:prstGeom prst="rect">
                            <a:avLst/>
                          </a:prstGeom>
                          <a:solidFill>
                            <a:sysClr val="window" lastClr="FFFFFF">
                              <a:lumMod val="85000"/>
                            </a:sysClr>
                          </a:solidFill>
                        </wps:spPr>
                        <wps:txbx>
                          <w:txbxContent>
                            <w:p w:rsidR="00CC5373" w:rsidRDefault="00CC5373" w:rsidP="000737ED">
                              <w:pPr>
                                <w:pStyle w:val="NormalWeb"/>
                                <w:spacing w:before="0" w:beforeAutospacing="0" w:after="0" w:afterAutospacing="0" w:line="276" w:lineRule="auto"/>
                              </w:pPr>
                              <w:r>
                                <w:rPr>
                                  <w:rFonts w:ascii="Tahoma" w:eastAsia="Tahoma" w:hAnsi="Tahoma" w:cs="Tahoma"/>
                                  <w:b/>
                                  <w:bCs/>
                                  <w:color w:val="000000" w:themeColor="text1"/>
                                  <w:kern w:val="24"/>
                                  <w:sz w:val="22"/>
                                  <w:szCs w:val="22"/>
                                </w:rPr>
                                <w:t>N</w:t>
                              </w:r>
                              <w:proofErr w:type="spellStart"/>
                              <w:r>
                                <w:rPr>
                                  <w:rFonts w:ascii="Tahoma" w:eastAsia="Tahoma" w:hAnsi="Tahoma" w:cs="Tahoma"/>
                                  <w:b/>
                                  <w:bCs/>
                                  <w:color w:val="000000" w:themeColor="text1"/>
                                  <w:kern w:val="24"/>
                                  <w:sz w:val="22"/>
                                  <w:szCs w:val="22"/>
                                  <w:lang w:val="en-GB"/>
                                </w:rPr>
                                <w:t>ational</w:t>
                              </w:r>
                              <w:proofErr w:type="spellEnd"/>
                              <w:r>
                                <w:rPr>
                                  <w:rFonts w:ascii="Tahoma" w:eastAsia="Tahoma" w:hAnsi="Tahoma" w:cs="Tahoma"/>
                                  <w:b/>
                                  <w:bCs/>
                                  <w:color w:val="000000" w:themeColor="text1"/>
                                  <w:kern w:val="24"/>
                                  <w:sz w:val="22"/>
                                  <w:szCs w:val="22"/>
                                  <w:lang w:val="en-GB"/>
                                </w:rPr>
                                <w:t xml:space="preserve"> Support Teams</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In 11 Countries (6 ROMACT)</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National Project Officer</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National Focal Point</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Facilitators</w:t>
                              </w:r>
                            </w:p>
                          </w:txbxContent>
                        </wps:txbx>
                        <wps:bodyPr wrap="square" rtlCol="0">
                          <a:spAutoFit/>
                        </wps:bodyPr>
                      </wps:wsp>
                      <wpg:grpSp>
                        <wpg:cNvPr id="11" name="Groupe 40"/>
                        <wpg:cNvGrpSpPr/>
                        <wpg:grpSpPr>
                          <a:xfrm>
                            <a:off x="1296144" y="510754"/>
                            <a:ext cx="2808312" cy="934943"/>
                            <a:chOff x="1296144" y="510754"/>
                            <a:chExt cx="2808312" cy="934943"/>
                          </a:xfrm>
                        </wpg:grpSpPr>
                        <wps:wsp>
                          <wps:cNvPr id="14" name="Connecteur droit avec flèche 17"/>
                          <wps:cNvCnPr>
                            <a:endCxn id="28" idx="0"/>
                          </wps:cNvCnPr>
                          <wps:spPr>
                            <a:xfrm flipH="1">
                              <a:off x="1548172" y="510754"/>
                              <a:ext cx="1080120" cy="50405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4" name="Connecteur droit avec flèche 23"/>
                          <wps:cNvCnPr>
                            <a:endCxn id="29" idx="0"/>
                          </wps:cNvCnPr>
                          <wps:spPr>
                            <a:xfrm flipH="1">
                              <a:off x="2124236" y="510754"/>
                              <a:ext cx="504056" cy="50405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 name="Connecteur droit avec flèche 25"/>
                          <wps:cNvCnPr>
                            <a:endCxn id="30" idx="0"/>
                          </wps:cNvCnPr>
                          <wps:spPr>
                            <a:xfrm>
                              <a:off x="2628292" y="510754"/>
                              <a:ext cx="72008" cy="50405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6" name="Connecteur droit avec flèche 27"/>
                          <wps:cNvCnPr>
                            <a:endCxn id="31" idx="0"/>
                          </wps:cNvCnPr>
                          <wps:spPr>
                            <a:xfrm>
                              <a:off x="2628292" y="510754"/>
                              <a:ext cx="648072" cy="50405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7" name="Connecteur droit avec flèche 29"/>
                          <wps:cNvCnPr>
                            <a:endCxn id="32" idx="0"/>
                          </wps:cNvCnPr>
                          <wps:spPr>
                            <a:xfrm>
                              <a:off x="2628292" y="510754"/>
                              <a:ext cx="1224136" cy="50405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8" name="ZoneTexte 32"/>
                          <wps:cNvSpPr txBox="1"/>
                          <wps:spPr>
                            <a:xfrm>
                              <a:off x="1296144" y="1014810"/>
                              <a:ext cx="504056" cy="430887"/>
                            </a:xfrm>
                            <a:prstGeom prst="rect">
                              <a:avLst/>
                            </a:prstGeom>
                            <a:solidFill>
                              <a:sysClr val="window" lastClr="FFFFFF">
                                <a:lumMod val="85000"/>
                              </a:sysClr>
                            </a:solidFill>
                            <a:ln>
                              <a:solidFill>
                                <a:sysClr val="window" lastClr="FFFFFF">
                                  <a:lumMod val="85000"/>
                                </a:sysClr>
                              </a:solid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1</w:t>
                                </w:r>
                              </w:p>
                            </w:txbxContent>
                          </wps:txbx>
                          <wps:bodyPr wrap="square" rtlCol="0">
                            <a:spAutoFit/>
                          </wps:bodyPr>
                        </wps:wsp>
                        <wps:wsp>
                          <wps:cNvPr id="29" name="ZoneTexte 33"/>
                          <wps:cNvSpPr txBox="1"/>
                          <wps:spPr>
                            <a:xfrm>
                              <a:off x="1872208" y="1014810"/>
                              <a:ext cx="504056" cy="430887"/>
                            </a:xfrm>
                            <a:prstGeom prst="rect">
                              <a:avLst/>
                            </a:prstGeom>
                            <a:solidFill>
                              <a:sysClr val="window" lastClr="FFFFFF">
                                <a:lumMod val="85000"/>
                              </a:sysClr>
                            </a:solidFill>
                            <a:ln>
                              <a:solidFill>
                                <a:sysClr val="window" lastClr="FFFFFF">
                                  <a:lumMod val="85000"/>
                                </a:sysClr>
                              </a:solid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2</w:t>
                                </w:r>
                              </w:p>
                            </w:txbxContent>
                          </wps:txbx>
                          <wps:bodyPr wrap="square" rtlCol="0">
                            <a:spAutoFit/>
                          </wps:bodyPr>
                        </wps:wsp>
                        <wps:wsp>
                          <wps:cNvPr id="30" name="ZoneTexte 34"/>
                          <wps:cNvSpPr txBox="1"/>
                          <wps:spPr>
                            <a:xfrm>
                              <a:off x="2448272" y="1014810"/>
                              <a:ext cx="504056" cy="430887"/>
                            </a:xfrm>
                            <a:prstGeom prst="rect">
                              <a:avLst/>
                            </a:prstGeom>
                            <a:solidFill>
                              <a:sysClr val="window" lastClr="FFFFFF">
                                <a:lumMod val="85000"/>
                              </a:sysClr>
                            </a:solidFill>
                            <a:ln>
                              <a:solidFill>
                                <a:sysClr val="window" lastClr="FFFFFF">
                                  <a:lumMod val="85000"/>
                                </a:sysClr>
                              </a:solid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3</w:t>
                                </w:r>
                              </w:p>
                            </w:txbxContent>
                          </wps:txbx>
                          <wps:bodyPr wrap="square" rtlCol="0">
                            <a:spAutoFit/>
                          </wps:bodyPr>
                        </wps:wsp>
                        <wps:wsp>
                          <wps:cNvPr id="31" name="ZoneTexte 35"/>
                          <wps:cNvSpPr txBox="1"/>
                          <wps:spPr>
                            <a:xfrm>
                              <a:off x="3024336" y="1014810"/>
                              <a:ext cx="504056" cy="430887"/>
                            </a:xfrm>
                            <a:prstGeom prst="rect">
                              <a:avLst/>
                            </a:prstGeom>
                            <a:solidFill>
                              <a:sysClr val="window" lastClr="FFFFFF">
                                <a:lumMod val="85000"/>
                              </a:sysClr>
                            </a:solidFill>
                            <a:ln>
                              <a:solidFill>
                                <a:sysClr val="window" lastClr="FFFFFF">
                                  <a:lumMod val="85000"/>
                                </a:sysClr>
                              </a:solid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w:t>
                                </w:r>
                              </w:p>
                            </w:txbxContent>
                          </wps:txbx>
                          <wps:bodyPr wrap="square" rtlCol="0">
                            <a:spAutoFit/>
                          </wps:bodyPr>
                        </wps:wsp>
                        <wps:wsp>
                          <wps:cNvPr id="32" name="ZoneTexte 36"/>
                          <wps:cNvSpPr txBox="1"/>
                          <wps:spPr>
                            <a:xfrm>
                              <a:off x="3600400" y="1014810"/>
                              <a:ext cx="504056" cy="430887"/>
                            </a:xfrm>
                            <a:prstGeom prst="rect">
                              <a:avLst/>
                            </a:prstGeom>
                            <a:solidFill>
                              <a:sysClr val="window" lastClr="FFFFFF">
                                <a:lumMod val="85000"/>
                              </a:sysClr>
                            </a:solidFill>
                            <a:ln>
                              <a:solidFill>
                                <a:sysClr val="window" lastClr="FFFFFF">
                                  <a:lumMod val="85000"/>
                                </a:sysClr>
                              </a:solid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12</w:t>
                                </w:r>
                              </w:p>
                            </w:txbxContent>
                          </wps:txbx>
                          <wps:bodyPr wrap="square" rtlCol="0">
                            <a:spAutoFit/>
                          </wps:bodyPr>
                        </wps:wsp>
                      </wpg:grpSp>
                      <wps:wsp>
                        <wps:cNvPr id="33" name="ZoneTexte 38"/>
                        <wps:cNvSpPr txBox="1"/>
                        <wps:spPr>
                          <a:xfrm>
                            <a:off x="6048533" y="1734877"/>
                            <a:ext cx="2555875" cy="1061085"/>
                          </a:xfrm>
                          <a:prstGeom prst="rect">
                            <a:avLst/>
                          </a:prstGeom>
                          <a:solidFill>
                            <a:srgbClr val="71B1FF"/>
                          </a:solidFill>
                        </wps:spPr>
                        <wps:txbx>
                          <w:txbxContent>
                            <w:p w:rsidR="00CC5373" w:rsidRDefault="00CC5373" w:rsidP="000737ED">
                              <w:pPr>
                                <w:pStyle w:val="NormalWeb"/>
                                <w:spacing w:before="0" w:beforeAutospacing="0" w:after="0" w:afterAutospacing="0" w:line="276" w:lineRule="auto"/>
                              </w:pPr>
                              <w:r w:rsidRPr="00697740">
                                <w:rPr>
                                  <w:rFonts w:ascii="Tahoma" w:eastAsia="Tahoma" w:hAnsi="Tahoma" w:cs="Tahoma"/>
                                  <w:b/>
                                  <w:bCs/>
                                  <w:color w:val="000000" w:themeColor="text1"/>
                                  <w:kern w:val="24"/>
                                  <w:sz w:val="22"/>
                                  <w:szCs w:val="22"/>
                                </w:rPr>
                                <w:t>Local Teams</w:t>
                              </w:r>
                            </w:p>
                            <w:p w:rsidR="00CC5373" w:rsidRDefault="00CC5373" w:rsidP="000737ED">
                              <w:pPr>
                                <w:pStyle w:val="NormalWeb"/>
                                <w:spacing w:before="0" w:beforeAutospacing="0" w:after="0" w:afterAutospacing="0" w:line="276" w:lineRule="auto"/>
                              </w:pPr>
                              <w:proofErr w:type="gramStart"/>
                              <w:r>
                                <w:rPr>
                                  <w:rFonts w:ascii="Tahoma" w:eastAsia="Tahoma" w:hAnsi="Tahoma" w:cs="Tahoma"/>
                                  <w:color w:val="000000" w:themeColor="text1"/>
                                  <w:kern w:val="24"/>
                                  <w:sz w:val="22"/>
                                  <w:szCs w:val="22"/>
                                </w:rPr>
                                <w:t>composed</w:t>
                              </w:r>
                              <w:proofErr w:type="gramEnd"/>
                              <w:r>
                                <w:rPr>
                                  <w:rFonts w:ascii="Tahoma" w:eastAsia="Tahoma" w:hAnsi="Tahoma" w:cs="Tahoma"/>
                                  <w:color w:val="000000" w:themeColor="text1"/>
                                  <w:kern w:val="24"/>
                                  <w:sz w:val="22"/>
                                  <w:szCs w:val="22"/>
                                </w:rPr>
                                <w:t xml:space="preserve"> of :</w:t>
                              </w:r>
                            </w:p>
                            <w:p w:rsidR="00CC5373" w:rsidRDefault="00CC5373" w:rsidP="000737ED">
                              <w:pPr>
                                <w:pStyle w:val="NormalWeb"/>
                                <w:spacing w:before="0" w:beforeAutospacing="0" w:after="0" w:afterAutospacing="0" w:line="276" w:lineRule="auto"/>
                              </w:pPr>
                              <w:proofErr w:type="gramStart"/>
                              <w:r>
                                <w:rPr>
                                  <w:rFonts w:ascii="Tahoma" w:eastAsia="Tahoma" w:hAnsi="Tahoma" w:cs="Tahoma"/>
                                  <w:color w:val="000000" w:themeColor="text1"/>
                                  <w:kern w:val="24"/>
                                  <w:sz w:val="22"/>
                                  <w:szCs w:val="22"/>
                                </w:rPr>
                                <w:t>facilitators</w:t>
                              </w:r>
                              <w:proofErr w:type="gramEnd"/>
                              <w:r>
                                <w:rPr>
                                  <w:rFonts w:ascii="Tahoma" w:eastAsia="Tahoma" w:hAnsi="Tahoma" w:cs="Tahoma"/>
                                  <w:color w:val="000000" w:themeColor="text1"/>
                                  <w:kern w:val="24"/>
                                  <w:sz w:val="22"/>
                                  <w:szCs w:val="22"/>
                                </w:rPr>
                                <w:t>, mediators, priests, local administration, school representative, CAG representatives</w:t>
                              </w:r>
                            </w:p>
                          </w:txbxContent>
                        </wps:txbx>
                        <wps:bodyPr wrap="square" rtlCol="0">
                          <a:spAutoFit/>
                        </wps:bodyPr>
                      </wps:wsp>
                      <wps:wsp>
                        <wps:cNvPr id="34" name="ZoneTexte 39"/>
                        <wps:cNvSpPr txBox="1"/>
                        <wps:spPr>
                          <a:xfrm>
                            <a:off x="0" y="1950914"/>
                            <a:ext cx="504056" cy="261610"/>
                          </a:xfrm>
                          <a:prstGeom prst="rect">
                            <a:avLst/>
                          </a:prstGeom>
                          <a:solidFill>
                            <a:srgbClr val="71B1FF"/>
                          </a:solidFill>
                          <a:ln>
                            <a:no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1</w:t>
                              </w:r>
                            </w:p>
                          </w:txbxContent>
                        </wps:txbx>
                        <wps:bodyPr wrap="square" rtlCol="0">
                          <a:spAutoFit/>
                        </wps:bodyPr>
                      </wps:wsp>
                      <wps:wsp>
                        <wps:cNvPr id="35" name="ZoneTexte 41"/>
                        <wps:cNvSpPr txBox="1"/>
                        <wps:spPr>
                          <a:xfrm>
                            <a:off x="0" y="2238946"/>
                            <a:ext cx="504056" cy="261610"/>
                          </a:xfrm>
                          <a:prstGeom prst="rect">
                            <a:avLst/>
                          </a:prstGeom>
                          <a:solidFill>
                            <a:srgbClr val="71B1FF"/>
                          </a:solidFill>
                          <a:ln>
                            <a:no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2</w:t>
                              </w:r>
                            </w:p>
                          </w:txbxContent>
                        </wps:txbx>
                        <wps:bodyPr wrap="square" rtlCol="0">
                          <a:spAutoFit/>
                        </wps:bodyPr>
                      </wps:wsp>
                      <wps:wsp>
                        <wps:cNvPr id="36" name="ZoneTexte 42"/>
                        <wps:cNvSpPr txBox="1"/>
                        <wps:spPr>
                          <a:xfrm>
                            <a:off x="576064" y="1950914"/>
                            <a:ext cx="504056" cy="261610"/>
                          </a:xfrm>
                          <a:prstGeom prst="rect">
                            <a:avLst/>
                          </a:prstGeom>
                          <a:solidFill>
                            <a:srgbClr val="71B1FF"/>
                          </a:solidFill>
                          <a:ln>
                            <a:no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3</w:t>
                              </w:r>
                            </w:p>
                          </w:txbxContent>
                        </wps:txbx>
                        <wps:bodyPr wrap="square" rtlCol="0">
                          <a:spAutoFit/>
                        </wps:bodyPr>
                      </wps:wsp>
                      <wps:wsp>
                        <wps:cNvPr id="37" name="ZoneTexte 43"/>
                        <wps:cNvSpPr txBox="1"/>
                        <wps:spPr>
                          <a:xfrm>
                            <a:off x="576064" y="2238946"/>
                            <a:ext cx="504056" cy="261610"/>
                          </a:xfrm>
                          <a:prstGeom prst="rect">
                            <a:avLst/>
                          </a:prstGeom>
                          <a:solidFill>
                            <a:srgbClr val="71B1FF"/>
                          </a:solidFill>
                          <a:ln>
                            <a:no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4</w:t>
                              </w:r>
                            </w:p>
                          </w:txbxContent>
                        </wps:txbx>
                        <wps:bodyPr wrap="square" rtlCol="0">
                          <a:spAutoFit/>
                        </wps:bodyPr>
                      </wps:wsp>
                      <wps:wsp>
                        <wps:cNvPr id="39" name="ZoneTexte 45"/>
                        <wps:cNvSpPr txBox="1"/>
                        <wps:spPr>
                          <a:xfrm>
                            <a:off x="1152128" y="1950914"/>
                            <a:ext cx="504056" cy="261610"/>
                          </a:xfrm>
                          <a:prstGeom prst="rect">
                            <a:avLst/>
                          </a:prstGeom>
                          <a:solidFill>
                            <a:srgbClr val="71B1FF"/>
                          </a:solidFill>
                          <a:ln>
                            <a:no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5</w:t>
                              </w:r>
                            </w:p>
                          </w:txbxContent>
                        </wps:txbx>
                        <wps:bodyPr wrap="square" rtlCol="0">
                          <a:spAutoFit/>
                        </wps:bodyPr>
                      </wps:wsp>
                      <wps:wsp>
                        <wps:cNvPr id="47" name="ZoneTexte 46"/>
                        <wps:cNvSpPr txBox="1"/>
                        <wps:spPr>
                          <a:xfrm>
                            <a:off x="1152128" y="2238946"/>
                            <a:ext cx="504056" cy="261610"/>
                          </a:xfrm>
                          <a:prstGeom prst="rect">
                            <a:avLst/>
                          </a:prstGeom>
                          <a:solidFill>
                            <a:srgbClr val="71B1FF"/>
                          </a:solidFill>
                          <a:ln>
                            <a:noFill/>
                          </a:ln>
                        </wps:spPr>
                        <wps:txbx>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6</w:t>
                              </w:r>
                            </w:p>
                          </w:txbxContent>
                        </wps:txbx>
                        <wps:bodyPr wrap="square" rtlCol="0">
                          <a:spAutoFit/>
                        </wps:bodyPr>
                      </wps:wsp>
                      <wps:wsp>
                        <wps:cNvPr id="48" name="Connecteur droit avec flèche 48"/>
                        <wps:cNvCnPr>
                          <a:stCxn id="28" idx="2"/>
                          <a:endCxn id="34" idx="0"/>
                        </wps:cNvCnPr>
                        <wps:spPr>
                          <a:xfrm flipH="1">
                            <a:off x="252028" y="1445697"/>
                            <a:ext cx="1296144" cy="505217"/>
                          </a:xfrm>
                          <a:prstGeom prst="straightConnector1">
                            <a:avLst/>
                          </a:prstGeom>
                          <a:noFill/>
                          <a:ln w="9525" cap="flat" cmpd="sng" algn="ctr">
                            <a:solidFill>
                              <a:srgbClr val="0063DA"/>
                            </a:solidFill>
                            <a:prstDash val="solid"/>
                            <a:tailEnd type="arrow"/>
                          </a:ln>
                          <a:effectLst/>
                        </wps:spPr>
                        <wps:bodyPr/>
                      </wps:wsp>
                      <wps:wsp>
                        <wps:cNvPr id="49" name="Connecteur droit avec flèche 50"/>
                        <wps:cNvCnPr>
                          <a:stCxn id="28" idx="2"/>
                          <a:endCxn id="36" idx="0"/>
                        </wps:cNvCnPr>
                        <wps:spPr>
                          <a:xfrm flipH="1">
                            <a:off x="828092" y="1445697"/>
                            <a:ext cx="720080" cy="505217"/>
                          </a:xfrm>
                          <a:prstGeom prst="straightConnector1">
                            <a:avLst/>
                          </a:prstGeom>
                          <a:noFill/>
                          <a:ln w="9525" cap="flat" cmpd="sng" algn="ctr">
                            <a:solidFill>
                              <a:srgbClr val="0063DA"/>
                            </a:solidFill>
                            <a:prstDash val="solid"/>
                            <a:tailEnd type="arrow"/>
                          </a:ln>
                          <a:effectLst/>
                        </wps:spPr>
                        <wps:bodyPr/>
                      </wps:wsp>
                      <wps:wsp>
                        <wps:cNvPr id="50" name="Connecteur droit avec flèche 52"/>
                        <wps:cNvCnPr>
                          <a:stCxn id="28" idx="2"/>
                          <a:endCxn id="39" idx="0"/>
                        </wps:cNvCnPr>
                        <wps:spPr>
                          <a:xfrm flipH="1">
                            <a:off x="1404156" y="1445697"/>
                            <a:ext cx="144016" cy="505217"/>
                          </a:xfrm>
                          <a:prstGeom prst="straightConnector1">
                            <a:avLst/>
                          </a:prstGeom>
                          <a:noFill/>
                          <a:ln w="9525" cap="flat" cmpd="sng" algn="ctr">
                            <a:solidFill>
                              <a:srgbClr val="0063DA"/>
                            </a:solidFill>
                            <a:prstDash val="solid"/>
                            <a:tailEnd type="arrow"/>
                          </a:ln>
                          <a:effectLst/>
                        </wps:spPr>
                        <wps:bodyPr/>
                      </wps:wsp>
                      <wps:wsp>
                        <wps:cNvPr id="51" name="Connecteur droit avec flèche 54"/>
                        <wps:cNvCnPr>
                          <a:stCxn id="28" idx="2"/>
                          <a:endCxn id="47" idx="0"/>
                        </wps:cNvCnPr>
                        <wps:spPr>
                          <a:xfrm flipH="1">
                            <a:off x="1404156" y="1445697"/>
                            <a:ext cx="144016" cy="793249"/>
                          </a:xfrm>
                          <a:prstGeom prst="straightConnector1">
                            <a:avLst/>
                          </a:prstGeom>
                          <a:noFill/>
                          <a:ln w="9525" cap="flat" cmpd="sng" algn="ctr">
                            <a:solidFill>
                              <a:srgbClr val="0063DA"/>
                            </a:solidFill>
                            <a:prstDash val="solid"/>
                            <a:tailEnd type="arrow"/>
                          </a:ln>
                          <a:effectLst/>
                        </wps:spPr>
                        <wps:bodyPr/>
                      </wps:wsp>
                      <wps:wsp>
                        <wps:cNvPr id="52" name="Connecteur droit avec flèche 56"/>
                        <wps:cNvCnPr>
                          <a:stCxn id="28" idx="2"/>
                          <a:endCxn id="37" idx="0"/>
                        </wps:cNvCnPr>
                        <wps:spPr>
                          <a:xfrm flipH="1">
                            <a:off x="828092" y="1445697"/>
                            <a:ext cx="720080" cy="793249"/>
                          </a:xfrm>
                          <a:prstGeom prst="straightConnector1">
                            <a:avLst/>
                          </a:prstGeom>
                          <a:noFill/>
                          <a:ln w="9525" cap="flat" cmpd="sng" algn="ctr">
                            <a:solidFill>
                              <a:srgbClr val="0063DA"/>
                            </a:solidFill>
                            <a:prstDash val="solid"/>
                            <a:tailEnd type="arrow"/>
                          </a:ln>
                          <a:effectLst/>
                        </wps:spPr>
                        <wps:bodyPr/>
                      </wps:wsp>
                      <wps:wsp>
                        <wps:cNvPr id="53" name="Connecteur droit avec flèche 69"/>
                        <wps:cNvCnPr>
                          <a:stCxn id="28" idx="2"/>
                          <a:endCxn id="35" idx="0"/>
                        </wps:cNvCnPr>
                        <wps:spPr>
                          <a:xfrm flipH="1">
                            <a:off x="252028" y="1445697"/>
                            <a:ext cx="1296144" cy="793249"/>
                          </a:xfrm>
                          <a:prstGeom prst="straightConnector1">
                            <a:avLst/>
                          </a:prstGeom>
                          <a:noFill/>
                          <a:ln w="9525" cap="flat" cmpd="sng" algn="ctr">
                            <a:solidFill>
                              <a:srgbClr val="0063DA"/>
                            </a:solidFill>
                            <a:prstDash val="solid"/>
                            <a:tailEnd type="arrow"/>
                          </a:ln>
                          <a:effectLst/>
                        </wps:spPr>
                        <wps:bodyPr/>
                      </wps:wsp>
                      <wps:wsp>
                        <wps:cNvPr id="54" name="ZoneTexte 73"/>
                        <wps:cNvSpPr txBox="1"/>
                        <wps:spPr>
                          <a:xfrm>
                            <a:off x="6048672" y="3103042"/>
                            <a:ext cx="2555776" cy="1065676"/>
                          </a:xfrm>
                          <a:prstGeom prst="rect">
                            <a:avLst/>
                          </a:prstGeom>
                          <a:solidFill>
                            <a:srgbClr val="0063DA"/>
                          </a:solidFill>
                        </wps:spPr>
                        <wps:txbx>
                          <w:txbxContent>
                            <w:p w:rsidR="00CC5373" w:rsidRDefault="00CC5373" w:rsidP="000737ED">
                              <w:pPr>
                                <w:pStyle w:val="NormalWeb"/>
                                <w:spacing w:before="0" w:beforeAutospacing="0" w:after="0" w:afterAutospacing="0" w:line="276" w:lineRule="auto"/>
                              </w:pPr>
                              <w:r>
                                <w:rPr>
                                  <w:rFonts w:ascii="Tahoma" w:eastAsia="Tahoma" w:hAnsi="Tahoma" w:cs="Tahoma"/>
                                  <w:b/>
                                  <w:bCs/>
                                  <w:color w:val="FFFFFF" w:themeColor="background1"/>
                                  <w:kern w:val="24"/>
                                  <w:sz w:val="22"/>
                                  <w:szCs w:val="22"/>
                                  <w:lang w:val="en-GB"/>
                                </w:rPr>
                                <w:t>Roma Citizens:</w:t>
                              </w:r>
                            </w:p>
                            <w:p w:rsidR="00CC5373" w:rsidRDefault="00CC5373" w:rsidP="000737ED">
                              <w:pPr>
                                <w:pStyle w:val="NormalWeb"/>
                                <w:spacing w:before="0" w:beforeAutospacing="0" w:after="0" w:afterAutospacing="0" w:line="276" w:lineRule="auto"/>
                              </w:pPr>
                              <w:proofErr w:type="gramStart"/>
                              <w:r>
                                <w:rPr>
                                  <w:rFonts w:ascii="Tahoma" w:eastAsia="Tahoma" w:hAnsi="Tahoma" w:cs="Tahoma"/>
                                  <w:color w:val="FFFFFF" w:themeColor="background1"/>
                                  <w:kern w:val="24"/>
                                  <w:sz w:val="22"/>
                                  <w:szCs w:val="22"/>
                                  <w:lang w:val="en-GB"/>
                                </w:rPr>
                                <w:t xml:space="preserve">78 Roma communities each counting between 500 and 5000 </w:t>
                              </w:r>
                              <w:r>
                                <w:rPr>
                                  <w:rFonts w:ascii="Tahoma" w:eastAsia="Tahoma" w:hAnsi="Tahoma" w:cs="Tahoma"/>
                                  <w:color w:val="FFFFFF" w:themeColor="background1"/>
                                  <w:kern w:val="24"/>
                                  <w:sz w:val="22"/>
                                  <w:szCs w:val="22"/>
                                </w:rPr>
                                <w:t>members.</w:t>
                              </w:r>
                              <w:proofErr w:type="gramEnd"/>
                              <w:r>
                                <w:rPr>
                                  <w:rFonts w:ascii="Tahoma" w:eastAsia="Tahoma" w:hAnsi="Tahoma" w:cs="Tahoma"/>
                                  <w:color w:val="FFFFFF" w:themeColor="background1"/>
                                  <w:kern w:val="24"/>
                                  <w:sz w:val="22"/>
                                  <w:szCs w:val="22"/>
                                </w:rPr>
                                <w:t xml:space="preserve"> Each CAG is composed of 5 to 20</w:t>
                              </w:r>
                              <w:r>
                                <w:rPr>
                                  <w:rFonts w:ascii="Tahoma" w:eastAsia="Tahoma" w:hAnsi="Tahoma" w:cs="Tahoma"/>
                                  <w:color w:val="FFFFFF" w:themeColor="background1"/>
                                  <w:kern w:val="24"/>
                                  <w:sz w:val="22"/>
                                  <w:szCs w:val="22"/>
                                  <w:lang w:val="en-GB"/>
                                </w:rPr>
                                <w:t xml:space="preserve"> people.</w:t>
                              </w:r>
                            </w:p>
                          </w:txbxContent>
                        </wps:txbx>
                        <wps:bodyPr wrap="square" rtlCol="0">
                          <a:spAutoFit/>
                        </wps:bodyPr>
                      </wps:wsp>
                      <wps:wsp>
                        <wps:cNvPr id="55" name="ZoneTexte 74"/>
                        <wps:cNvSpPr txBox="1"/>
                        <wps:spPr>
                          <a:xfrm>
                            <a:off x="2520222" y="3175024"/>
                            <a:ext cx="2555875" cy="408940"/>
                          </a:xfrm>
                          <a:prstGeom prst="rect">
                            <a:avLst/>
                          </a:prstGeom>
                          <a:solidFill>
                            <a:srgbClr val="0063DA"/>
                          </a:solidFill>
                        </wps:spPr>
                        <wps:txbx>
                          <w:txbxContent>
                            <w:p w:rsidR="00CC5373" w:rsidRDefault="00CC5373" w:rsidP="000737ED">
                              <w:pPr>
                                <w:pStyle w:val="NormalWeb"/>
                                <w:spacing w:before="0" w:beforeAutospacing="0" w:after="0" w:afterAutospacing="0" w:line="276" w:lineRule="auto"/>
                                <w:jc w:val="center"/>
                              </w:pPr>
                              <w:r>
                                <w:rPr>
                                  <w:rFonts w:ascii="Tahoma" w:eastAsia="Tahoma" w:hAnsi="Tahoma" w:cs="Tahoma"/>
                                  <w:color w:val="FFFFFF" w:themeColor="background1"/>
                                  <w:kern w:val="24"/>
                                  <w:sz w:val="18"/>
                                  <w:szCs w:val="18"/>
                                </w:rPr>
                                <w:t>Between 1000</w:t>
                              </w:r>
                              <w:r>
                                <w:rPr>
                                  <w:rFonts w:ascii="Tahoma" w:eastAsia="Tahoma" w:hAnsi="Tahoma" w:cs="Tahoma"/>
                                  <w:color w:val="FFFFFF" w:themeColor="background1"/>
                                  <w:kern w:val="24"/>
                                  <w:sz w:val="18"/>
                                  <w:szCs w:val="18"/>
                                  <w:lang w:val="en-GB"/>
                                </w:rPr>
                                <w:t xml:space="preserve"> and 1200 active Roma CAG members  </w:t>
                              </w:r>
                            </w:p>
                          </w:txbxContent>
                        </wps:txbx>
                        <wps:bodyPr wrap="square" rtlCol="0">
                          <a:spAutoFit/>
                        </wps:bodyPr>
                      </wps:wsp>
                      <wps:wsp>
                        <wps:cNvPr id="56" name="Ellipse 75"/>
                        <wps:cNvSpPr/>
                        <wps:spPr>
                          <a:xfrm>
                            <a:off x="360040" y="3247058"/>
                            <a:ext cx="288032" cy="288032"/>
                          </a:xfrm>
                          <a:prstGeom prst="ellipse">
                            <a:avLst/>
                          </a:prstGeom>
                          <a:solidFill>
                            <a:srgbClr val="0063DA"/>
                          </a:solidFill>
                          <a:ln w="25400" cap="flat" cmpd="sng" algn="ctr">
                            <a:noFill/>
                            <a:prstDash val="solid"/>
                          </a:ln>
                          <a:effectLst/>
                        </wps:spPr>
                        <wps:bodyPr rtlCol="0" anchor="ctr"/>
                      </wps:wsp>
                      <wps:wsp>
                        <wps:cNvPr id="57" name="Ellipse 76"/>
                        <wps:cNvSpPr/>
                        <wps:spPr>
                          <a:xfrm>
                            <a:off x="0" y="3247058"/>
                            <a:ext cx="288032" cy="288032"/>
                          </a:xfrm>
                          <a:prstGeom prst="ellipse">
                            <a:avLst/>
                          </a:prstGeom>
                          <a:solidFill>
                            <a:srgbClr val="0063DA"/>
                          </a:solidFill>
                          <a:ln w="25400" cap="flat" cmpd="sng" algn="ctr">
                            <a:noFill/>
                            <a:prstDash val="solid"/>
                          </a:ln>
                          <a:effectLst/>
                        </wps:spPr>
                        <wps:bodyPr rtlCol="0" anchor="ctr"/>
                      </wps:wsp>
                      <wps:wsp>
                        <wps:cNvPr id="58" name="Ellipse 77"/>
                        <wps:cNvSpPr/>
                        <wps:spPr>
                          <a:xfrm>
                            <a:off x="720080" y="3247058"/>
                            <a:ext cx="288032" cy="288032"/>
                          </a:xfrm>
                          <a:prstGeom prst="ellipse">
                            <a:avLst/>
                          </a:prstGeom>
                          <a:solidFill>
                            <a:srgbClr val="0063DA"/>
                          </a:solidFill>
                          <a:ln w="25400" cap="flat" cmpd="sng" algn="ctr">
                            <a:noFill/>
                            <a:prstDash val="solid"/>
                          </a:ln>
                          <a:effectLst/>
                        </wps:spPr>
                        <wps:bodyPr rtlCol="0" anchor="ctr"/>
                      </wps:wsp>
                      <wps:wsp>
                        <wps:cNvPr id="59" name="Ellipse 78"/>
                        <wps:cNvSpPr/>
                        <wps:spPr>
                          <a:xfrm>
                            <a:off x="1080120" y="3247058"/>
                            <a:ext cx="288032" cy="288032"/>
                          </a:xfrm>
                          <a:prstGeom prst="ellipse">
                            <a:avLst/>
                          </a:prstGeom>
                          <a:solidFill>
                            <a:srgbClr val="0063DA"/>
                          </a:solidFill>
                          <a:ln w="25400" cap="flat" cmpd="sng" algn="ctr">
                            <a:noFill/>
                            <a:prstDash val="solid"/>
                          </a:ln>
                          <a:effectLst/>
                        </wps:spPr>
                        <wps:bodyPr rtlCol="0" anchor="ctr"/>
                      </wps:wsp>
                      <wps:wsp>
                        <wps:cNvPr id="60" name="Ellipse 79"/>
                        <wps:cNvSpPr/>
                        <wps:spPr>
                          <a:xfrm>
                            <a:off x="1440160" y="3247058"/>
                            <a:ext cx="288032" cy="288032"/>
                          </a:xfrm>
                          <a:prstGeom prst="ellipse">
                            <a:avLst/>
                          </a:prstGeom>
                          <a:solidFill>
                            <a:srgbClr val="0063DA"/>
                          </a:solidFill>
                          <a:ln w="25400" cap="flat" cmpd="sng" algn="ctr">
                            <a:noFill/>
                            <a:prstDash val="solid"/>
                          </a:ln>
                          <a:effectLst/>
                        </wps:spPr>
                        <wps:bodyPr rtlCol="0" anchor="ctr"/>
                      </wps:wsp>
                      <wps:wsp>
                        <wps:cNvPr id="61" name="Ellipse 80"/>
                        <wps:cNvSpPr/>
                        <wps:spPr>
                          <a:xfrm>
                            <a:off x="0" y="3607098"/>
                            <a:ext cx="288032" cy="288032"/>
                          </a:xfrm>
                          <a:prstGeom prst="ellipse">
                            <a:avLst/>
                          </a:prstGeom>
                          <a:solidFill>
                            <a:srgbClr val="0063DA"/>
                          </a:solidFill>
                          <a:ln w="25400" cap="flat" cmpd="sng" algn="ctr">
                            <a:noFill/>
                            <a:prstDash val="solid"/>
                          </a:ln>
                          <a:effectLst/>
                        </wps:spPr>
                        <wps:bodyPr rtlCol="0" anchor="ctr"/>
                      </wps:wsp>
                      <wps:wsp>
                        <wps:cNvPr id="62" name="Ellipse 81"/>
                        <wps:cNvSpPr/>
                        <wps:spPr>
                          <a:xfrm>
                            <a:off x="360040" y="3607098"/>
                            <a:ext cx="288032" cy="288032"/>
                          </a:xfrm>
                          <a:prstGeom prst="ellipse">
                            <a:avLst/>
                          </a:prstGeom>
                          <a:solidFill>
                            <a:srgbClr val="0063DA"/>
                          </a:solidFill>
                          <a:ln w="25400" cap="flat" cmpd="sng" algn="ctr">
                            <a:noFill/>
                            <a:prstDash val="solid"/>
                          </a:ln>
                          <a:effectLst/>
                        </wps:spPr>
                        <wps:bodyPr rtlCol="0" anchor="ctr"/>
                      </wps:wsp>
                      <wps:wsp>
                        <wps:cNvPr id="63" name="Ellipse 82"/>
                        <wps:cNvSpPr/>
                        <wps:spPr>
                          <a:xfrm>
                            <a:off x="720080" y="3607098"/>
                            <a:ext cx="288032" cy="288032"/>
                          </a:xfrm>
                          <a:prstGeom prst="ellipse">
                            <a:avLst/>
                          </a:prstGeom>
                          <a:solidFill>
                            <a:srgbClr val="0063DA"/>
                          </a:solidFill>
                          <a:ln w="25400" cap="flat" cmpd="sng" algn="ctr">
                            <a:noFill/>
                            <a:prstDash val="solid"/>
                          </a:ln>
                          <a:effectLst/>
                        </wps:spPr>
                        <wps:bodyPr rtlCol="0" anchor="ctr"/>
                      </wps:wsp>
                      <wps:wsp>
                        <wps:cNvPr id="64" name="Ellipse 83"/>
                        <wps:cNvSpPr/>
                        <wps:spPr>
                          <a:xfrm>
                            <a:off x="1080120" y="3607098"/>
                            <a:ext cx="288032" cy="288032"/>
                          </a:xfrm>
                          <a:prstGeom prst="ellipse">
                            <a:avLst/>
                          </a:prstGeom>
                          <a:solidFill>
                            <a:srgbClr val="0063DA"/>
                          </a:solidFill>
                          <a:ln w="25400" cap="flat" cmpd="sng" algn="ctr">
                            <a:noFill/>
                            <a:prstDash val="solid"/>
                          </a:ln>
                          <a:effectLst/>
                        </wps:spPr>
                        <wps:bodyPr rtlCol="0" anchor="ctr"/>
                      </wps:wsp>
                      <wps:wsp>
                        <wps:cNvPr id="65" name="Ellipse 84"/>
                        <wps:cNvSpPr/>
                        <wps:spPr>
                          <a:xfrm>
                            <a:off x="1440160" y="3607098"/>
                            <a:ext cx="288032" cy="288032"/>
                          </a:xfrm>
                          <a:prstGeom prst="ellipse">
                            <a:avLst/>
                          </a:prstGeom>
                          <a:solidFill>
                            <a:srgbClr val="0063DA"/>
                          </a:solidFill>
                          <a:ln w="25400" cap="flat" cmpd="sng" algn="ctr">
                            <a:noFill/>
                            <a:prstDash val="solid"/>
                          </a:ln>
                          <a:effectLst/>
                        </wps:spPr>
                        <wps:bodyPr rtlCol="0" anchor="ctr"/>
                      </wps:wsp>
                      <wps:wsp>
                        <wps:cNvPr id="66" name="Ellipse 85"/>
                        <wps:cNvSpPr/>
                        <wps:spPr>
                          <a:xfrm>
                            <a:off x="0" y="3967138"/>
                            <a:ext cx="288032" cy="288032"/>
                          </a:xfrm>
                          <a:prstGeom prst="ellipse">
                            <a:avLst/>
                          </a:prstGeom>
                          <a:solidFill>
                            <a:srgbClr val="0063DA"/>
                          </a:solidFill>
                          <a:ln w="25400" cap="flat" cmpd="sng" algn="ctr">
                            <a:noFill/>
                            <a:prstDash val="solid"/>
                          </a:ln>
                          <a:effectLst/>
                        </wps:spPr>
                        <wps:bodyPr rtlCol="0" anchor="ctr"/>
                      </wps:wsp>
                      <wps:wsp>
                        <wps:cNvPr id="67" name="Ellipse 86"/>
                        <wps:cNvSpPr/>
                        <wps:spPr>
                          <a:xfrm>
                            <a:off x="360040" y="3967138"/>
                            <a:ext cx="288032" cy="288032"/>
                          </a:xfrm>
                          <a:prstGeom prst="ellipse">
                            <a:avLst/>
                          </a:prstGeom>
                          <a:solidFill>
                            <a:srgbClr val="0063DA"/>
                          </a:solidFill>
                          <a:ln w="25400" cap="flat" cmpd="sng" algn="ctr">
                            <a:noFill/>
                            <a:prstDash val="solid"/>
                          </a:ln>
                          <a:effectLst/>
                        </wps:spPr>
                        <wps:bodyPr rtlCol="0" anchor="ctr"/>
                      </wps:wsp>
                      <wps:wsp>
                        <wps:cNvPr id="68" name="Ellipse 87"/>
                        <wps:cNvSpPr/>
                        <wps:spPr>
                          <a:xfrm>
                            <a:off x="720080" y="3967138"/>
                            <a:ext cx="288032" cy="288032"/>
                          </a:xfrm>
                          <a:prstGeom prst="ellipse">
                            <a:avLst/>
                          </a:prstGeom>
                          <a:solidFill>
                            <a:srgbClr val="0063DA"/>
                          </a:solidFill>
                          <a:ln w="25400" cap="flat" cmpd="sng" algn="ctr">
                            <a:noFill/>
                            <a:prstDash val="solid"/>
                          </a:ln>
                          <a:effectLst/>
                        </wps:spPr>
                        <wps:bodyPr rtlCol="0" anchor="ctr"/>
                      </wps:wsp>
                      <wps:wsp>
                        <wps:cNvPr id="70" name="Ellipse 88"/>
                        <wps:cNvSpPr/>
                        <wps:spPr>
                          <a:xfrm>
                            <a:off x="1080120" y="3967138"/>
                            <a:ext cx="288032" cy="288032"/>
                          </a:xfrm>
                          <a:prstGeom prst="ellipse">
                            <a:avLst/>
                          </a:prstGeom>
                          <a:solidFill>
                            <a:srgbClr val="0063DA"/>
                          </a:solidFill>
                          <a:ln w="25400" cap="flat" cmpd="sng" algn="ctr">
                            <a:noFill/>
                            <a:prstDash val="solid"/>
                          </a:ln>
                          <a:effectLst/>
                        </wps:spPr>
                        <wps:bodyPr rtlCol="0" anchor="ctr"/>
                      </wps:wsp>
                      <wps:wsp>
                        <wps:cNvPr id="71" name="Ellipse 89"/>
                        <wps:cNvSpPr/>
                        <wps:spPr>
                          <a:xfrm>
                            <a:off x="1440160" y="3967138"/>
                            <a:ext cx="288032" cy="288032"/>
                          </a:xfrm>
                          <a:prstGeom prst="ellipse">
                            <a:avLst/>
                          </a:prstGeom>
                          <a:solidFill>
                            <a:srgbClr val="0063DA"/>
                          </a:solidFill>
                          <a:ln w="25400" cap="flat" cmpd="sng" algn="ctr">
                            <a:noFill/>
                            <a:prstDash val="solid"/>
                          </a:ln>
                          <a:effectLst/>
                        </wps:spPr>
                        <wps:bodyPr rtlCol="0" anchor="ctr"/>
                      </wps:wsp>
                      <wps:wsp>
                        <wps:cNvPr id="72" name="Connecteur droit avec flèche 91"/>
                        <wps:cNvCnPr>
                          <a:stCxn id="47" idx="2"/>
                          <a:endCxn id="57" idx="0"/>
                        </wps:cNvCnPr>
                        <wps:spPr>
                          <a:xfrm flipH="1">
                            <a:off x="144016" y="2500556"/>
                            <a:ext cx="1260140" cy="746502"/>
                          </a:xfrm>
                          <a:prstGeom prst="straightConnector1">
                            <a:avLst/>
                          </a:prstGeom>
                          <a:noFill/>
                          <a:ln w="9525" cap="flat" cmpd="sng" algn="ctr">
                            <a:solidFill>
                              <a:srgbClr val="0063DA"/>
                            </a:solidFill>
                            <a:prstDash val="solid"/>
                            <a:tailEnd type="arrow"/>
                          </a:ln>
                          <a:effectLst/>
                        </wps:spPr>
                        <wps:bodyPr/>
                      </wps:wsp>
                      <wps:wsp>
                        <wps:cNvPr id="73" name="Connecteur droit avec flèche 93"/>
                        <wps:cNvCnPr>
                          <a:stCxn id="47" idx="2"/>
                          <a:endCxn id="56" idx="0"/>
                        </wps:cNvCnPr>
                        <wps:spPr>
                          <a:xfrm flipH="1">
                            <a:off x="504056" y="2500556"/>
                            <a:ext cx="900100" cy="746502"/>
                          </a:xfrm>
                          <a:prstGeom prst="straightConnector1">
                            <a:avLst/>
                          </a:prstGeom>
                          <a:noFill/>
                          <a:ln w="9525" cap="flat" cmpd="sng" algn="ctr">
                            <a:solidFill>
                              <a:srgbClr val="0063DA"/>
                            </a:solidFill>
                            <a:prstDash val="solid"/>
                            <a:tailEnd type="arrow"/>
                          </a:ln>
                          <a:effectLst/>
                        </wps:spPr>
                        <wps:bodyPr/>
                      </wps:wsp>
                      <wps:wsp>
                        <wps:cNvPr id="74" name="Connecteur droit avec flèche 95"/>
                        <wps:cNvCnPr>
                          <a:stCxn id="47" idx="2"/>
                          <a:endCxn id="58" idx="0"/>
                        </wps:cNvCnPr>
                        <wps:spPr>
                          <a:xfrm flipH="1">
                            <a:off x="864096" y="2500556"/>
                            <a:ext cx="540060" cy="746502"/>
                          </a:xfrm>
                          <a:prstGeom prst="straightConnector1">
                            <a:avLst/>
                          </a:prstGeom>
                          <a:noFill/>
                          <a:ln w="9525" cap="flat" cmpd="sng" algn="ctr">
                            <a:solidFill>
                              <a:srgbClr val="0063DA"/>
                            </a:solidFill>
                            <a:prstDash val="solid"/>
                            <a:tailEnd type="arrow"/>
                          </a:ln>
                          <a:effectLst/>
                        </wps:spPr>
                        <wps:bodyPr/>
                      </wps:wsp>
                      <wps:wsp>
                        <wps:cNvPr id="75" name="Connecteur droit avec flèche 97"/>
                        <wps:cNvCnPr>
                          <a:stCxn id="47" idx="2"/>
                          <a:endCxn id="59" idx="0"/>
                        </wps:cNvCnPr>
                        <wps:spPr>
                          <a:xfrm flipH="1">
                            <a:off x="1224136" y="2500556"/>
                            <a:ext cx="180020" cy="746502"/>
                          </a:xfrm>
                          <a:prstGeom prst="straightConnector1">
                            <a:avLst/>
                          </a:prstGeom>
                          <a:noFill/>
                          <a:ln w="9525" cap="flat" cmpd="sng" algn="ctr">
                            <a:solidFill>
                              <a:srgbClr val="0063DA"/>
                            </a:solidFill>
                            <a:prstDash val="solid"/>
                            <a:tailEnd type="arrow"/>
                          </a:ln>
                          <a:effectLst/>
                        </wps:spPr>
                        <wps:bodyPr/>
                      </wps:wsp>
                      <wps:wsp>
                        <wps:cNvPr id="306" name="Connecteur droit avec flèche 99"/>
                        <wps:cNvCnPr>
                          <a:endCxn id="60" idx="0"/>
                        </wps:cNvCnPr>
                        <wps:spPr>
                          <a:xfrm>
                            <a:off x="1368152" y="2526978"/>
                            <a:ext cx="216024" cy="720080"/>
                          </a:xfrm>
                          <a:prstGeom prst="straightConnector1">
                            <a:avLst/>
                          </a:prstGeom>
                          <a:noFill/>
                          <a:ln w="9525" cap="flat" cmpd="sng" algn="ctr">
                            <a:solidFill>
                              <a:srgbClr val="0063DA"/>
                            </a:solidFill>
                            <a:prstDash val="solid"/>
                            <a:tailEnd type="arrow"/>
                          </a:ln>
                          <a:effectLst/>
                        </wps:spPr>
                        <wps:bodyPr/>
                      </wps:wsp>
                      <wps:wsp>
                        <wps:cNvPr id="307" name="Connecteur droit avec flèche 106"/>
                        <wps:cNvCnPr>
                          <a:endCxn id="61" idx="0"/>
                        </wps:cNvCnPr>
                        <wps:spPr>
                          <a:xfrm flipH="1">
                            <a:off x="144016" y="2526978"/>
                            <a:ext cx="1224136" cy="1080120"/>
                          </a:xfrm>
                          <a:prstGeom prst="straightConnector1">
                            <a:avLst/>
                          </a:prstGeom>
                          <a:noFill/>
                          <a:ln w="9525" cap="flat" cmpd="sng" algn="ctr">
                            <a:solidFill>
                              <a:srgbClr val="0063DA"/>
                            </a:solidFill>
                            <a:prstDash val="solid"/>
                            <a:tailEnd type="arrow"/>
                          </a:ln>
                          <a:effectLst/>
                        </wps:spPr>
                        <wps:bodyPr/>
                      </wps:wsp>
                      <wps:wsp>
                        <wps:cNvPr id="308" name="Connecteur droit avec flèche 108"/>
                        <wps:cNvCnPr>
                          <a:stCxn id="47" idx="2"/>
                          <a:endCxn id="62" idx="0"/>
                        </wps:cNvCnPr>
                        <wps:spPr>
                          <a:xfrm flipH="1">
                            <a:off x="504056" y="2500556"/>
                            <a:ext cx="900100" cy="1106542"/>
                          </a:xfrm>
                          <a:prstGeom prst="straightConnector1">
                            <a:avLst/>
                          </a:prstGeom>
                          <a:noFill/>
                          <a:ln w="9525" cap="flat" cmpd="sng" algn="ctr">
                            <a:solidFill>
                              <a:srgbClr val="0063DA"/>
                            </a:solidFill>
                            <a:prstDash val="solid"/>
                            <a:tailEnd type="arrow"/>
                          </a:ln>
                          <a:effectLst/>
                        </wps:spPr>
                        <wps:bodyPr/>
                      </wps:wsp>
                      <wps:wsp>
                        <wps:cNvPr id="309" name="Connecteur droit avec flèche 110"/>
                        <wps:cNvCnPr>
                          <a:stCxn id="47" idx="2"/>
                          <a:endCxn id="63" idx="0"/>
                        </wps:cNvCnPr>
                        <wps:spPr>
                          <a:xfrm flipH="1">
                            <a:off x="864096" y="2500556"/>
                            <a:ext cx="540060" cy="1106542"/>
                          </a:xfrm>
                          <a:prstGeom prst="straightConnector1">
                            <a:avLst/>
                          </a:prstGeom>
                          <a:noFill/>
                          <a:ln w="9525" cap="flat" cmpd="sng" algn="ctr">
                            <a:solidFill>
                              <a:srgbClr val="0063DA"/>
                            </a:solidFill>
                            <a:prstDash val="solid"/>
                            <a:tailEnd type="arrow"/>
                          </a:ln>
                          <a:effectLst/>
                        </wps:spPr>
                        <wps:bodyPr/>
                      </wps:wsp>
                      <wps:wsp>
                        <wps:cNvPr id="310" name="Connecteur droit avec flèche 112"/>
                        <wps:cNvCnPr>
                          <a:stCxn id="47" idx="2"/>
                          <a:endCxn id="64" idx="0"/>
                        </wps:cNvCnPr>
                        <wps:spPr>
                          <a:xfrm flipH="1">
                            <a:off x="1224136" y="2500556"/>
                            <a:ext cx="180020" cy="1106542"/>
                          </a:xfrm>
                          <a:prstGeom prst="straightConnector1">
                            <a:avLst/>
                          </a:prstGeom>
                          <a:noFill/>
                          <a:ln w="9525" cap="flat" cmpd="sng" algn="ctr">
                            <a:solidFill>
                              <a:srgbClr val="0063DA"/>
                            </a:solidFill>
                            <a:prstDash val="solid"/>
                            <a:tailEnd type="arrow"/>
                          </a:ln>
                          <a:effectLst/>
                        </wps:spPr>
                        <wps:bodyPr/>
                      </wps:wsp>
                      <wps:wsp>
                        <wps:cNvPr id="311" name="Connecteur droit avec flèche 114"/>
                        <wps:cNvCnPr>
                          <a:stCxn id="47" idx="2"/>
                          <a:endCxn id="65" idx="0"/>
                        </wps:cNvCnPr>
                        <wps:spPr>
                          <a:xfrm>
                            <a:off x="1404156" y="2500556"/>
                            <a:ext cx="180020" cy="1106542"/>
                          </a:xfrm>
                          <a:prstGeom prst="straightConnector1">
                            <a:avLst/>
                          </a:prstGeom>
                          <a:noFill/>
                          <a:ln w="9525" cap="flat" cmpd="sng" algn="ctr">
                            <a:solidFill>
                              <a:srgbClr val="0063DA"/>
                            </a:solidFill>
                            <a:prstDash val="solid"/>
                            <a:tailEnd type="arrow"/>
                          </a:ln>
                          <a:effectLst/>
                        </wps:spPr>
                        <wps:bodyPr/>
                      </wps:wsp>
                      <wps:wsp>
                        <wps:cNvPr id="312" name="Connecteur droit avec flèche 116"/>
                        <wps:cNvCnPr>
                          <a:stCxn id="47" idx="2"/>
                          <a:endCxn id="66" idx="0"/>
                        </wps:cNvCnPr>
                        <wps:spPr>
                          <a:xfrm flipH="1">
                            <a:off x="144016" y="2500556"/>
                            <a:ext cx="1260140" cy="1466582"/>
                          </a:xfrm>
                          <a:prstGeom prst="straightConnector1">
                            <a:avLst/>
                          </a:prstGeom>
                          <a:noFill/>
                          <a:ln w="9525" cap="flat" cmpd="sng" algn="ctr">
                            <a:solidFill>
                              <a:srgbClr val="0063DA"/>
                            </a:solidFill>
                            <a:prstDash val="solid"/>
                            <a:tailEnd type="arrow"/>
                          </a:ln>
                          <a:effectLst/>
                        </wps:spPr>
                        <wps:bodyPr/>
                      </wps:wsp>
                      <wps:wsp>
                        <wps:cNvPr id="313" name="Connecteur droit avec flèche 118"/>
                        <wps:cNvCnPr>
                          <a:stCxn id="47" idx="2"/>
                          <a:endCxn id="67" idx="0"/>
                        </wps:cNvCnPr>
                        <wps:spPr>
                          <a:xfrm flipH="1">
                            <a:off x="504056" y="2500556"/>
                            <a:ext cx="900100" cy="1466582"/>
                          </a:xfrm>
                          <a:prstGeom prst="straightConnector1">
                            <a:avLst/>
                          </a:prstGeom>
                          <a:noFill/>
                          <a:ln w="9525" cap="flat" cmpd="sng" algn="ctr">
                            <a:solidFill>
                              <a:srgbClr val="0063DA"/>
                            </a:solidFill>
                            <a:prstDash val="solid"/>
                            <a:tailEnd type="arrow"/>
                          </a:ln>
                          <a:effectLst/>
                        </wps:spPr>
                        <wps:bodyPr/>
                      </wps:wsp>
                      <wps:wsp>
                        <wps:cNvPr id="314" name="Connecteur droit avec flèche 120"/>
                        <wps:cNvCnPr>
                          <a:stCxn id="47" idx="2"/>
                          <a:endCxn id="68" idx="0"/>
                        </wps:cNvCnPr>
                        <wps:spPr>
                          <a:xfrm flipH="1">
                            <a:off x="864096" y="2500556"/>
                            <a:ext cx="540060" cy="1466582"/>
                          </a:xfrm>
                          <a:prstGeom prst="straightConnector1">
                            <a:avLst/>
                          </a:prstGeom>
                          <a:noFill/>
                          <a:ln w="9525" cap="flat" cmpd="sng" algn="ctr">
                            <a:solidFill>
                              <a:srgbClr val="0063DA"/>
                            </a:solidFill>
                            <a:prstDash val="solid"/>
                            <a:tailEnd type="arrow"/>
                          </a:ln>
                          <a:effectLst/>
                        </wps:spPr>
                        <wps:bodyPr/>
                      </wps:wsp>
                      <wps:wsp>
                        <wps:cNvPr id="315" name="Connecteur droit avec flèche 122"/>
                        <wps:cNvCnPr>
                          <a:stCxn id="47" idx="2"/>
                          <a:endCxn id="70" idx="0"/>
                        </wps:cNvCnPr>
                        <wps:spPr>
                          <a:xfrm flipH="1">
                            <a:off x="1224136" y="2500556"/>
                            <a:ext cx="180020" cy="1466582"/>
                          </a:xfrm>
                          <a:prstGeom prst="straightConnector1">
                            <a:avLst/>
                          </a:prstGeom>
                          <a:noFill/>
                          <a:ln w="9525" cap="flat" cmpd="sng" algn="ctr">
                            <a:solidFill>
                              <a:srgbClr val="0063DA"/>
                            </a:solidFill>
                            <a:prstDash val="solid"/>
                            <a:tailEnd type="arrow"/>
                          </a:ln>
                          <a:effectLst/>
                        </wps:spPr>
                        <wps:bodyPr/>
                      </wps:wsp>
                      <wps:wsp>
                        <wps:cNvPr id="316" name="Connecteur droit avec flèche 124"/>
                        <wps:cNvCnPr>
                          <a:stCxn id="47" idx="2"/>
                          <a:endCxn id="71" idx="0"/>
                        </wps:cNvCnPr>
                        <wps:spPr>
                          <a:xfrm>
                            <a:off x="1404156" y="2500556"/>
                            <a:ext cx="180020" cy="1466582"/>
                          </a:xfrm>
                          <a:prstGeom prst="straightConnector1">
                            <a:avLst/>
                          </a:prstGeom>
                          <a:noFill/>
                          <a:ln w="9525" cap="flat" cmpd="sng" algn="ctr">
                            <a:solidFill>
                              <a:srgbClr val="0063DA"/>
                            </a:solidFill>
                            <a:prstDash val="solid"/>
                            <a:tailEnd type="arrow"/>
                          </a:ln>
                          <a:effectLst/>
                        </wps:spPr>
                        <wps:bodyPr/>
                      </wps:wsp>
                      <wps:wsp>
                        <wps:cNvPr id="317" name="ZoneTexte 30"/>
                        <wps:cNvSpPr txBox="1"/>
                        <wps:spPr>
                          <a:xfrm>
                            <a:off x="576064" y="0"/>
                            <a:ext cx="4248883" cy="459109"/>
                          </a:xfrm>
                          <a:prstGeom prst="rect">
                            <a:avLst/>
                          </a:prstGeom>
                          <a:solidFill>
                            <a:sysClr val="window" lastClr="FFFFFF">
                              <a:lumMod val="85000"/>
                            </a:sysClr>
                          </a:solidFill>
                        </wps:spPr>
                        <wps:txbx>
                          <w:txbxContent>
                            <w:p w:rsidR="00CC5373" w:rsidRDefault="00CC5373" w:rsidP="000737ED">
                              <w:pPr>
                                <w:pStyle w:val="NormalWeb"/>
                                <w:spacing w:before="0" w:beforeAutospacing="0" w:after="0" w:afterAutospacing="0"/>
                                <w:jc w:val="center"/>
                                <w:rPr>
                                  <w:rFonts w:ascii="Tahoma" w:eastAsia="Tahoma" w:hAnsi="Tahoma" w:cs="Tahoma"/>
                                  <w:color w:val="000000" w:themeColor="text1"/>
                                  <w:kern w:val="24"/>
                                  <w:lang w:val="en-GB"/>
                                </w:rPr>
                              </w:pPr>
                              <w:r>
                                <w:rPr>
                                  <w:rFonts w:ascii="Tahoma" w:eastAsia="Tahoma" w:hAnsi="Tahoma" w:cs="Tahoma"/>
                                  <w:color w:val="000000" w:themeColor="text1"/>
                                  <w:kern w:val="24"/>
                                  <w:lang w:val="en-GB"/>
                                </w:rPr>
                                <w:t>Council of Europe (implementation) &amp;</w:t>
                              </w:r>
                            </w:p>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lang w:val="en-GB"/>
                                </w:rPr>
                                <w:t xml:space="preserve">European Commission </w:t>
                              </w:r>
                            </w:p>
                          </w:txbxContent>
                        </wps:txbx>
                        <wps:bodyPr wrap="square" rtlCol="0">
                          <a:spAutoFit/>
                        </wps:bodyPr>
                      </wps:wsp>
                    </wpg:wgp>
                  </a:graphicData>
                </a:graphic>
              </wp:anchor>
            </w:drawing>
          </mc:Choice>
          <mc:Fallback>
            <w:pict>
              <v:group id="Group 3" o:spid="_x0000_s1048" style="position:absolute;margin-left:17.55pt;margin-top:8.1pt;width:677.5pt;height:335.05pt;z-index:251708416" coordsize="86044,4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">
                <v:rect id="Rectangle 5" o:spid="_x0000_s1049" style="position:absolute;left:25202;top:18789;width:25923;height:5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mLsQA&#10;AADaAAAADwAAAGRycy9kb3ducmV2LnhtbESP3WrCQBSE74W+w3IKvdNNBbWkrhIqoZVe2No+wCF7&#10;TKLZs2l2zU+f3hUEL4eZb4ZZrntTiZYaV1pW8DyJQBBnVpecK/j9SccvIJxH1lhZJgUDOVivHkZL&#10;jLXt+Jvavc9FKGEXo4LC+zqW0mUFGXQTWxMH72Abgz7IJpe6wS6Um0pOo2guDZYcFgqs6a2g7LQ/&#10;GwWz/9NxceZ6M+D7btia9Otv9pko9fTYJ68gPPX+Hr7RHzpwcL0Sb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pi7EAAAA2gAAAA8AAAAAAAAAAAAAAAAAmAIAAGRycy9k&#10;b3ducmV2LnhtbFBLBQYAAAAABAAEAPUAAACJAwAAAAA=&#10;" fillcolor="#71b1ff" stroked="f">
                  <v:textbox>
                    <w:txbxContent>
                      <w:p w:rsidR="00CC5373" w:rsidRDefault="00CC5373" w:rsidP="000737ED">
                        <w:pPr>
                          <w:pStyle w:val="NormalWeb"/>
                          <w:spacing w:before="0" w:beforeAutospacing="0" w:after="0" w:afterAutospacing="0" w:line="276" w:lineRule="auto"/>
                          <w:jc w:val="center"/>
                        </w:pPr>
                        <w:r>
                          <w:rPr>
                            <w:rFonts w:ascii="Tahoma" w:eastAsia="Tahoma" w:hAnsi="Tahoma" w:cs="Tahoma"/>
                            <w:color w:val="000000" w:themeColor="text1"/>
                            <w:kern w:val="24"/>
                            <w:sz w:val="18"/>
                            <w:szCs w:val="18"/>
                            <w:lang w:val="en-GB"/>
                          </w:rPr>
                          <w:t xml:space="preserve">78 Municipalities in 11 countries </w:t>
                        </w:r>
                      </w:p>
                      <w:p w:rsidR="00CC5373" w:rsidRDefault="00CC5373" w:rsidP="000737ED">
                        <w:pPr>
                          <w:pStyle w:val="NormalWeb"/>
                          <w:spacing w:before="0" w:beforeAutospacing="0" w:after="0" w:afterAutospacing="0" w:line="276" w:lineRule="auto"/>
                          <w:jc w:val="center"/>
                        </w:pPr>
                        <w:r>
                          <w:rPr>
                            <w:rFonts w:ascii="Tahoma" w:eastAsia="Tahoma" w:hAnsi="Tahoma" w:cs="Tahoma"/>
                            <w:color w:val="000000" w:themeColor="text1"/>
                            <w:kern w:val="24"/>
                            <w:sz w:val="18"/>
                            <w:szCs w:val="18"/>
                            <w:lang w:val="en-GB"/>
                          </w:rPr>
                          <w:t>(+ 1 Country that launched</w:t>
                        </w:r>
                        <w:r>
                          <w:rPr>
                            <w:rFonts w:ascii="Tahoma" w:eastAsia="Tahoma" w:hAnsi="Tahoma" w:cs="Tahoma"/>
                            <w:color w:val="000000" w:themeColor="text1"/>
                            <w:kern w:val="24"/>
                            <w:sz w:val="18"/>
                            <w:szCs w:val="18"/>
                          </w:rPr>
                          <w:t xml:space="preserve"> ROMED2 </w:t>
                        </w:r>
                        <w:r>
                          <w:rPr>
                            <w:rFonts w:ascii="Tahoma" w:eastAsia="Tahoma" w:hAnsi="Tahoma" w:cs="Tahoma"/>
                            <w:color w:val="000000" w:themeColor="text1"/>
                            <w:kern w:val="24"/>
                            <w:sz w:val="18"/>
                            <w:szCs w:val="18"/>
                            <w:lang w:val="en-GB"/>
                          </w:rPr>
                          <w:t xml:space="preserve">at National level) </w:t>
                        </w:r>
                      </w:p>
                    </w:txbxContent>
                  </v:textbox>
                </v:rect>
                <v:rect id="Rectangle 6" o:spid="_x0000_s1050" style="position:absolute;left:25202;top:25269;width:25923;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4WcMA&#10;AADaAAAADwAAAGRycy9kb3ducmV2LnhtbESP3YrCMBSE7xf2HcJZ8E7TFXSlGkUUUfHC3wc4NMe2&#10;a3NSm6itT28WhL0cZuYbZjSpTSHuVLncsoLvTgSCOLE651TB6bhoD0A4j6yxsEwKGnIwGX9+jDDW&#10;9sF7uh98KgKEXYwKMu/LWEqXZGTQdWxJHLyzrQz6IKtU6gofAW4K2Y2ivjSYc1jIsKRZRsnlcDMK&#10;es/L78+Ny3mDy22zNovdtbeZKtX6qqdDEJ5q/x9+t1daQR/+roQbIM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Q4WcMAAADaAAAADwAAAAAAAAAAAAAAAACYAgAAZHJzL2Rv&#10;d25yZXYueG1sUEsFBgAAAAAEAAQA9QAAAIgDAAAAAA==&#10;" fillcolor="#71b1ff" stroked="f">
                  <v:textbox>
                    <w:txbxContent>
                      <w:p w:rsidR="00CC5373" w:rsidRDefault="00CC5373" w:rsidP="000737ED">
                        <w:pPr>
                          <w:pStyle w:val="NormalWeb"/>
                          <w:spacing w:before="0" w:beforeAutospacing="0" w:after="0" w:afterAutospacing="0" w:line="276" w:lineRule="auto"/>
                          <w:jc w:val="center"/>
                        </w:pPr>
                        <w:r>
                          <w:rPr>
                            <w:rFonts w:ascii="Tahoma" w:eastAsia="Tahoma" w:hAnsi="Tahoma" w:cs="Tahoma"/>
                            <w:color w:val="000000" w:themeColor="text1"/>
                            <w:kern w:val="24"/>
                            <w:sz w:val="18"/>
                            <w:szCs w:val="18"/>
                          </w:rPr>
                          <w:t xml:space="preserve">Over 100 </w:t>
                        </w:r>
                        <w:r>
                          <w:rPr>
                            <w:rFonts w:ascii="Tahoma" w:eastAsia="Tahoma" w:hAnsi="Tahoma" w:cs="Tahoma"/>
                            <w:color w:val="000000" w:themeColor="text1"/>
                            <w:kern w:val="24"/>
                            <w:sz w:val="18"/>
                            <w:szCs w:val="18"/>
                            <w:lang w:val="en-GB"/>
                          </w:rPr>
                          <w:t>Mediators</w:t>
                        </w:r>
                        <w:r>
                          <w:rPr>
                            <w:rFonts w:ascii="Tahoma" w:eastAsia="Tahoma" w:hAnsi="Tahoma" w:cs="Tahoma"/>
                            <w:color w:val="000000" w:themeColor="text1"/>
                            <w:kern w:val="24"/>
                            <w:sz w:val="18"/>
                            <w:szCs w:val="18"/>
                          </w:rPr>
                          <w:t xml:space="preserve"> active in municipalities </w:t>
                        </w:r>
                      </w:p>
                      <w:p w:rsidR="00CC5373" w:rsidRDefault="00CC5373" w:rsidP="000737ED">
                        <w:pPr>
                          <w:pStyle w:val="NormalWeb"/>
                          <w:spacing w:before="0" w:beforeAutospacing="0" w:after="0" w:afterAutospacing="0" w:line="276" w:lineRule="auto"/>
                          <w:jc w:val="center"/>
                        </w:pPr>
                        <w:r>
                          <w:rPr>
                            <w:rFonts w:ascii="Tahoma" w:eastAsia="Tahoma" w:hAnsi="Tahoma" w:cs="Tahoma"/>
                            <w:color w:val="000000" w:themeColor="text1"/>
                            <w:kern w:val="24"/>
                            <w:sz w:val="18"/>
                            <w:szCs w:val="18"/>
                            <w:lang w:val="en-GB"/>
                          </w:rPr>
                          <w:t xml:space="preserve">71 Community </w:t>
                        </w:r>
                        <w:r>
                          <w:rPr>
                            <w:rFonts w:ascii="Tahoma" w:eastAsia="Tahoma" w:hAnsi="Tahoma" w:cs="Tahoma"/>
                            <w:color w:val="000000" w:themeColor="text1"/>
                            <w:kern w:val="24"/>
                            <w:sz w:val="18"/>
                            <w:szCs w:val="18"/>
                          </w:rPr>
                          <w:t>A</w:t>
                        </w:r>
                        <w:r>
                          <w:rPr>
                            <w:rFonts w:ascii="Tahoma" w:eastAsia="Tahoma" w:hAnsi="Tahoma" w:cs="Tahoma"/>
                            <w:color w:val="000000" w:themeColor="text1"/>
                            <w:kern w:val="24"/>
                            <w:sz w:val="18"/>
                            <w:szCs w:val="18"/>
                            <w:lang w:val="en-GB"/>
                          </w:rPr>
                          <w:t xml:space="preserve">ction </w:t>
                        </w:r>
                        <w:r>
                          <w:rPr>
                            <w:rFonts w:ascii="Tahoma" w:eastAsia="Tahoma" w:hAnsi="Tahoma" w:cs="Tahoma"/>
                            <w:color w:val="000000" w:themeColor="text1"/>
                            <w:kern w:val="24"/>
                            <w:sz w:val="18"/>
                            <w:szCs w:val="18"/>
                          </w:rPr>
                          <w:t>Groups (</w:t>
                        </w:r>
                        <w:r>
                          <w:rPr>
                            <w:rFonts w:ascii="Tahoma" w:eastAsia="Tahoma" w:hAnsi="Tahoma" w:cs="Tahoma"/>
                            <w:color w:val="000000" w:themeColor="text1"/>
                            <w:kern w:val="24"/>
                            <w:sz w:val="18"/>
                            <w:szCs w:val="18"/>
                            <w:lang w:val="en-GB"/>
                          </w:rPr>
                          <w:t>CAG)</w:t>
                        </w:r>
                      </w:p>
                    </w:txbxContent>
                  </v:textbox>
                </v:rect>
                <v:shape id="ZoneTexte 31" o:spid="_x0000_s1051" type="#_x0000_t202" style="position:absolute;left:60485;top:3667;width:25559;height:10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2XcQA&#10;AADaAAAADwAAAGRycy9kb3ducmV2LnhtbESPQWvCQBSE74X+h+UJvdWNPbQ1uoqUprQnMQbR2yP7&#10;TILZt9nsVtN/7woFj8PMfMPMl4NpxZl631hWMBknIIhLqxuuFBTb7PkdhA/IGlvLpOCPPCwXjw9z&#10;TLW98IbOeahEhLBPUUEdQpdK6cuaDPqx7Yijd7S9wRBlX0nd4yXCTStfkuRVGmw4LtTY0UdN5Sn/&#10;NQr2mTu4ryL/nDZy5/Y2c7z+cUo9jYbVDESgIdzD/+1vreANblfiD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8Nl3EAAAA2gAAAA8AAAAAAAAAAAAAAAAAmAIAAGRycy9k&#10;b3ducmV2LnhtbFBLBQYAAAAABAAEAPUAAACJAwAAAAA=&#10;" fillcolor="#d9d9d9" stroked="f">
                  <v:textbox style="mso-fit-shape-to-text:t">
                    <w:txbxContent>
                      <w:p w:rsidR="00CC5373" w:rsidRDefault="00CC5373" w:rsidP="000737ED">
                        <w:pPr>
                          <w:pStyle w:val="NormalWeb"/>
                          <w:spacing w:before="0" w:beforeAutospacing="0" w:after="0" w:afterAutospacing="0" w:line="276" w:lineRule="auto"/>
                        </w:pPr>
                        <w:r>
                          <w:rPr>
                            <w:rFonts w:ascii="Tahoma" w:eastAsia="Tahoma" w:hAnsi="Tahoma" w:cs="Tahoma"/>
                            <w:b/>
                            <w:bCs/>
                            <w:color w:val="000000" w:themeColor="text1"/>
                            <w:kern w:val="24"/>
                            <w:sz w:val="22"/>
                            <w:szCs w:val="22"/>
                          </w:rPr>
                          <w:t>N</w:t>
                        </w:r>
                        <w:r>
                          <w:rPr>
                            <w:rFonts w:ascii="Tahoma" w:eastAsia="Tahoma" w:hAnsi="Tahoma" w:cs="Tahoma"/>
                            <w:b/>
                            <w:bCs/>
                            <w:color w:val="000000" w:themeColor="text1"/>
                            <w:kern w:val="24"/>
                            <w:sz w:val="22"/>
                            <w:szCs w:val="22"/>
                            <w:lang w:val="en-GB"/>
                          </w:rPr>
                          <w:t>ational Support Teams</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In 11 Countries (6 ROMACT)</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National Project Officer</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National Focal Point</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Facilitators</w:t>
                        </w:r>
                      </w:p>
                    </w:txbxContent>
                  </v:textbox>
                </v:shape>
                <v:group id="Groupe 40" o:spid="_x0000_s1052" style="position:absolute;left:12961;top:5107;width:28083;height:9349" coordorigin="12961,5107" coordsize="28083,9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2" coordsize="21600,21600" o:spt="32" o:oned="t" path="m,l21600,21600e" filled="f">
                    <v:path arrowok="t" fillok="f" o:connecttype="none"/>
                    <o:lock v:ext="edit" shapetype="t"/>
                  </v:shapetype>
                  <v:shape id="Connecteur droit avec flèche 17" o:spid="_x0000_s1053" type="#_x0000_t32" style="position:absolute;left:15481;top:5107;width:10801;height:50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wbcIAAADbAAAADwAAAGRycy9kb3ducmV2LnhtbERPTYvCMBC9L/gfwgheFk11RaQaRQRB&#10;lgXR9eJtaKZNsZnUJta6v36zIOxtHu9zluvOVqKlxpeOFYxHCQjizOmSCwXn791wDsIHZI2VY1Lw&#10;JA/rVe9tial2Dz5SewqFiCHsU1RgQqhTKX1myKIfuZo4crlrLIYIm0LqBh8x3FZykiQzabHk2GCw&#10;pq2h7Hq6WwXvx0tZ5Pn96+k/fg7z5PNwM1mr1KDfbRYgAnXhX/xy73WcP4W/X+I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wbcIAAADbAAAADwAAAAAAAAAAAAAA&#10;AAChAgAAZHJzL2Rvd25yZXYueG1sUEsFBgAAAAAEAAQA+QAAAJADAAAAAA==&#10;">
                    <v:stroke endarrow="open"/>
                  </v:shape>
                  <v:shape id="Connecteur droit avec flèche 23" o:spid="_x0000_s1054" type="#_x0000_t32" style="position:absolute;left:21242;top:5107;width:5040;height:50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60MUAAADbAAAADwAAAGRycy9kb3ducmV2LnhtbESPT2vCQBTE70K/w/IKXqRu/EMJqasU&#10;QRARRNtLb4/sSzY0+zZm1xj99N2C4HGYmd8wi1Vva9FR6yvHCibjBARx7nTFpYLvr81bCsIHZI21&#10;Y1JwIw+r5ctggZl2Vz5SdwqliBD2GSowITSZlD43ZNGPXUMcvcK1FkOUbSl1i9cIt7WcJsm7tFhx&#10;XDDY0NpQ/nu6WAWj409VFsVlf/Oz+yFNdoezyTulhq/95weIQH14hh/trVYwncP/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F60MUAAADbAAAADwAAAAAAAAAA&#10;AAAAAAChAgAAZHJzL2Rvd25yZXYueG1sUEsFBgAAAAAEAAQA+QAAAJMDAAAAAA==&#10;">
                    <v:stroke endarrow="open"/>
                  </v:shape>
                  <v:shape id="Connecteur droit avec flèche 25" o:spid="_x0000_s1055" type="#_x0000_t32" style="position:absolute;left:26282;top:5107;width:721;height:5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ELMQAAADbAAAADwAAAGRycy9kb3ducmV2LnhtbESPT2vCQBTE7wW/w/KEXopuTPEP0VVE&#10;aC30ZBS8PrIv2WD2bciuMf32bqHQ4zAzv2E2u8E2oqfO144VzKYJCOLC6ZorBZfzx2QFwgdkjY1j&#10;UvBDHnbb0csGM+0efKI+D5WIEPYZKjAhtJmUvjBk0U9dSxy90nUWQ5RdJXWHjwi3jUyTZCEt1hwX&#10;DLZ0MFTc8rtVUKaaZm+3qzku51gevt/Tvm8+lXodD/s1iEBD+A//tb+0gnQOv1/i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IQsxAAAANsAAAAPAAAAAAAAAAAA&#10;AAAAAKECAABkcnMvZG93bnJldi54bWxQSwUGAAAAAAQABAD5AAAAkgMAAAAA&#10;">
                    <v:stroke endarrow="open"/>
                  </v:shape>
                  <v:shape id="Connecteur droit avec flèche 27" o:spid="_x0000_s1056" type="#_x0000_t32" style="position:absolute;left:26282;top:5107;width:6481;height:5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aW8MAAADbAAAADwAAAGRycy9kb3ducmV2LnhtbESPT4vCMBTE7wv7HcITvCyaWlldqlEW&#10;YVXYk39gr4/mtSk2L6XJ1vrtjSB4HGbmN8xy3dtadNT6yrGCyTgBQZw7XXGp4Hz6GX2B8AFZY+2Y&#10;FNzIw3r1/rbETLsrH6g7hlJECPsMFZgQmkxKnxuy6MeuIY5e4VqLIcq2lLrFa4TbWqZJMpMWK44L&#10;BhvaGMovx3+roEg1TT4uf2Y3/8Ri8ztNu67eKjUc9N8LEIH68Ao/23utIJ3B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mGlvDAAAA2wAAAA8AAAAAAAAAAAAA&#10;AAAAoQIAAGRycy9kb3ducmV2LnhtbFBLBQYAAAAABAAEAPkAAACRAwAAAAA=&#10;">
                    <v:stroke endarrow="open"/>
                  </v:shape>
                  <v:shape id="Connecteur droit avec flèche 29" o:spid="_x0000_s1057" type="#_x0000_t32" style="position:absolute;left:26282;top:5107;width:12242;height:5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MQAAADbAAAADwAAAGRycy9kb3ducmV2LnhtbESPQWvCQBSE74L/YXmFXkQ3plhLmlVE&#10;sC14MhV6fWRfsiHZtyG7xvTfdwuFHoeZ+YbJ95PtxEiDbxwrWK8SEMSl0w3XCq6fp+ULCB+QNXaO&#10;ScE3edjv5rMcM+3ufKGxCLWIEPYZKjAh9JmUvjRk0a9cTxy9yg0WQ5RDLfWA9wi3nUyT5FlabDgu&#10;GOzpaKhsi5tVUKWa1ov2y7xvN1gdz0/pOHZvSj0+TIdXEIGm8B/+a39oBekW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AxAAAANsAAAAPAAAAAAAAAAAA&#10;AAAAAKECAABkcnMvZG93bnJldi54bWxQSwUGAAAAAAQABAD5AAAAkgMAAAAA&#10;">
                    <v:stroke endarrow="open"/>
                  </v:shape>
                  <v:shape id="ZoneTexte 32" o:spid="_x0000_s1058" type="#_x0000_t202" style="position:absolute;left:12961;top:10148;width:5041;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SesIA&#10;AADbAAAADwAAAGRycy9kb3ducmV2LnhtbERPO2vDMBDeC/kP4gLdGjkeTHGjmDikJdCh5DF0PKyL&#10;bWKdHEt13P763lDo+PG9V8XkOjXSEFrPBpaLBBRx5W3LtYHz6fXpGVSIyBY7z2TgmwIU69nDCnPr&#10;73yg8RhrJSEccjTQxNjnWoeqIYdh4Xti4S5+cBgFDrW2A94l3HU6TZJMO2xZGhrsadtQdT1+OekN&#10;24/buDsdyqxMdfbz5rP9+6cxj/Np8wIq0hT/xX/uvTWQylj5Ij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pJ6wgAAANsAAAAPAAAAAAAAAAAAAAAAAJgCAABkcnMvZG93&#10;bnJldi54bWxQSwUGAAAAAAQABAD1AAAAhwMAAAAA&#10;" fillcolor="#d9d9d9" strokecolor="#d9d9d9">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1</w:t>
                          </w:r>
                        </w:p>
                      </w:txbxContent>
                    </v:textbox>
                  </v:shape>
                  <v:shape id="ZoneTexte 33" o:spid="_x0000_s1059" type="#_x0000_t202" style="position:absolute;left:18722;top:10148;width:504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34cUA&#10;AADbAAAADwAAAGRycy9kb3ducmV2LnhtbESPzWrCQBSF9wXfYbhCd3ViFsGmjmJCK0IXxaSLLi+Z&#10;2ySYuRMzY0z79E6h4PJwfj7OejuZTow0uNayguUiAkFcWd1yreCzfHtagXAeWWNnmRT8kIPtZvaw&#10;xlTbKx9pLHwtwgi7FBU03veplK5qyKBb2J44eN92MOiDHGqpB7yGcdPJOIoSabDlQGiwp7yh6lRc&#10;TOC6/OM8vpbHLMlimfzubXJ4/1LqcT7tXkB4mvw9/N8+aAXxM/x9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jfhxQAAANsAAAAPAAAAAAAAAAAAAAAAAJgCAABkcnMv&#10;ZG93bnJldi54bWxQSwUGAAAAAAQABAD1AAAAigMAAAAA&#10;" fillcolor="#d9d9d9" strokecolor="#d9d9d9">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2</w:t>
                          </w:r>
                        </w:p>
                      </w:txbxContent>
                    </v:textbox>
                  </v:shape>
                  <v:shape id="ZoneTexte 34" o:spid="_x0000_s1060" type="#_x0000_t202" style="position:absolute;left:24482;top:10148;width:5041;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IocEA&#10;AADbAAAADwAAAGRycy9kb3ducmV2LnhtbERPTWvCQBC9F/wPywi91Y0WQomuoqIi9CBqDz0O2TEJ&#10;Zmdjdo1pf33nIPT4eN+zRe9q1VEbKs8GxqMEFHHubcWFga/z9u0DVIjIFmvPZOCHAizmg5cZZtY/&#10;+EjdKRZKQjhkaKCMscm0DnlJDsPIN8TCXXzrMApsC21bfEi4q/UkSVLtsGJpKLGhdUn59XR30hvW&#10;h1u3OR9X6Wqi09+dT/ef38a8DvvlFFSkPv6Ln+69NfAu6+WL/AA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hCKHBAAAA2wAAAA8AAAAAAAAAAAAAAAAAmAIAAGRycy9kb3du&#10;cmV2LnhtbFBLBQYAAAAABAAEAPUAAACGAwAAAAA=&#10;" fillcolor="#d9d9d9" strokecolor="#d9d9d9">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3</w:t>
                          </w:r>
                        </w:p>
                      </w:txbxContent>
                    </v:textbox>
                  </v:shape>
                  <v:shape id="ZoneTexte 35" o:spid="_x0000_s1061" type="#_x0000_t202" style="position:absolute;left:30243;top:10148;width:504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tOsUA&#10;AADbAAAADwAAAGRycy9kb3ducmV2LnhtbESPS2vCQBSF9wX/w3CF7urEFEKJjmJCW4QuxMfC5SVz&#10;TYKZOzEzTdL++o5QcHk4j4+zXI+mET11rrasYD6LQBAXVtdcKjgdP17eQDiPrLGxTAp+yMF6NXla&#10;YqrtwHvqD74UYYRdigoq79tUSldUZNDNbEscvIvtDPogu1LqDocwbhoZR1EiDdYcCBW2lFdUXA/f&#10;JnBdvrv178d9lmSxTH4/bbL9Oiv1PB03CxCeRv8I/7e3WsHrHO5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a06xQAAANsAAAAPAAAAAAAAAAAAAAAAAJgCAABkcnMv&#10;ZG93bnJldi54bWxQSwUGAAAAAAQABAD1AAAAigMAAAAA&#10;" fillcolor="#d9d9d9" strokecolor="#d9d9d9">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w:t>
                          </w:r>
                        </w:p>
                      </w:txbxContent>
                    </v:textbox>
                  </v:shape>
                  <v:shape id="ZoneTexte 36" o:spid="_x0000_s1062" type="#_x0000_t202" style="position:absolute;left:36004;top:10148;width:504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zTcMA&#10;AADbAAAADwAAAGRycy9kb3ducmV2LnhtbESPS4vCMBSF98L8h3AH3Gk6FYpUo6joILgQHwuXl+ba&#10;FpubTpOpnfn1RhBcHs7j40znnalES40rLSv4GkYgiDOrS84VnE+bwRiE88gaK8uk4I8czGcfvSmm&#10;2t75QO3R5yKMsEtRQeF9nUrpsoIMuqGtiYN3tY1BH2STS93gPYybSsZRlEiDJQdCgTWtCspux18T&#10;uG61/2nXp8MyWcYy+f+2yXZ3Uar/2S0mIDx1/h1+tbdawS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8zTcMAAADbAAAADwAAAAAAAAAAAAAAAACYAgAAZHJzL2Rv&#10;d25yZXYueG1sUEsFBgAAAAAEAAQA9QAAAIgDAAAAAA==&#10;" fillcolor="#d9d9d9" strokecolor="#d9d9d9">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NST 12</w:t>
                          </w:r>
                        </w:p>
                      </w:txbxContent>
                    </v:textbox>
                  </v:shape>
                </v:group>
                <v:shape id="ZoneTexte 38" o:spid="_x0000_s1063" type="#_x0000_t202" style="position:absolute;left:60485;top:17348;width:25559;height:10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M8EA&#10;AADbAAAADwAAAGRycy9kb3ducmV2LnhtbESPwWrDMBBE74X+g9hAbrWUGFrjRAlpIZBrnX7Axlpb&#10;TqyVsVTH+fuqUOhxmJk3zHY/u15MNIbOs4ZVpkAQ19503Gr4Oh9fChAhIhvsPZOGBwXY756ftlga&#10;f+dPmqrYigThUKIGG+NQShlqSw5D5gfi5DV+dBiTHFtpRrwnuOvlWqlX6bDjtGBxoA9L9a36dhrO&#10;88VeLwVH2ahiejuQVcXjXevlYj5sQESa43/4r30yGvIc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PDPBAAAA2wAAAA8AAAAAAAAAAAAAAAAAmAIAAGRycy9kb3du&#10;cmV2LnhtbFBLBQYAAAAABAAEAPUAAACGAwAAAAA=&#10;" fillcolor="#71b1ff" stroked="f">
                  <v:textbox style="mso-fit-shape-to-text:t">
                    <w:txbxContent>
                      <w:p w:rsidR="00CC5373" w:rsidRDefault="00CC5373" w:rsidP="000737ED">
                        <w:pPr>
                          <w:pStyle w:val="NormalWeb"/>
                          <w:spacing w:before="0" w:beforeAutospacing="0" w:after="0" w:afterAutospacing="0" w:line="276" w:lineRule="auto"/>
                        </w:pPr>
                        <w:r w:rsidRPr="00697740">
                          <w:rPr>
                            <w:rFonts w:ascii="Tahoma" w:eastAsia="Tahoma" w:hAnsi="Tahoma" w:cs="Tahoma"/>
                            <w:b/>
                            <w:bCs/>
                            <w:color w:val="000000" w:themeColor="text1"/>
                            <w:kern w:val="24"/>
                            <w:sz w:val="22"/>
                            <w:szCs w:val="22"/>
                          </w:rPr>
                          <w:t>Local Teams</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composed of :</w:t>
                        </w:r>
                      </w:p>
                      <w:p w:rsidR="00CC5373" w:rsidRDefault="00CC5373" w:rsidP="000737ED">
                        <w:pPr>
                          <w:pStyle w:val="NormalWeb"/>
                          <w:spacing w:before="0" w:beforeAutospacing="0" w:after="0" w:afterAutospacing="0" w:line="276" w:lineRule="auto"/>
                        </w:pPr>
                        <w:r>
                          <w:rPr>
                            <w:rFonts w:ascii="Tahoma" w:eastAsia="Tahoma" w:hAnsi="Tahoma" w:cs="Tahoma"/>
                            <w:color w:val="000000" w:themeColor="text1"/>
                            <w:kern w:val="24"/>
                            <w:sz w:val="22"/>
                            <w:szCs w:val="22"/>
                          </w:rPr>
                          <w:t>facilitators, mediators, priests, local administration, school representative, CAG representatives</w:t>
                        </w:r>
                      </w:p>
                    </w:txbxContent>
                  </v:textbox>
                </v:shape>
                <v:shape id="ZoneTexte 39" o:spid="_x0000_s1064" type="#_x0000_t202" style="position:absolute;top:19509;width:504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kR8EA&#10;AADbAAAADwAAAGRycy9kb3ducmV2LnhtbESPzWrDMBCE74G8g9hCb4nUtLTGjRKcQqHXOnmAjbWx&#10;nFgrYyn+efuqUOhxmJlvmO1+cq0YqA+NZw1PawWCuPKm4VrD6fi5ykCEiGyw9UwaZgqw3y0XW8yN&#10;H/mbhjLWIkE45KjBxtjlUobKksOw9h1x8i6+dxiT7GtpehwT3LVyo9SrdNhwWrDY0Yel6lbenYbj&#10;dLbXc8ZRXlQ2vBVkVTYftH58mIp3EJGm+B/+a38ZDc8v8Psl/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LpEfBAAAA2wAAAA8AAAAAAAAAAAAAAAAAmAIAAGRycy9kb3du&#10;cmV2LnhtbFBLBQYAAAAABAAEAPUAAACGAwAAAAA=&#10;" fillcolor="#71b1ff" stroked="f">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1</w:t>
                        </w:r>
                      </w:p>
                    </w:txbxContent>
                  </v:textbox>
                </v:shape>
                <v:shape id="ZoneTexte 41" o:spid="_x0000_s1065" type="#_x0000_t202" style="position:absolute;top:22389;width:504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B3MEA&#10;AADbAAAADwAAAGRycy9kb3ducmV2LnhtbESPzWrDMBCE74G8g9hCb4nUlLbGjRKcQqHXOnmAjbWx&#10;nFgrYyn+efuqUOhxmJlvmO1+cq0YqA+NZw1PawWCuPKm4VrD6fi5ykCEiGyw9UwaZgqw3y0XW8yN&#10;H/mbhjLWIkE45KjBxtjlUobKksOw9h1x8i6+dxiT7GtpehwT3LVyo9SrdNhwWrDY0Yel6lbenYbj&#10;dLbXc8ZRXlQ2vBVkVTYftH58mIp3EJGm+B/+a38ZDc8v8Psl/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HAdzBAAAA2wAAAA8AAAAAAAAAAAAAAAAAmAIAAGRycy9kb3du&#10;cmV2LnhtbFBLBQYAAAAABAAEAPUAAACGAwAAAAA=&#10;" fillcolor="#71b1ff" stroked="f">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2</w:t>
                        </w:r>
                      </w:p>
                    </w:txbxContent>
                  </v:textbox>
                </v:shape>
                <v:shape id="ZoneTexte 42" o:spid="_x0000_s1066" type="#_x0000_t202" style="position:absolute;left:5760;top:19509;width:504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fq78A&#10;AADbAAAADwAAAGRycy9kb3ducmV2LnhtbESP0YrCMBRE3xf2H8IVfFsTFbRUo7iC4OuqH3Btrk21&#10;uSlNrPXvzYLg4zAzZ5jlune16KgNlWcN45ECQVx4U3Gp4XTc/WQgQkQ2WHsmDU8KsF59fy0xN/7B&#10;f9QdYikShEOOGmyMTS5lKCw5DCPfECfv4luHMcm2lKbFR4K7Wk6UmkmHFacFiw1tLRW3w91pOPZn&#10;ez1nHOVFZd18Q1Zlz1+th4N+swARqY+f8Lu9NxqmM/j/kn6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VZ+rvwAAANsAAAAPAAAAAAAAAAAAAAAAAJgCAABkcnMvZG93bnJl&#10;di54bWxQSwUGAAAAAAQABAD1AAAAhAMAAAAA&#10;" fillcolor="#71b1ff" stroked="f">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3</w:t>
                        </w:r>
                      </w:p>
                    </w:txbxContent>
                  </v:textbox>
                </v:shape>
                <v:shape id="ZoneTexte 43" o:spid="_x0000_s1067" type="#_x0000_t202" style="position:absolute;left:5760;top:22389;width:504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6ML8A&#10;AADbAAAADwAAAGRycy9kb3ducmV2LnhtbESP0YrCMBRE34X9h3AF3zRRQUs1irsg+LrqB1yba1Nt&#10;bkqTrfXvzYLg4zAzZ5j1tne16KgNlWcN04kCQVx4U3Gp4XzajzMQISIbrD2ThicF2G6+BmvMjX/w&#10;L3XHWIoE4ZCjBhtjk0sZCksOw8Q3xMm7+tZhTLItpWnxkeCuljOlFtJhxWnBYkM/lor78c9pOPUX&#10;e7tkHOVVZd1yR1Zlz2+tR8N+twIRqY+f8Lt9MBrmS/j/k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GTowvwAAANsAAAAPAAAAAAAAAAAAAAAAAJgCAABkcnMvZG93bnJl&#10;di54bWxQSwUGAAAAAAQABAD1AAAAhAMAAAAA&#10;" fillcolor="#71b1ff" stroked="f">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4</w:t>
                        </w:r>
                      </w:p>
                    </w:txbxContent>
                  </v:textbox>
                </v:shape>
                <v:shape id="ZoneTexte 45" o:spid="_x0000_s1068" type="#_x0000_t202" style="position:absolute;left:11521;top:19509;width:504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L2cEA&#10;AADbAAAADwAAAGRycy9kb3ducmV2LnhtbESPzWrDMBCE74G8g9hCb4nUFFrXjRKcQqHXOnmAjbWx&#10;nFgrYyn+efuqUOhxmJlvmO1+cq0YqA+NZw1PawWCuPKm4VrD6fi5ykCEiGyw9UwaZgqw3y0XW8yN&#10;H/mbhjLWIkE45KjBxtjlUobKksOw9h1x8i6+dxiT7GtpehwT3LVyo9SLdNhwWrDY0Yel6lbenYbj&#10;dLbXc8ZRXlQ2vBZkVTYftH58mIp3EJGm+B/+a38ZDc9v8Psl/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C9nBAAAA2wAAAA8AAAAAAAAAAAAAAAAAmAIAAGRycy9kb3du&#10;cmV2LnhtbFBLBQYAAAAABAAEAPUAAACGAwAAAAA=&#10;" fillcolor="#71b1ff" stroked="f">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5</w:t>
                        </w:r>
                      </w:p>
                    </w:txbxContent>
                  </v:textbox>
                </v:shape>
                <v:shape id="ZoneTexte 46" o:spid="_x0000_s1069" type="#_x0000_t202" style="position:absolute;left:11521;top:22389;width:504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JTb8A&#10;AADbAAAADwAAAGRycy9kb3ducmV2LnhtbESP0YrCMBRE34X9h3AF3zRRREs1irsg+LrqB1yba1Nt&#10;bkqTrfXvzYLg4zAzZ5j1tne16KgNlWcN04kCQVx4U3Gp4XzajzMQISIbrD2ThicF2G6+BmvMjX/w&#10;L3XHWIoE4ZCjBhtjk0sZCksOw8Q3xMm7+tZhTLItpWnxkeCuljOlFtJhxWnBYkM/lor78c9pOPUX&#10;e7tkHOVVZd1yR1Zlz2+tR8N+twIRqY+f8Lt9MBrmS/j/k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H0lNvwAAANsAAAAPAAAAAAAAAAAAAAAAAJgCAABkcnMvZG93bnJl&#10;di54bWxQSwUGAAAAAAQABAD1AAAAhAMAAAAA&#10;" fillcolor="#71b1ff" stroked="f">
                  <v:textbox style="mso-fit-shape-to-text:t">
                    <w:txbxContent>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sz w:val="22"/>
                            <w:szCs w:val="22"/>
                            <w:lang w:val="fr-FR"/>
                          </w:rPr>
                          <w:t>LT 6</w:t>
                        </w:r>
                      </w:p>
                    </w:txbxContent>
                  </v:textbox>
                </v:shape>
                <v:shape id="Connecteur droit avec flèche 48" o:spid="_x0000_s1070" type="#_x0000_t32" style="position:absolute;left:2520;top:14456;width:12961;height:50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7X8IAAADbAAAADwAAAGRycy9kb3ducmV2LnhtbERPTWsCMRC9C/6HMIKXotlKKWU1ighS&#10;QXqoLfU6bMbN6mayJnFd/fXmUPD4eN+zRWdr0ZIPlWMFr+MMBHHhdMWlgt+f9egDRIjIGmvHpOBG&#10;ARbzfm+GuXZX/qZ2F0uRQjjkqMDE2ORShsKQxTB2DXHiDs5bjAn6UmqP1xRuaznJsndpseLUYLCh&#10;laHitLtYBe64vbfHtan3p6X+/PNf55d9eVZqOOiWUxCRuvgU/7s3WsFbGpu+p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7X8IAAADbAAAADwAAAAAAAAAAAAAA&#10;AAChAgAAZHJzL2Rvd25yZXYueG1sUEsFBgAAAAAEAAQA+QAAAJADAAAAAA==&#10;" strokecolor="#0063da">
                  <v:stroke endarrow="open"/>
                </v:shape>
                <v:shape id="Connecteur droit avec flèche 50" o:spid="_x0000_s1071" type="#_x0000_t32" style="position:absolute;left:8280;top:14456;width:7201;height:50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exMUAAADbAAAADwAAAGRycy9kb3ducmV2LnhtbESPQWsCMRSE74X+h/AKXkSzSpF2NYoU&#10;RKF4qC31+ti8blY3L2sS19VfbwqFHoeZ+YaZLTpbi5Z8qBwrGA0zEMSF0xWXCr4+V4MXECEia6wd&#10;k4IrBVjMHx9mmGt34Q9qd7EUCcIhRwUmxiaXMhSGLIaha4iT9+O8xZikL6X2eElwW8txlk2kxYrT&#10;gsGG3gwVx93ZKnCH91t7WJl6f1zq9bffnvr78qRU76lbTkFE6uJ/+K+90QqeX+H3S/o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fexMUAAADbAAAADwAAAAAAAAAA&#10;AAAAAAChAgAAZHJzL2Rvd25yZXYueG1sUEsFBgAAAAAEAAQA+QAAAJMDAAAAAA==&#10;" strokecolor="#0063da">
                  <v:stroke endarrow="open"/>
                </v:shape>
                <v:shape id="Connecteur droit avec flèche 52" o:spid="_x0000_s1072" type="#_x0000_t32" style="position:absolute;left:14041;top:14456;width:1440;height:50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hhMIAAADbAAAADwAAAGRycy9kb3ducmV2LnhtbERPTWsCMRC9C/6HMIKXotkKLWU1ighS&#10;QXqoLfU6bMbN6mayJnFd/fXmUPD4eN+zRWdr0ZIPlWMFr+MMBHHhdMWlgt+f9egDRIjIGmvHpOBG&#10;ARbzfm+GuXZX/qZ2F0uRQjjkqMDE2ORShsKQxTB2DXHiDs5bjAn6UmqP1xRuaznJsndpseLUYLCh&#10;laHitLtYBe64vbfHtan3p6X+/PNf55d9eVZqOOiWUxCRuvgU/7s3WsFbWp++p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ThhMIAAADbAAAADwAAAAAAAAAAAAAA&#10;AAChAgAAZHJzL2Rvd25yZXYueG1sUEsFBgAAAAAEAAQA+QAAAJADAAAAAA==&#10;" strokecolor="#0063da">
                  <v:stroke endarrow="open"/>
                </v:shape>
                <v:shape id="Connecteur droit avec flèche 54" o:spid="_x0000_s1073" type="#_x0000_t32" style="position:absolute;left:14041;top:14456;width:1440;height:79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EH8UAAADbAAAADwAAAGRycy9kb3ducmV2LnhtbESPQWsCMRSE74L/ITyhl1KzCi1laxQR&#10;RKH0UJXu9bF5blY3L2sS121/fVMoeBxm5htmtuhtIzryoXasYDLOQBCXTtdcKTjs10+vIEJE1tg4&#10;JgXfFGAxHw5mmGt340/qdrESCcIhRwUmxjaXMpSGLIaxa4mTd3TeYkzSV1J7vCW4beQ0y16kxZrT&#10;gsGWVobK8+5qFbjT+093WpumOC/15st/XB6L6qLUw6hfvoGI1Md7+L+91QqeJ/D3Jf0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hEH8UAAADbAAAADwAAAAAAAAAA&#10;AAAAAAChAgAAZHJzL2Rvd25yZXYueG1sUEsFBgAAAAAEAAQA+QAAAJMDAAAAAA==&#10;" strokecolor="#0063da">
                  <v:stroke endarrow="open"/>
                </v:shape>
                <v:shape id="Connecteur droit avec flèche 56" o:spid="_x0000_s1074" type="#_x0000_t32" style="position:absolute;left:8280;top:14456;width:7201;height:79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aaMUAAADbAAAADwAAAGRycy9kb3ducmV2LnhtbESPQWsCMRSE7wX/Q3iCF6nZCpWyNYoI&#10;UkE81JZ6fWyem9XNy5rEde2vbwShx2FmvmGm887WoiUfKscKXkYZCOLC6YpLBd9fq+c3ECEia6wd&#10;k4IbBZjPek9TzLW78ie1u1iKBOGQowITY5NLGQpDFsPINcTJOzhvMSbpS6k9XhPc1nKcZRNpseK0&#10;YLChpaHitLtYBe64+W2PK1PvTwv98eO35+G+PCs16HeLdxCRuvgffrTXWsHrGO5f0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aaMUAAADbAAAADwAAAAAAAAAA&#10;AAAAAAChAgAAZHJzL2Rvd25yZXYueG1sUEsFBgAAAAAEAAQA+QAAAJMDAAAAAA==&#10;" strokecolor="#0063da">
                  <v:stroke endarrow="open"/>
                </v:shape>
                <v:shape id="Connecteur droit avec flèche 69" o:spid="_x0000_s1075" type="#_x0000_t32" style="position:absolute;left:2520;top:14456;width:12961;height:79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88UAAADbAAAADwAAAGRycy9kb3ducmV2LnhtbESPQWsCMRSE74X+h/AKXkSzWixlNYoU&#10;RKF4qC31+ti8blY3L2sS19VfbwqFHoeZ+YaZLTpbi5Z8qBwrGA0zEMSF0xWXCr4+V4NXECEia6wd&#10;k4IrBVjMHx9mmGt34Q9qd7EUCcIhRwUmxiaXMhSGLIaha4iT9+O8xZikL6X2eElwW8txlr1IixWn&#10;BYMNvRkqjruzVeAO77f2sDL1/rjU62+/PfX35Ump3lO3nIKI1MX/8F97oxVMnuH3S/o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Z/88UAAADbAAAADwAAAAAAAAAA&#10;AAAAAAChAgAAZHJzL2Rvd25yZXYueG1sUEsFBgAAAAAEAAQA+QAAAJMDAAAAAA==&#10;" strokecolor="#0063da">
                  <v:stroke endarrow="open"/>
                </v:shape>
                <v:shape id="ZoneTexte 73" o:spid="_x0000_s1076" type="#_x0000_t202" style="position:absolute;left:60486;top:31030;width:25558;height:10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c+8MA&#10;AADbAAAADwAAAGRycy9kb3ducmV2LnhtbESPQWvCQBSE7wX/w/IEb3WjqEjqKlUQPAmJ9tDbS/Y1&#10;Cc2+XbJrkv77rlDocZiZb5jdYTSt6KnzjWUFi3kCgri0uuFKwf12ft2C8AFZY2uZFPyQh8N+8rLD&#10;VNuBM+rzUIkIYZ+igjoEl0rpy5oM+rl1xNH7sp3BEGVXSd3hEOGmlcsk2UiDDceFGh2daiq/84dR&#10;4C7jyRforvei+NyaD8zc9XFUajYd399ABBrDf/ivfdEK1it4fo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8c+8MAAADbAAAADwAAAAAAAAAAAAAAAACYAgAAZHJzL2Rv&#10;d25yZXYueG1sUEsFBgAAAAAEAAQA9QAAAIgDAAAAAA==&#10;" fillcolor="#0063da" stroked="f">
                  <v:textbox style="mso-fit-shape-to-text:t">
                    <w:txbxContent>
                      <w:p w:rsidR="00CC5373" w:rsidRDefault="00CC5373" w:rsidP="000737ED">
                        <w:pPr>
                          <w:pStyle w:val="NormalWeb"/>
                          <w:spacing w:before="0" w:beforeAutospacing="0" w:after="0" w:afterAutospacing="0" w:line="276" w:lineRule="auto"/>
                        </w:pPr>
                        <w:r>
                          <w:rPr>
                            <w:rFonts w:ascii="Tahoma" w:eastAsia="Tahoma" w:hAnsi="Tahoma" w:cs="Tahoma"/>
                            <w:b/>
                            <w:bCs/>
                            <w:color w:val="FFFFFF" w:themeColor="background1"/>
                            <w:kern w:val="24"/>
                            <w:sz w:val="22"/>
                            <w:szCs w:val="22"/>
                            <w:lang w:val="en-GB"/>
                          </w:rPr>
                          <w:t>Roma Citizens:</w:t>
                        </w:r>
                      </w:p>
                      <w:p w:rsidR="00CC5373" w:rsidRDefault="00CC5373" w:rsidP="000737ED">
                        <w:pPr>
                          <w:pStyle w:val="NormalWeb"/>
                          <w:spacing w:before="0" w:beforeAutospacing="0" w:after="0" w:afterAutospacing="0" w:line="276" w:lineRule="auto"/>
                        </w:pPr>
                        <w:r>
                          <w:rPr>
                            <w:rFonts w:ascii="Tahoma" w:eastAsia="Tahoma" w:hAnsi="Tahoma" w:cs="Tahoma"/>
                            <w:color w:val="FFFFFF" w:themeColor="background1"/>
                            <w:kern w:val="24"/>
                            <w:sz w:val="22"/>
                            <w:szCs w:val="22"/>
                            <w:lang w:val="en-GB"/>
                          </w:rPr>
                          <w:t xml:space="preserve">78 Roma communities each counting between 500 and 5000 </w:t>
                        </w:r>
                        <w:r>
                          <w:rPr>
                            <w:rFonts w:ascii="Tahoma" w:eastAsia="Tahoma" w:hAnsi="Tahoma" w:cs="Tahoma"/>
                            <w:color w:val="FFFFFF" w:themeColor="background1"/>
                            <w:kern w:val="24"/>
                            <w:sz w:val="22"/>
                            <w:szCs w:val="22"/>
                          </w:rPr>
                          <w:t>members. Each CAG is composed of 5 to 20</w:t>
                        </w:r>
                        <w:r>
                          <w:rPr>
                            <w:rFonts w:ascii="Tahoma" w:eastAsia="Tahoma" w:hAnsi="Tahoma" w:cs="Tahoma"/>
                            <w:color w:val="FFFFFF" w:themeColor="background1"/>
                            <w:kern w:val="24"/>
                            <w:sz w:val="22"/>
                            <w:szCs w:val="22"/>
                            <w:lang w:val="en-GB"/>
                          </w:rPr>
                          <w:t xml:space="preserve"> people.</w:t>
                        </w:r>
                      </w:p>
                    </w:txbxContent>
                  </v:textbox>
                </v:shape>
                <v:shape id="ZoneTexte 74" o:spid="_x0000_s1077" type="#_x0000_t202" style="position:absolute;left:25202;top:31750;width:25558;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5YMEA&#10;AADbAAAADwAAAGRycy9kb3ducmV2LnhtbESPzarCMBSE94LvEI7gTlMFRXqNchUEV4J/C3enzblt&#10;uc1JaGKtb28EweUwM98wy3VnatFS4yvLCibjBARxbnXFhYLLeTdagPABWWNtmRQ8ycN61e8tMdX2&#10;wUdqT6EQEcI+RQVlCC6V0uclGfRj64ij92cbgyHKppC6wUeEm1pOk2QuDVYcF0p0tC0p/z/djQK3&#10;77Y+Q3e4ZNltYa54dIf7RqnhoPv9ARGoC9/wp73XCmYz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juWDBAAAA2wAAAA8AAAAAAAAAAAAAAAAAmAIAAGRycy9kb3du&#10;cmV2LnhtbFBLBQYAAAAABAAEAPUAAACGAwAAAAA=&#10;" fillcolor="#0063da" stroked="f">
                  <v:textbox style="mso-fit-shape-to-text:t">
                    <w:txbxContent>
                      <w:p w:rsidR="00CC5373" w:rsidRDefault="00CC5373" w:rsidP="000737ED">
                        <w:pPr>
                          <w:pStyle w:val="NormalWeb"/>
                          <w:spacing w:before="0" w:beforeAutospacing="0" w:after="0" w:afterAutospacing="0" w:line="276" w:lineRule="auto"/>
                          <w:jc w:val="center"/>
                        </w:pPr>
                        <w:r>
                          <w:rPr>
                            <w:rFonts w:ascii="Tahoma" w:eastAsia="Tahoma" w:hAnsi="Tahoma" w:cs="Tahoma"/>
                            <w:color w:val="FFFFFF" w:themeColor="background1"/>
                            <w:kern w:val="24"/>
                            <w:sz w:val="18"/>
                            <w:szCs w:val="18"/>
                          </w:rPr>
                          <w:t>Between 1000</w:t>
                        </w:r>
                        <w:r>
                          <w:rPr>
                            <w:rFonts w:ascii="Tahoma" w:eastAsia="Tahoma" w:hAnsi="Tahoma" w:cs="Tahoma"/>
                            <w:color w:val="FFFFFF" w:themeColor="background1"/>
                            <w:kern w:val="24"/>
                            <w:sz w:val="18"/>
                            <w:szCs w:val="18"/>
                            <w:lang w:val="en-GB"/>
                          </w:rPr>
                          <w:t xml:space="preserve"> and 1200 active Roma CAG members  </w:t>
                        </w:r>
                      </w:p>
                    </w:txbxContent>
                  </v:textbox>
                </v:shape>
                <v:oval id="Ellipse 75" o:spid="_x0000_s1078" style="position:absolute;left:3600;top:32470;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TMYA&#10;AADbAAAADwAAAGRycy9kb3ducmV2LnhtbESP3WrCQBSE7wu+w3KE3tVNhQaJrtIfBWmpYhS8PWZP&#10;k2D2bMxuTezTdwXBy2FmvmEms85U4kyNKy0reB5EIIgzq0vOFey2i6cRCOeRNVaWScGFHMymvYcJ&#10;Jtq2vKFz6nMRIOwSVFB4XydSuqwgg25ga+Lg/djGoA+yyaVusA1wU8lhFMXSYMlhocCa3gvKjumv&#10;UfD5sR3Nv8v1X7pat6d4eTxc9m9fSj32u9cxCE+dv4dv7aVW8BLD9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GkTMYAAADbAAAADwAAAAAAAAAAAAAAAACYAgAAZHJz&#10;L2Rvd25yZXYueG1sUEsFBgAAAAAEAAQA9QAAAIsDAAAAAA==&#10;" fillcolor="#0063da" stroked="f" strokeweight="2pt"/>
                <v:oval id="Ellipse 76" o:spid="_x0000_s1079" style="position:absolute;top:32470;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B18cA&#10;AADbAAAADwAAAGRycy9kb3ducmV2LnhtbESP3WrCQBSE7wu+w3IKvaubClWJruJPC1JpxSh4e8we&#10;k2D2bMxuTezTdwsFL4eZ+YYZT1tTiivVrrCs4KUbgSBOrS44U7DfvT8PQTiPrLG0TApu5GA66TyM&#10;Mda24S1dE5+JAGEXo4Lc+yqW0qU5GXRdWxEH72Rrgz7IOpO6xibATSl7UdSXBgsOCzlWtMgpPSff&#10;RsHHcjd8+yw2P8nXprn0V+fj7TBfK/X02M5GIDy1/h7+b6+0gtcB/H0JP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dAdfHAAAA2wAAAA8AAAAAAAAAAAAAAAAAmAIAAGRy&#10;cy9kb3ducmV2LnhtbFBLBQYAAAAABAAEAPUAAACMAwAAAAA=&#10;" fillcolor="#0063da" stroked="f" strokeweight="2pt"/>
                <v:oval id="Ellipse 77" o:spid="_x0000_s1080" style="position:absolute;left:7200;top:32470;width:288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VpcMA&#10;AADbAAAADwAAAGRycy9kb3ducmV2LnhtbERPy2rCQBTdC/2H4Rbc6aQFRaJj6BNEqdIouL1mbpOQ&#10;zJ00M5rYr3cWQpeH814kvanFhVpXWlbwNI5AEGdWl5wrOOw/RzMQziNrrC2Tgis5SJYPgwXG2nb8&#10;TZfU5yKEsItRQeF9E0vpsoIMurFtiAP3Y1uDPsA2l7rFLoSbWj5H0VQaLDk0FNjQW0FZlZ6NgvX7&#10;fvbxVe7+0u2u+52uqtP1+LpRavjYv8xBeOr9v/juXmkFkzA2fA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VpcMAAADbAAAADwAAAAAAAAAAAAAAAACYAgAAZHJzL2Rv&#10;d25yZXYueG1sUEsFBgAAAAAEAAQA9QAAAIgDAAAAAA==&#10;" fillcolor="#0063da" stroked="f" strokeweight="2pt"/>
                <v:oval id="Ellipse 78" o:spid="_x0000_s1081" style="position:absolute;left:10801;top:32470;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wPsYA&#10;AADbAAAADwAAAGRycy9kb3ducmV2LnhtbESPQWvCQBSE74L/YXmCN91YUGzqKrUqSEsrjYVeX7Ov&#10;STD7NmZXE/31rlDocZiZb5jZojWlOFPtCssKRsMIBHFqdcGZgq/9ZjAF4TyyxtIyKbiQg8W825lh&#10;rG3Dn3ROfCYChF2MCnLvq1hKl+Zk0A1tRRy8X1sb9EHWmdQ1NgFuSvkQRRNpsOCwkGNFLzmlh+Rk&#10;FLyu9tP1e7G7Jh+75jjZHn4u38s3pfq99vkJhKfW/4f/2lutYPwI9y/h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4wPsYAAADbAAAADwAAAAAAAAAAAAAAAACYAgAAZHJz&#10;L2Rvd25yZXYueG1sUEsFBgAAAAAEAAQA9QAAAIsDAAAAAA==&#10;" fillcolor="#0063da" stroked="f" strokeweight="2pt"/>
                <v:oval id="Ellipse 79" o:spid="_x0000_s1082" style="position:absolute;left:14401;top:32470;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THsMA&#10;AADbAAAADwAAAGRycy9kb3ducmV2LnhtbERPTWvCQBC9F/wPywi91Y0egqSuYquCKFWMhV6n2TEJ&#10;Zmdjdmtif717EDw+3vdk1plKXKlxpWUFw0EEgjizuuRcwfdx9TYG4TyyxsoyKbiRg9m09zLBRNuW&#10;D3RNfS5CCLsEFRTe14mULivIoBvYmjhwJ9sY9AE2udQNtiHcVHIURbE0WHJoKLCmz4Kyc/pnFGwW&#10;x/Hyq9z/p7t9e4nX59/bz8dWqdd+N38H4anzT/HDvdYK4rA+fAk/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THsMAAADbAAAADwAAAAAAAAAAAAAAAACYAgAAZHJzL2Rv&#10;d25yZXYueG1sUEsFBgAAAAAEAAQA9QAAAIgDAAAAAA==&#10;" fillcolor="#0063da" stroked="f" strokeweight="2pt"/>
                <v:oval id="Ellipse 80" o:spid="_x0000_s1083" style="position:absolute;top:36070;width:2880;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2hcYA&#10;AADbAAAADwAAAGRycy9kb3ducmV2LnhtbESPT2vCQBTE7wW/w/IEb3VjD0FSV/EvSEsrxoLXZ/aZ&#10;BLNv0+zWxH76rlDwOMzMb5jJrDOVuFLjSssKRsMIBHFmdcm5gq/D5nkMwnlkjZVlUnAjB7Np72mC&#10;ibYt7+ma+lwECLsEFRTe14mULivIoBvamjh4Z9sY9EE2udQNtgFuKvkSRbE0WHJYKLCmZUHZJf0x&#10;Ct5Wh/H6o9z9pp+79jveXk634+JdqUG/m7+C8NT5R/i/vdUK4hHcv4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T2hcYAAADbAAAADwAAAAAAAAAAAAAAAACYAgAAZHJz&#10;L2Rvd25yZXYueG1sUEsFBgAAAAAEAAQA9QAAAIsDAAAAAA==&#10;" fillcolor="#0063da" stroked="f" strokeweight="2pt"/>
                <v:oval id="Ellipse 81" o:spid="_x0000_s1084" style="position:absolute;left:3600;top:36070;width:2880;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o8sYA&#10;AADbAAAADwAAAGRycy9kb3ducmV2LnhtbESPQWvCQBSE7wX/w/KE3upGD0Giq9jagrS0YhS8PrPP&#10;JJh9m2a3JvrrXaHgcZiZb5jpvDOVOFPjSssKhoMIBHFmdcm5gt3242UMwnlkjZVlUnAhB/NZ72mK&#10;ibYtb+ic+lwECLsEFRTe14mULivIoBvYmjh4R9sY9EE2udQNtgFuKjmKolgaLDksFFjTW0HZKf0z&#10;Cj6X2/H7d7m+pj/r9jdenQ6X/euXUs/9bjEB4anzj/B/e6UVxCO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Zo8sYAAADbAAAADwAAAAAAAAAAAAAAAACYAgAAZHJz&#10;L2Rvd25yZXYueG1sUEsFBgAAAAAEAAQA9QAAAIsDAAAAAA==&#10;" fillcolor="#0063da" stroked="f" strokeweight="2pt"/>
                <v:oval id="Ellipse 82" o:spid="_x0000_s1085" style="position:absolute;left:7200;top:36070;width:2881;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NacYA&#10;AADbAAAADwAAAGRycy9kb3ducmV2LnhtbESP3WrCQBSE7wu+w3KE3tVNLQSJrtIfBWmpYhS8PWZP&#10;k2D2bMxuTezTdwXBy2FmvmEms85U4kyNKy0reB5EIIgzq0vOFey2i6cRCOeRNVaWScGFHMymvYcJ&#10;Jtq2vKFz6nMRIOwSVFB4XydSuqwgg25ga+Lg/djGoA+yyaVusA1wU8lhFMXSYMlhocCa3gvKjumv&#10;UfD5sR3Nv8v1X7pat6d4eTxc9m9fSj32u9cxCE+dv4dv7aVWEL/A9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rNacYAAADbAAAADwAAAAAAAAAAAAAAAACYAgAAZHJz&#10;L2Rvd25yZXYueG1sUEsFBgAAAAAEAAQA9QAAAIsDAAAAAA==&#10;" fillcolor="#0063da" stroked="f" strokeweight="2pt"/>
                <v:oval id="Ellipse 83" o:spid="_x0000_s1086" style="position:absolute;left:10801;top:36070;width:2880;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VHcYA&#10;AADbAAAADwAAAGRycy9kb3ducmV2LnhtbESP3WrCQBSE7wu+w3KE3tVNpQSJrtIfBWmpYhS8PWZP&#10;k2D2bMxuTezTdwXBy2FmvmEms85U4kyNKy0reB5EIIgzq0vOFey2i6cRCOeRNVaWScGFHMymvYcJ&#10;Jtq2vKFz6nMRIOwSVFB4XydSuqwgg25ga+Lg/djGoA+yyaVusA1wU8lhFMXSYMlhocCa3gvKjumv&#10;UfD5sR3Nv8v1X7pat6d4eTxc9m9fSj32u9cxCE+dv4dv7aVWEL/A9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NVHcYAAADbAAAADwAAAAAAAAAAAAAAAACYAgAAZHJz&#10;L2Rvd25yZXYueG1sUEsFBgAAAAAEAAQA9QAAAIsDAAAAAA==&#10;" fillcolor="#0063da" stroked="f" strokeweight="2pt"/>
                <v:oval id="Ellipse 84" o:spid="_x0000_s1087" style="position:absolute;left:14401;top:36070;width:2880;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hsYA&#10;AADbAAAADwAAAGRycy9kb3ducmV2LnhtbESP3WrCQBSE7wu+w3KE3tVNhQaJrtIfBWmpYhS8PWZP&#10;k2D2bMxuTezTdwXBy2FmvmEms85U4kyNKy0reB5EIIgzq0vOFey2i6cRCOeRNVaWScGFHMymvYcJ&#10;Jtq2vKFz6nMRIOwSVFB4XydSuqwgg25ga+Lg/djGoA+yyaVusA1wU8lhFMXSYMlhocCa3gvKjumv&#10;UfD5sR3Nv8v1X7pat6d4eTxc9m9fSj32u9cxCE+dv4dv7aVWEL/A9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hsYAAADbAAAADwAAAAAAAAAAAAAAAACYAgAAZHJz&#10;L2Rvd25yZXYueG1sUEsFBgAAAAAEAAQA9QAAAIsDAAAAAA==&#10;" fillcolor="#0063da" stroked="f" strokeweight="2pt"/>
                <v:oval id="Ellipse 85" o:spid="_x0000_s1088" style="position:absolute;top:3967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u8cUA&#10;AADbAAAADwAAAGRycy9kb3ducmV2LnhtbESPT2vCQBTE74LfYXmCN93UQ5DUVfpPEMVKY6HX1+xr&#10;Esy+jdnVRD+9KxQ8DjPzG2a26EwlztS40rKCp3EEgjizuuRcwfd+OZqCcB5ZY2WZFFzIwWLe780w&#10;0bblLzqnPhcBwi5BBYX3dSKlywoy6Ma2Jg7en20M+iCbXOoG2wA3lZxEUSwNlhwWCqzpraDskJ6M&#10;gvX7fvqxLXfX9HPXHuPV4ffy87pRajjoXp5BeOr8I/zfXmkFcQ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7xxQAAANsAAAAPAAAAAAAAAAAAAAAAAJgCAABkcnMv&#10;ZG93bnJldi54bWxQSwUGAAAAAAQABAD1AAAAigMAAAAA&#10;" fillcolor="#0063da" stroked="f" strokeweight="2pt"/>
                <v:oval id="Ellipse 86" o:spid="_x0000_s1089" style="position:absolute;left:3600;top:3967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asYA&#10;AADbAAAADwAAAGRycy9kb3ducmV2LnhtbESPT2vCQBTE74LfYXlCb7ppD6lEV+k/QVqqGAWvz+xr&#10;Esy+jdmtif30XUHwOMzMb5jpvDOVOFPjSssKHkcRCOLM6pJzBbvtYjgG4TyyxsoyKbiQg/ms35ti&#10;om3LGzqnPhcBwi5BBYX3dSKlywoy6Ea2Jg7ej20M+iCbXOoG2wA3lXyKolgaLDksFFjTW0HZMf01&#10;Cj7ft+OP73L9l67W7SleHg+X/euXUg+D7mUCwlPn7+Fbe6kVxM9w/RJ+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HLasYAAADbAAAADwAAAAAAAAAAAAAAAACYAgAAZHJz&#10;L2Rvd25yZXYueG1sUEsFBgAAAAAEAAQA9QAAAIsDAAAAAA==&#10;" fillcolor="#0063da" stroked="f" strokeweight="2pt"/>
                <v:oval id="Ellipse 87" o:spid="_x0000_s1090" style="position:absolute;left:7200;top:39671;width:288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fGMMA&#10;AADbAAAADwAAAGRycy9kb3ducmV2LnhtbERPTWvCQBC9F/wPywi91Y0egqSuYquCKFWMhV6n2TEJ&#10;Zmdjdmtif717EDw+3vdk1plKXKlxpWUFw0EEgjizuuRcwfdx9TYG4TyyxsoyKbiRg9m09zLBRNuW&#10;D3RNfS5CCLsEFRTe14mULivIoBvYmjhwJ9sY9AE2udQNtiHcVHIURbE0WHJoKLCmz4Kyc/pnFGwW&#10;x/Hyq9z/p7t9e4nX59/bz8dWqdd+N38H4anzT/HDvdYK4jA2fAk/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fGMMAAADbAAAADwAAAAAAAAAAAAAAAACYAgAAZHJzL2Rv&#10;d25yZXYueG1sUEsFBgAAAAAEAAQA9QAAAIgDAAAAAA==&#10;" fillcolor="#0063da" stroked="f" strokeweight="2pt"/>
                <v:oval id="Ellipse 88" o:spid="_x0000_s1091" style="position:absolute;left:10801;top:3967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w8QA&#10;AADbAAAADwAAAGRycy9kb3ducmV2LnhtbERPy2rCQBTdC/2H4Rbc6aQuVFLH0IcFqag0FtxeM7dJ&#10;SOZOmhlN9Os7C6HLw3kvkt7U4kKtKy0reBpHIIgzq0vOFXwfPkZzEM4ja6wtk4IrOUiWD4MFxtp2&#10;/EWX1OcihLCLUUHhfRNL6bKCDLqxbYgD92Nbgz7ANpe6xS6Em1pOomgqDZYcGgps6K2grErPRsHn&#10;+2G+2pb7W7rbd7/TdXW6Hl83Sg0f+5dnEJ56/y++u9dawSysD1/C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cPEAAAA2wAAAA8AAAAAAAAAAAAAAAAAmAIAAGRycy9k&#10;b3ducmV2LnhtbFBLBQYAAAAABAAEAPUAAACJAwAAAAA=&#10;" fillcolor="#0063da" stroked="f" strokeweight="2pt"/>
                <v:oval id="Ellipse 89" o:spid="_x0000_s1092" style="position:absolute;left:14401;top:3967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gWMYA&#10;AADbAAAADwAAAGRycy9kb3ducmV2LnhtbESPQWvCQBSE74X+h+UVvNWNPViJrtJqC2KxYhS8PrPP&#10;JJh9m2ZXE/31bkHwOMzMN8xo0ppSnKl2hWUFvW4Egji1uuBMwXbz/ToA4TyyxtIyKbiQg8n4+WmE&#10;sbYNr+mc+EwECLsYFeTeV7GULs3JoOvaijh4B1sb9EHWmdQ1NgFuSvkWRX1psOCwkGNF05zSY3Iy&#10;ChazzeBrWayuye+q+evPj/vL7vNHqc5L+zEE4an1j/C9PdcK3nvw/y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1gWMYAAADbAAAADwAAAAAAAAAAAAAAAACYAgAAZHJz&#10;L2Rvd25yZXYueG1sUEsFBgAAAAAEAAQA9QAAAIsDAAAAAA==&#10;" fillcolor="#0063da" stroked="f" strokeweight="2pt"/>
                <v:shape id="Connecteur droit avec flèche 91" o:spid="_x0000_s1093" type="#_x0000_t32" style="position:absolute;left:1440;top:25005;width:12601;height:7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CMUAAADbAAAADwAAAGRycy9kb3ducmV2LnhtbESPQWsCMRSE7wX/Q3iCF6nZeqhlaxQR&#10;pIJ4qC31+tg8N6ublzWJ69pf3whCj8PMfMNM552tRUs+VI4VvIwyEMSF0xWXCr6/Vs9vIEJE1lg7&#10;JgU3CjCf9Z6mmGt35U9qd7EUCcIhRwUmxiaXMhSGLIaRa4iTd3DeYkzSl1J7vCa4reU4y16lxYrT&#10;gsGGloaK0+5iFbjj5rc9rky9Py30x4/fnof78qzUoN8t3kFE6uJ/+NFeawWTMdy/pB8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GCMUAAADbAAAADwAAAAAAAAAA&#10;AAAAAAChAgAAZHJzL2Rvd25yZXYueG1sUEsFBgAAAAAEAAQA+QAAAJMDAAAAAA==&#10;" strokecolor="#0063da">
                  <v:stroke endarrow="open"/>
                </v:shape>
                <v:shape id="Connecteur droit avec flèche 93" o:spid="_x0000_s1094" type="#_x0000_t32" style="position:absolute;left:5040;top:25005;width:9001;height:7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jk8UAAADbAAAADwAAAGRycy9kb3ducmV2LnhtbESPQWsCMRSE74X+h/AKXkSzWrBlNYoU&#10;RKF4qC31+ti8blY3L2sS19VfbwqFHoeZ+YaZLTpbi5Z8qBwrGA0zEMSF0xWXCr4+V4NXECEia6wd&#10;k4IrBVjMHx9mmGt34Q9qd7EUCcIhRwUmxiaXMhSGLIaha4iT9+O8xZikL6X2eElwW8txlk2kxYrT&#10;gsGG3gwVx93ZKnCH91t7WJl6f1zq9bffnvr78qRU76lbTkFE6uJ/+K+90QpenuH3S/o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Mjk8UAAADbAAAADwAAAAAAAAAA&#10;AAAAAAChAgAAZHJzL2Rvd25yZXYueG1sUEsFBgAAAAAEAAQA+QAAAJMDAAAAAA==&#10;" strokecolor="#0063da">
                  <v:stroke endarrow="open"/>
                </v:shape>
                <v:shape id="Connecteur droit avec flèche 95" o:spid="_x0000_s1095" type="#_x0000_t32" style="position:absolute;left:8640;top:25005;width:5401;height:7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758UAAADbAAAADwAAAGRycy9kb3ducmV2LnhtbESPQWsCMRSE74X+h/AKXkSzSrFlNYoU&#10;RKF4qC31+ti8blY3L2sS19VfbwqFHoeZ+YaZLTpbi5Z8qBwrGA0zEMSF0xWXCr4+V4NXECEia6wd&#10;k4IrBVjMHx9mmGt34Q9qd7EUCcIhRwUmxiaXMhSGLIaha4iT9+O8xZikL6X2eElwW8txlk2kxYrT&#10;gsGG3gwVx93ZKnCH91t7WJl6f1zq9bffnvr78qRU76lbTkFE6uJ/+K+90QpenuH3S/o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q758UAAADbAAAADwAAAAAAAAAA&#10;AAAAAAChAgAAZHJzL2Rvd25yZXYueG1sUEsFBgAAAAAEAAQA+QAAAJMDAAAAAA==&#10;" strokecolor="#0063da">
                  <v:stroke endarrow="open"/>
                </v:shape>
                <v:shape id="Connecteur droit avec flèche 97" o:spid="_x0000_s1096" type="#_x0000_t32" style="position:absolute;left:12241;top:25005;width:1800;height:7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efMUAAADbAAAADwAAAGRycy9kb3ducmV2LnhtbESPQWsCMRSE74X+h/AKXkSzCrVlNYoU&#10;RKF4qC31+ti8blY3L2sS19VfbwqFHoeZ+YaZLTpbi5Z8qBwrGA0zEMSF0xWXCr4+V4NXECEia6wd&#10;k4IrBVjMHx9mmGt34Q9qd7EUCcIhRwUmxiaXMhSGLIaha4iT9+O8xZikL6X2eElwW8txlk2kxYrT&#10;gsGG3gwVx93ZKnCH91t7WJl6f1zq9bffnvr78qRU76lbTkFE6uJ/+K+90QpenuH3S/o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YefMUAAADbAAAADwAAAAAAAAAA&#10;AAAAAAChAgAAZHJzL2Rvd25yZXYueG1sUEsFBgAAAAAEAAQA+QAAAJMDAAAAAA==&#10;" strokecolor="#0063da">
                  <v:stroke endarrow="open"/>
                </v:shape>
                <v:shape id="Connecteur droit avec flèche 99" o:spid="_x0000_s1097" type="#_x0000_t32" style="position:absolute;left:13681;top:25269;width:2160;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jO8IAAADcAAAADwAAAGRycy9kb3ducmV2LnhtbESPQWsCMRSE7wX/Q3iCt5qosJStUaqg&#10;6LG2sNfXzetm6eZlTaKu/94UCj0OM/MNs1wPrhNXCrH1rGE2VSCIa29abjR8fuyeX0DEhGyw80wa&#10;7hRhvRo9LbE0/sbvdD2lRmQIxxI12JT6UspYW3IYp74nzt63Dw5TlqGRJuAtw10n50oV0mHLecFi&#10;T1tL9c/p4jRUdr8/VOcjh686tputKqrujFpPxsPbK4hEQ/oP/7UPRsNCFfB7Jh8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1jO8IAAADcAAAADwAAAAAAAAAAAAAA&#10;AAChAgAAZHJzL2Rvd25yZXYueG1sUEsFBgAAAAAEAAQA+QAAAJADAAAAAA==&#10;" strokecolor="#0063da">
                  <v:stroke endarrow="open"/>
                </v:shape>
                <v:shape id="Connecteur droit avec flèche 106" o:spid="_x0000_s1098" type="#_x0000_t32" style="position:absolute;left:1440;top:25269;width:12241;height:10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4x+sYAAADcAAAADwAAAGRycy9kb3ducmV2LnhtbESPQWsCMRSE74X+h/AKXkSzWrBlNYoU&#10;RKF4qC31+ti8blY3L2sS19VfbwqFHoeZ+YaZLTpbi5Z8qBwrGA0zEMSF0xWXCr4+V4NXECEia6wd&#10;k4IrBVjMHx9mmGt34Q9qd7EUCcIhRwUmxiaXMhSGLIaha4iT9+O8xZikL6X2eElwW8txlk2kxYrT&#10;gsGG3gwVx93ZKnCH91t7WJl6f1zq9bffnvr78qRU76lbTkFE6uJ/+K+90Qqesxf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uMfrGAAAA3AAAAA8AAAAAAAAA&#10;AAAAAAAAoQIAAGRycy9kb3ducmV2LnhtbFBLBQYAAAAABAAEAPkAAACUAwAAAAA=&#10;" strokecolor="#0063da">
                  <v:stroke endarrow="open"/>
                </v:shape>
                <v:shape id="Connecteur droit avec flèche 108" o:spid="_x0000_s1099" type="#_x0000_t32" style="position:absolute;left:5040;top:25005;width:9001;height:110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liMIAAADcAAAADwAAAGRycy9kb3ducmV2LnhtbERPTWsCMRC9C/6HMIKXotlaKGU1ighS&#10;QXqoLfU6bMbN6mayJnFd/fXmUPD4eN+zRWdr0ZIPlWMFr+MMBHHhdMWlgt+f9egDRIjIGmvHpOBG&#10;ARbzfm+GuXZX/qZ2F0uRQjjkqMDE2ORShsKQxTB2DXHiDs5bjAn6UmqP1xRuaznJsndpseLUYLCh&#10;laHitLtYBe64vbfHtan3p6X+/PNf55d9eVZqOOiWUxCRuvgU/7s3WsFbl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GliMIAAADcAAAADwAAAAAAAAAAAAAA&#10;AAChAgAAZHJzL2Rvd25yZXYueG1sUEsFBgAAAAAEAAQA+QAAAJADAAAAAA==&#10;" strokecolor="#0063da">
                  <v:stroke endarrow="open"/>
                </v:shape>
                <v:shape id="Connecteur droit avec flèche 110" o:spid="_x0000_s1100" type="#_x0000_t32" style="position:absolute;left:8640;top:25005;width:5401;height:110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0AE8YAAADcAAAADwAAAGRycy9kb3ducmV2LnhtbESPQWsCMRSE74X+h/AKXkSzWpB2NYoU&#10;RKF4qC31+ti8blY3L2sS19VfbwqFHoeZ+YaZLTpbi5Z8qBwrGA0zEMSF0xWXCr4+V4MXECEia6wd&#10;k4IrBVjMHx9mmGt34Q9qd7EUCcIhRwUmxiaXMhSGLIaha4iT9+O8xZikL6X2eElwW8txlk2kxYrT&#10;gsGG3gwVx93ZKnCH91t7WJl6f1zq9bffnvr78qRU76lbTkFE6uJ/+K+90Qqes1f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ABPGAAAA3AAAAA8AAAAAAAAA&#10;AAAAAAAAoQIAAGRycy9kb3ducmV2LnhtbFBLBQYAAAAABAAEAPkAAACUAwAAAAA=&#10;" strokecolor="#0063da">
                  <v:stroke endarrow="open"/>
                </v:shape>
                <v:shape id="Connecteur droit avec flèche 112" o:spid="_x0000_s1101" type="#_x0000_t32" style="position:absolute;left:12241;top:25005;width:1800;height:110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4/U8MAAADcAAAADwAAAGRycy9kb3ducmV2LnhtbERPy2oCMRTdF/yHcIVuimZsochoFBFE&#10;oXThA91eJtfJ6ORmTOI47dc3C6HLw3lP552tRUs+VI4VjIYZCOLC6YpLBYf9ajAGESKyxtoxKfih&#10;APNZ72WKuXYP3lK7i6VIIRxyVGBibHIpQ2HIYhi6hjhxZ+ctxgR9KbXHRwq3tXzPsk9pseLUYLCh&#10;paHiurtbBe7y9dteVqY+XRd6ffTft7dTeVPqtd8tJiAidfFf/HRvtIKPUZqfzq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eP1PDAAAA3AAAAA8AAAAAAAAAAAAA&#10;AAAAoQIAAGRycy9kb3ducmV2LnhtbFBLBQYAAAAABAAEAPkAAACRAwAAAAA=&#10;" strokecolor="#0063da">
                  <v:stroke endarrow="open"/>
                </v:shape>
                <v:shape id="Connecteur droit avec flèche 114" o:spid="_x0000_s1102" type="#_x0000_t32" style="position:absolute;left:14041;top:25005;width:1800;height:110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1tksIAAADcAAAADwAAAGRycy9kb3ducmV2LnhtbESPT2sCMRTE7wW/Q3hCbzW7LYisRlGh&#10;okf/wF6fm+dmcfOyJqluv70RCj0OM/MbZrbobSvu5EPjWEE+ykAQV043XCs4Hb8/JiBCRNbYOiYF&#10;vxRgMR+8zbDQ7sF7uh9iLRKEQ4EKTIxdIWWoDFkMI9cRJ+/ivMWYpK+l9vhIcNvKzywbS4sNpwWD&#10;Ha0NVdfDj1VQms1mW9527M9VaFbrbFy2N1TqfdgvpyAi9fE//NfeagVfeQ6vM+k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1tksIAAADcAAAADwAAAAAAAAAAAAAA&#10;AAChAgAAZHJzL2Rvd25yZXYueG1sUEsFBgAAAAAEAAQA+QAAAJADAAAAAA==&#10;" strokecolor="#0063da">
                  <v:stroke endarrow="open"/>
                </v:shape>
                <v:shape id="Connecteur droit avec flèche 116" o:spid="_x0000_s1103" type="#_x0000_t32" style="position:absolute;left:1440;top:25005;width:12601;height:146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Ev8YAAADcAAAADwAAAGRycy9kb3ducmV2LnhtbESPT2sCMRTE74V+h/AKvZSaVaHIahQR&#10;xELx4B/q9bF5blY3L2uSrquf3hQKPQ4z8xtmMutsLVryoXKsoN/LQBAXTldcKtjvlu8jECEia6wd&#10;k4IbBZhNn58mmGt35Q2121iKBOGQowITY5NLGQpDFkPPNcTJOzpvMSbpS6k9XhPc1nKQZR/SYsVp&#10;wWBDC0PFeftjFbjT1709LU19OM/16tuvL2+H8qLU60s3H4OI1MX/8F/7UysY9gfweyYd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ABL/GAAAA3AAAAA8AAAAAAAAA&#10;AAAAAAAAoQIAAGRycy9kb3ducmV2LnhtbFBLBQYAAAAABAAEAPkAAACUAwAAAAA=&#10;" strokecolor="#0063da">
                  <v:stroke endarrow="open"/>
                </v:shape>
                <v:shape id="Connecteur droit avec flèche 118" o:spid="_x0000_s1104" type="#_x0000_t32" style="position:absolute;left:5040;top:25005;width:9001;height:146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hJMYAAADcAAAADwAAAGRycy9kb3ducmV2LnhtbESPT2sCMRTE70K/Q3gFL6VmVRDZGkUE&#10;sVB68A/1+ti8blY3L2uSrtt+eiMUPA4z8xtmtuhsLVryoXKsYDjIQBAXTldcKjjs169TECEia6wd&#10;k4JfCrCYP/VmmGt35S21u1iKBOGQowITY5NLGQpDFsPANcTJ+3beYkzSl1J7vCa4reUoyybSYsVp&#10;wWBDK0PFefdjFbjTx197Wpv6eF7qzZf/vLwcy4tS/edu+QYiUhcf4f/2u1YwHo7hfi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MoSTGAAAA3AAAAA8AAAAAAAAA&#10;AAAAAAAAoQIAAGRycy9kb3ducmV2LnhtbFBLBQYAAAAABAAEAPkAAACUAwAAAAA=&#10;" strokecolor="#0063da">
                  <v:stroke endarrow="open"/>
                </v:shape>
                <v:shape id="Connecteur droit avec flèche 120" o:spid="_x0000_s1105" type="#_x0000_t32" style="position:absolute;left:8640;top:25005;width:5401;height:146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5UMYAAADcAAAADwAAAGRycy9kb3ducmV2LnhtbESPQWsCMRSE74X+h/AKXqRmtSJlNYoI&#10;YqH0UBW9PjbPzermZU3Sddtf3xSEHoeZ+YaZLTpbi5Z8qBwrGA4yEMSF0xWXCva79fMriBCRNdaO&#10;ScE3BVjMHx9mmGt3409qt7EUCcIhRwUmxiaXMhSGLIaBa4iTd3LeYkzSl1J7vCW4reUoyybSYsVp&#10;wWBDK0PFZftlFbjz+097Xpv6eFnqzcF/XPvH8qpU76lbTkFE6uJ/+N5+0wpehm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OVDGAAAA3AAAAA8AAAAAAAAA&#10;AAAAAAAAoQIAAGRycy9kb3ducmV2LnhtbFBLBQYAAAAABAAEAPkAAACUAwAAAAA=&#10;" strokecolor="#0063da">
                  <v:stroke endarrow="open"/>
                </v:shape>
                <v:shape id="Connecteur droit avec flèche 122" o:spid="_x0000_s1106" type="#_x0000_t32" style="position:absolute;left:12241;top:25005;width:1800;height:146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cy8YAAADcAAAADwAAAGRycy9kb3ducmV2LnhtbESPQWsCMRSE74X+h/AKXqRmtShlNYoI&#10;YqH0UBW9PjbPzermZU3Sddtf3xSEHoeZ+YaZLTpbi5Z8qBwrGA4yEMSF0xWXCva79fMriBCRNdaO&#10;ScE3BVjMHx9mmGt3409qt7EUCcIhRwUmxiaXMhSGLIaBa4iTd3LeYkzSl1J7vCW4reUoyybSYsVp&#10;wWBDK0PFZftlFbjz+097Xpv6eFnqzcF/XPvH8qpU76lbTkFE6uJ/+N5+0wpehm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pnMvGAAAA3AAAAA8AAAAAAAAA&#10;AAAAAAAAoQIAAGRycy9kb3ducmV2LnhtbFBLBQYAAAAABAAEAPkAAACUAwAAAAA=&#10;" strokecolor="#0063da">
                  <v:stroke endarrow="open"/>
                </v:shape>
                <v:shape id="Connecteur droit avec flèche 124" o:spid="_x0000_s1107" type="#_x0000_t32" style="position:absolute;left:14041;top:25005;width:1800;height:14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15sIAAADcAAAADwAAAGRycy9kb3ducmV2LnhtbESPQWsCMRSE7wX/Q3iCt5pVYSlbo6ig&#10;6LFW2Ovr5nWzdPOyJlHXf28KgsdhZr5h5svetuJKPjSOFUzGGQjiyumGawWn7+37B4gQkTW2jknB&#10;nQIsF4O3ORba3fiLrsdYiwThUKACE2NXSBkqQxbD2HXEyft13mJM0tdSe7wluG3lNMtyabHhtGCw&#10;o42h6u94sQpKs9vty/OB/U8VmvUmy8v2jEqNhv3qE0SkPr7Cz/ZeK5hNcvg/k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T15sIAAADcAAAADwAAAAAAAAAAAAAA&#10;AAChAgAAZHJzL2Rvd25yZXYueG1sUEsFBgAAAAAEAAQA+QAAAJADAAAAAA==&#10;" strokecolor="#0063da">
                  <v:stroke endarrow="open"/>
                </v:shape>
                <v:shape id="ZoneTexte 30" o:spid="_x0000_s1108" type="#_x0000_t202" style="position:absolute;left:5760;width:42489;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N3cUA&#10;AADcAAAADwAAAGRycy9kb3ducmV2LnhtbESPQWvCQBSE74L/YXlCb7rRgm1TVxFpSj0VUxG9PbKv&#10;STD7Npvdavz3bqHQ4zAz3zCLVW8acaHO15YVTCcJCOLC6ppLBfuvbPwMwgdkjY1lUnAjD6vlcLDA&#10;VNsr7+iSh1JECPsUFVQhtKmUvqjIoJ/Yljh637YzGKLsSqk7vEa4aeQsSebSYM1xocKWNhUV5/zH&#10;KDhm7uTe9/nbSy0P7mgzx59bp9TDqF+/ggjUh//wX/tDK3icPsH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83dxQAAANwAAAAPAAAAAAAAAAAAAAAAAJgCAABkcnMv&#10;ZG93bnJldi54bWxQSwUGAAAAAAQABAD1AAAAigMAAAAA&#10;" fillcolor="#d9d9d9" stroked="f">
                  <v:textbox style="mso-fit-shape-to-text:t">
                    <w:txbxContent>
                      <w:p w:rsidR="00CC5373" w:rsidRDefault="00CC5373" w:rsidP="000737ED">
                        <w:pPr>
                          <w:pStyle w:val="NormalWeb"/>
                          <w:spacing w:before="0" w:beforeAutospacing="0" w:after="0" w:afterAutospacing="0"/>
                          <w:jc w:val="center"/>
                          <w:rPr>
                            <w:rFonts w:ascii="Tahoma" w:eastAsia="Tahoma" w:hAnsi="Tahoma" w:cs="Tahoma"/>
                            <w:color w:val="000000" w:themeColor="text1"/>
                            <w:kern w:val="24"/>
                            <w:lang w:val="en-GB"/>
                          </w:rPr>
                        </w:pPr>
                        <w:r>
                          <w:rPr>
                            <w:rFonts w:ascii="Tahoma" w:eastAsia="Tahoma" w:hAnsi="Tahoma" w:cs="Tahoma"/>
                            <w:color w:val="000000" w:themeColor="text1"/>
                            <w:kern w:val="24"/>
                            <w:lang w:val="en-GB"/>
                          </w:rPr>
                          <w:t>Council of Europe (implementation) &amp;</w:t>
                        </w:r>
                      </w:p>
                      <w:p w:rsidR="00CC5373" w:rsidRDefault="00CC5373" w:rsidP="000737ED">
                        <w:pPr>
                          <w:pStyle w:val="NormalWeb"/>
                          <w:spacing w:before="0" w:beforeAutospacing="0" w:after="0" w:afterAutospacing="0"/>
                          <w:jc w:val="center"/>
                        </w:pPr>
                        <w:r>
                          <w:rPr>
                            <w:rFonts w:ascii="Tahoma" w:eastAsia="Tahoma" w:hAnsi="Tahoma" w:cs="Tahoma"/>
                            <w:color w:val="000000" w:themeColor="text1"/>
                            <w:kern w:val="24"/>
                            <w:lang w:val="en-GB"/>
                          </w:rPr>
                          <w:t xml:space="preserve">European Commission </w:t>
                        </w:r>
                      </w:p>
                    </w:txbxContent>
                  </v:textbox>
                </v:shape>
              </v:group>
            </w:pict>
          </mc:Fallback>
        </mc:AlternateContent>
      </w:r>
      <w:r>
        <w:rPr>
          <w:rFonts w:ascii="Tahoma" w:hAnsi="Tahoma" w:cs="Tahoma"/>
          <w:lang w:val="en-US"/>
        </w:rPr>
        <w:br w:type="page"/>
      </w:r>
    </w:p>
    <w:p w:rsidR="004C2714" w:rsidRDefault="00F70830" w:rsidP="00F70830">
      <w:pPr>
        <w:spacing w:before="120" w:after="120" w:line="276" w:lineRule="auto"/>
        <w:jc w:val="center"/>
        <w:rPr>
          <w:rFonts w:ascii="Tahoma" w:hAnsi="Tahoma" w:cs="Tahoma"/>
          <w:b/>
          <w:color w:val="0063DA"/>
          <w:sz w:val="24"/>
          <w:lang w:val="en-US"/>
        </w:rPr>
      </w:pPr>
      <w:r w:rsidRPr="002E1934">
        <w:rPr>
          <w:rFonts w:ascii="Tahoma" w:hAnsi="Tahoma" w:cs="Tahoma"/>
          <w:b/>
          <w:color w:val="0063DA"/>
          <w:sz w:val="24"/>
          <w:lang w:val="en-US"/>
        </w:rPr>
        <w:lastRenderedPageBreak/>
        <w:t xml:space="preserve">APPENDIX IV – </w:t>
      </w:r>
      <w:r>
        <w:rPr>
          <w:rFonts w:ascii="Tahoma" w:hAnsi="Tahoma" w:cs="Tahoma"/>
          <w:b/>
          <w:color w:val="0063DA"/>
          <w:sz w:val="24"/>
          <w:lang w:val="en-US"/>
        </w:rPr>
        <w:t xml:space="preserve">SERVICE LEVEL AGREEMENT FOR MAINTENANCE </w:t>
      </w:r>
    </w:p>
    <w:p w:rsidR="004C2714" w:rsidRDefault="004C2714" w:rsidP="00F70830">
      <w:pPr>
        <w:spacing w:before="120" w:after="120" w:line="276" w:lineRule="auto"/>
        <w:jc w:val="center"/>
        <w:rPr>
          <w:rFonts w:ascii="Tahoma" w:hAnsi="Tahoma" w:cs="Tahoma"/>
          <w:b/>
          <w:color w:val="0063DA"/>
          <w:sz w:val="24"/>
          <w:lang w:val="en-US"/>
        </w:rPr>
      </w:pPr>
    </w:p>
    <w:tbl>
      <w:tblPr>
        <w:tblW w:w="14675" w:type="dxa"/>
        <w:jc w:val="center"/>
        <w:tblCellMar>
          <w:left w:w="0" w:type="dxa"/>
          <w:right w:w="0" w:type="dxa"/>
        </w:tblCellMar>
        <w:tblLook w:val="04A0" w:firstRow="1" w:lastRow="0" w:firstColumn="1" w:lastColumn="0" w:noHBand="0" w:noVBand="1"/>
      </w:tblPr>
      <w:tblGrid>
        <w:gridCol w:w="3146"/>
        <w:gridCol w:w="3146"/>
        <w:gridCol w:w="2851"/>
        <w:gridCol w:w="2849"/>
        <w:gridCol w:w="2683"/>
      </w:tblGrid>
      <w:tr w:rsidR="004C2714" w:rsidRPr="002F4CF3" w:rsidTr="004C2714">
        <w:trPr>
          <w:trHeight w:val="745"/>
          <w:jc w:val="center"/>
        </w:trPr>
        <w:tc>
          <w:tcPr>
            <w:tcW w:w="2660" w:type="dxa"/>
            <w:tcBorders>
              <w:top w:val="single" w:sz="8" w:space="0" w:color="auto"/>
              <w:left w:val="single" w:sz="8" w:space="0" w:color="auto"/>
              <w:bottom w:val="single" w:sz="8" w:space="0" w:color="auto"/>
              <w:right w:val="single" w:sz="8" w:space="0" w:color="auto"/>
            </w:tcBorders>
            <w:vAlign w:val="center"/>
            <w:hideMark/>
          </w:tcPr>
          <w:p w:rsidR="004C2714" w:rsidRDefault="004C2714">
            <w:pPr>
              <w:jc w:val="center"/>
              <w:rPr>
                <w:rFonts w:ascii="Tahoma" w:eastAsiaTheme="minorHAnsi" w:hAnsi="Tahoma" w:cs="Tahoma"/>
                <w:b/>
                <w:bCs/>
              </w:rPr>
            </w:pPr>
            <w:r>
              <w:rPr>
                <w:rFonts w:ascii="Tahoma" w:hAnsi="Tahoma" w:cs="Tahoma"/>
                <w:b/>
                <w:bCs/>
              </w:rPr>
              <w:t>Service</w:t>
            </w:r>
          </w:p>
        </w:tc>
        <w:tc>
          <w:tcPr>
            <w:tcW w:w="26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pPr>
              <w:jc w:val="center"/>
              <w:rPr>
                <w:rFonts w:ascii="Tahoma" w:eastAsiaTheme="minorHAnsi" w:hAnsi="Tahoma" w:cs="Tahoma"/>
                <w:b/>
                <w:bCs/>
              </w:rPr>
            </w:pPr>
            <w:r>
              <w:rPr>
                <w:rFonts w:ascii="Tahoma" w:hAnsi="Tahoma" w:cs="Tahoma"/>
                <w:b/>
                <w:bCs/>
              </w:rPr>
              <w:t xml:space="preserve">Type of </w:t>
            </w:r>
            <w:proofErr w:type="spellStart"/>
            <w:r>
              <w:rPr>
                <w:rFonts w:ascii="Tahoma" w:hAnsi="Tahoma" w:cs="Tahoma"/>
                <w:b/>
                <w:bCs/>
              </w:rPr>
              <w:t>anomaly</w:t>
            </w:r>
            <w:proofErr w:type="spellEnd"/>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pPr>
              <w:jc w:val="center"/>
              <w:rPr>
                <w:rFonts w:ascii="Tahoma" w:eastAsiaTheme="minorHAnsi" w:hAnsi="Tahoma" w:cs="Tahoma"/>
                <w:b/>
                <w:bCs/>
              </w:rPr>
            </w:pPr>
            <w:r>
              <w:rPr>
                <w:rFonts w:ascii="Tahoma" w:hAnsi="Tahoma" w:cs="Tahoma"/>
                <w:b/>
                <w:bCs/>
              </w:rPr>
              <w:t>Time-</w:t>
            </w:r>
            <w:proofErr w:type="spellStart"/>
            <w:r>
              <w:rPr>
                <w:rFonts w:ascii="Tahoma" w:hAnsi="Tahoma" w:cs="Tahoma"/>
                <w:b/>
                <w:bCs/>
              </w:rPr>
              <w:t>limit</w:t>
            </w:r>
            <w:proofErr w:type="spellEnd"/>
            <w:r>
              <w:rPr>
                <w:rFonts w:ascii="Tahoma" w:hAnsi="Tahoma" w:cs="Tahoma"/>
                <w:b/>
                <w:bCs/>
              </w:rPr>
              <w:t xml:space="preserve"> for intervention</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b/>
                <w:bCs/>
              </w:rPr>
            </w:pPr>
            <w:r w:rsidRPr="004C2714">
              <w:rPr>
                <w:rFonts w:ascii="Tahoma" w:hAnsi="Tahoma" w:cs="Tahoma"/>
                <w:b/>
                <w:bCs/>
              </w:rPr>
              <w:t>Time-</w:t>
            </w:r>
            <w:proofErr w:type="spellStart"/>
            <w:r w:rsidRPr="004C2714">
              <w:rPr>
                <w:rFonts w:ascii="Tahoma" w:hAnsi="Tahoma" w:cs="Tahoma"/>
                <w:b/>
                <w:bCs/>
              </w:rPr>
              <w:t>limit</w:t>
            </w:r>
            <w:proofErr w:type="spellEnd"/>
            <w:r w:rsidRPr="004C2714">
              <w:rPr>
                <w:rFonts w:ascii="Tahoma" w:hAnsi="Tahoma" w:cs="Tahoma"/>
                <w:b/>
                <w:bCs/>
              </w:rPr>
              <w:t xml:space="preserve"> for </w:t>
            </w:r>
            <w:proofErr w:type="spellStart"/>
            <w:r w:rsidRPr="004C2714">
              <w:rPr>
                <w:rFonts w:ascii="Tahoma" w:hAnsi="Tahoma" w:cs="Tahoma"/>
                <w:b/>
                <w:bCs/>
              </w:rPr>
              <w:t>bypass</w:t>
            </w:r>
            <w:proofErr w:type="spellEnd"/>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C2714" w:rsidRPr="004C2714" w:rsidRDefault="004C2714">
            <w:pPr>
              <w:jc w:val="center"/>
              <w:rPr>
                <w:rFonts w:ascii="Tahoma" w:eastAsiaTheme="minorHAnsi" w:hAnsi="Tahoma" w:cs="Tahoma"/>
                <w:b/>
                <w:bCs/>
                <w:lang w:val="en-US"/>
              </w:rPr>
            </w:pPr>
            <w:r w:rsidRPr="004C2714">
              <w:rPr>
                <w:rFonts w:ascii="Tahoma" w:hAnsi="Tahoma" w:cs="Tahoma"/>
                <w:b/>
                <w:bCs/>
                <w:lang w:val="en-US"/>
              </w:rPr>
              <w:t>Time-limit for final correction</w:t>
            </w:r>
          </w:p>
        </w:tc>
      </w:tr>
      <w:tr w:rsidR="004C2714" w:rsidTr="004C2714">
        <w:trPr>
          <w:trHeight w:val="840"/>
          <w:jc w:val="center"/>
        </w:trPr>
        <w:tc>
          <w:tcPr>
            <w:tcW w:w="2660" w:type="dxa"/>
            <w:tcBorders>
              <w:top w:val="nil"/>
              <w:left w:val="single" w:sz="8" w:space="0" w:color="auto"/>
              <w:bottom w:val="single" w:sz="8" w:space="0" w:color="auto"/>
              <w:right w:val="single" w:sz="8" w:space="0" w:color="auto"/>
            </w:tcBorders>
            <w:vAlign w:val="center"/>
            <w:hideMark/>
          </w:tcPr>
          <w:p w:rsidR="004C2714" w:rsidRPr="004C2714" w:rsidRDefault="004C2714">
            <w:pPr>
              <w:jc w:val="center"/>
              <w:rPr>
                <w:rFonts w:ascii="Tahoma" w:eastAsiaTheme="minorHAnsi" w:hAnsi="Tahoma" w:cs="Tahoma"/>
                <w:lang w:val="en-US"/>
              </w:rPr>
            </w:pPr>
            <w:r w:rsidRPr="004C2714">
              <w:rPr>
                <w:rFonts w:ascii="Tahoma" w:hAnsi="Tahoma" w:cs="Tahoma"/>
                <w:lang w:val="en-US"/>
              </w:rPr>
              <w:t>Adding or modifying user profiles (admins SRSG Roma and NST members)</w:t>
            </w:r>
          </w:p>
        </w:tc>
        <w:tc>
          <w:tcPr>
            <w:tcW w:w="2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pPr>
              <w:jc w:val="center"/>
              <w:rPr>
                <w:rFonts w:ascii="Tahoma" w:eastAsiaTheme="minorHAnsi" w:hAnsi="Tahoma" w:cs="Tahoma"/>
                <w:b/>
                <w:bCs/>
              </w:rPr>
            </w:pPr>
            <w:r>
              <w:rPr>
                <w:rFonts w:ascii="Tahoma" w:hAnsi="Tahoma" w:cs="Tahoma"/>
                <w:b/>
                <w:bCs/>
              </w:rPr>
              <w:t xml:space="preserve">Non </w:t>
            </w:r>
            <w:proofErr w:type="spellStart"/>
            <w:r>
              <w:rPr>
                <w:rFonts w:ascii="Tahoma" w:hAnsi="Tahoma" w:cs="Tahoma"/>
                <w:b/>
                <w:bCs/>
              </w:rPr>
              <w:t>blocking</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4 </w:t>
            </w:r>
            <w:proofErr w:type="spellStart"/>
            <w:r>
              <w:rPr>
                <w:rFonts w:ascii="Tahoma" w:hAnsi="Tahoma" w:cs="Tahoma"/>
              </w:rPr>
              <w:t>hours</w:t>
            </w:r>
            <w:proofErr w:type="spellEnd"/>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24 </w:t>
            </w:r>
            <w:proofErr w:type="spellStart"/>
            <w:r>
              <w:rPr>
                <w:rFonts w:ascii="Tahoma" w:hAnsi="Tahoma" w:cs="Tahoma"/>
              </w:rPr>
              <w:t>hours</w:t>
            </w:r>
            <w:proofErr w:type="spellEnd"/>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5 </w:t>
            </w:r>
            <w:proofErr w:type="spellStart"/>
            <w:r>
              <w:rPr>
                <w:rFonts w:ascii="Tahoma" w:hAnsi="Tahoma" w:cs="Tahoma"/>
              </w:rPr>
              <w:t>days</w:t>
            </w:r>
            <w:proofErr w:type="spellEnd"/>
          </w:p>
        </w:tc>
      </w:tr>
      <w:tr w:rsidR="004C2714" w:rsidTr="004C2714">
        <w:trPr>
          <w:trHeight w:val="421"/>
          <w:jc w:val="center"/>
        </w:trPr>
        <w:tc>
          <w:tcPr>
            <w:tcW w:w="2660" w:type="dxa"/>
            <w:tcBorders>
              <w:top w:val="nil"/>
              <w:left w:val="single" w:sz="8" w:space="0" w:color="auto"/>
              <w:bottom w:val="single" w:sz="8" w:space="0" w:color="auto"/>
              <w:right w:val="single" w:sz="8" w:space="0" w:color="auto"/>
            </w:tcBorders>
            <w:vAlign w:val="center"/>
            <w:hideMark/>
          </w:tcPr>
          <w:p w:rsidR="004C2714" w:rsidRPr="004C2714" w:rsidRDefault="004C2714">
            <w:pPr>
              <w:jc w:val="center"/>
              <w:rPr>
                <w:rFonts w:ascii="Tahoma" w:eastAsiaTheme="minorHAnsi" w:hAnsi="Tahoma" w:cs="Tahoma"/>
                <w:lang w:val="en-US"/>
              </w:rPr>
            </w:pPr>
            <w:r w:rsidRPr="004C2714">
              <w:rPr>
                <w:rFonts w:ascii="Tahoma" w:hAnsi="Tahoma" w:cs="Tahoma"/>
                <w:lang w:val="en-US"/>
              </w:rPr>
              <w:t>Troubleshoot concerning forms in the online reporting system</w:t>
            </w:r>
          </w:p>
        </w:tc>
        <w:tc>
          <w:tcPr>
            <w:tcW w:w="2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pPr>
              <w:jc w:val="center"/>
              <w:rPr>
                <w:rFonts w:ascii="Tahoma" w:eastAsiaTheme="minorHAnsi" w:hAnsi="Tahoma" w:cs="Tahoma"/>
                <w:b/>
                <w:bCs/>
              </w:rPr>
            </w:pPr>
            <w:r>
              <w:rPr>
                <w:rFonts w:ascii="Tahoma" w:hAnsi="Tahoma" w:cs="Tahoma"/>
                <w:b/>
                <w:bCs/>
              </w:rPr>
              <w:t xml:space="preserve">Non </w:t>
            </w:r>
            <w:proofErr w:type="spellStart"/>
            <w:r>
              <w:rPr>
                <w:rFonts w:ascii="Tahoma" w:hAnsi="Tahoma" w:cs="Tahoma"/>
                <w:b/>
                <w:bCs/>
              </w:rPr>
              <w:t>blocking</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4 </w:t>
            </w:r>
            <w:proofErr w:type="spellStart"/>
            <w:r>
              <w:rPr>
                <w:rFonts w:ascii="Tahoma" w:hAnsi="Tahoma" w:cs="Tahoma"/>
              </w:rPr>
              <w:t>hours</w:t>
            </w:r>
            <w:proofErr w:type="spellEnd"/>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24 </w:t>
            </w:r>
            <w:proofErr w:type="spellStart"/>
            <w:r>
              <w:rPr>
                <w:rFonts w:ascii="Tahoma" w:hAnsi="Tahoma" w:cs="Tahoma"/>
              </w:rPr>
              <w:t>hours</w:t>
            </w:r>
            <w:proofErr w:type="spellEnd"/>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5 </w:t>
            </w:r>
            <w:proofErr w:type="spellStart"/>
            <w:r>
              <w:rPr>
                <w:rFonts w:ascii="Tahoma" w:hAnsi="Tahoma" w:cs="Tahoma"/>
              </w:rPr>
              <w:t>days</w:t>
            </w:r>
            <w:proofErr w:type="spellEnd"/>
          </w:p>
        </w:tc>
      </w:tr>
      <w:tr w:rsidR="004C2714" w:rsidTr="004C2714">
        <w:trPr>
          <w:trHeight w:val="421"/>
          <w:jc w:val="center"/>
        </w:trPr>
        <w:tc>
          <w:tcPr>
            <w:tcW w:w="2660" w:type="dxa"/>
            <w:tcBorders>
              <w:top w:val="nil"/>
              <w:left w:val="single" w:sz="8" w:space="0" w:color="auto"/>
              <w:bottom w:val="single" w:sz="8" w:space="0" w:color="auto"/>
              <w:right w:val="single" w:sz="8" w:space="0" w:color="auto"/>
            </w:tcBorders>
            <w:vAlign w:val="center"/>
            <w:hideMark/>
          </w:tcPr>
          <w:p w:rsidR="004C2714" w:rsidRPr="004C2714" w:rsidRDefault="004C2714">
            <w:pPr>
              <w:jc w:val="center"/>
              <w:rPr>
                <w:rFonts w:ascii="Tahoma" w:eastAsiaTheme="minorHAnsi" w:hAnsi="Tahoma" w:cs="Tahoma"/>
                <w:lang w:val="en-US"/>
              </w:rPr>
            </w:pPr>
            <w:r w:rsidRPr="004C2714">
              <w:rPr>
                <w:rFonts w:ascii="Tahoma" w:hAnsi="Tahoma" w:cs="Tahoma"/>
                <w:lang w:val="en-US"/>
              </w:rPr>
              <w:t xml:space="preserve">Intervention concerning display and design issues on </w:t>
            </w:r>
            <w:r w:rsidRPr="004C2714">
              <w:rPr>
                <w:rFonts w:ascii="Tahoma" w:hAnsi="Tahoma" w:cs="Tahoma"/>
                <w:b/>
                <w:bCs/>
                <w:lang w:val="en-US"/>
              </w:rPr>
              <w:t>published</w:t>
            </w:r>
            <w:r w:rsidRPr="004C2714">
              <w:rPr>
                <w:rFonts w:ascii="Tahoma" w:hAnsi="Tahoma" w:cs="Tahoma"/>
                <w:lang w:val="en-US"/>
              </w:rPr>
              <w:t xml:space="preserve"> </w:t>
            </w:r>
            <w:r w:rsidRPr="004C2714">
              <w:rPr>
                <w:rFonts w:ascii="Tahoma" w:hAnsi="Tahoma" w:cs="Tahoma"/>
                <w:b/>
                <w:bCs/>
                <w:lang w:val="en-US"/>
              </w:rPr>
              <w:t>elements</w:t>
            </w:r>
            <w:r w:rsidRPr="004C2714">
              <w:rPr>
                <w:rFonts w:ascii="Tahoma" w:hAnsi="Tahoma" w:cs="Tahoma"/>
                <w:lang w:val="en-US"/>
              </w:rPr>
              <w:t xml:space="preserve"> (including development elements linked to </w:t>
            </w:r>
            <w:r w:rsidRPr="004C2714">
              <w:rPr>
                <w:rFonts w:ascii="Tahoma" w:hAnsi="Tahoma" w:cs="Tahoma"/>
                <w:b/>
                <w:bCs/>
                <w:lang w:val="en-US"/>
              </w:rPr>
              <w:t>published content</w:t>
            </w:r>
            <w:r w:rsidRPr="004C2714">
              <w:rPr>
                <w:rFonts w:ascii="Tahoma" w:hAnsi="Tahoma" w:cs="Tahoma"/>
                <w:lang w:val="en-US"/>
              </w:rPr>
              <w:t xml:space="preserve"> such as municipality pages, timeline and fields in the reporting system linked to these elements)</w:t>
            </w:r>
          </w:p>
        </w:tc>
        <w:tc>
          <w:tcPr>
            <w:tcW w:w="2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pPr>
              <w:jc w:val="center"/>
              <w:rPr>
                <w:rFonts w:ascii="Tahoma" w:eastAsiaTheme="minorHAnsi" w:hAnsi="Tahoma" w:cs="Tahoma"/>
                <w:b/>
                <w:bCs/>
              </w:rPr>
            </w:pPr>
            <w:proofErr w:type="spellStart"/>
            <w:r>
              <w:rPr>
                <w:rFonts w:ascii="Tahoma" w:hAnsi="Tahoma" w:cs="Tahoma"/>
                <w:b/>
                <w:bCs/>
                <w:color w:val="000000"/>
              </w:rPr>
              <w:t>Blocking</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2 </w:t>
            </w:r>
            <w:proofErr w:type="spellStart"/>
            <w:r>
              <w:rPr>
                <w:rFonts w:ascii="Tahoma" w:hAnsi="Tahoma" w:cs="Tahoma"/>
              </w:rPr>
              <w:t>hours</w:t>
            </w:r>
            <w:proofErr w:type="spellEnd"/>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4 </w:t>
            </w:r>
            <w:proofErr w:type="spellStart"/>
            <w:r>
              <w:rPr>
                <w:rFonts w:ascii="Tahoma" w:hAnsi="Tahoma" w:cs="Tahoma"/>
              </w:rPr>
              <w:t>hours</w:t>
            </w:r>
            <w:proofErr w:type="spellEnd"/>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48 </w:t>
            </w:r>
            <w:proofErr w:type="spellStart"/>
            <w:r>
              <w:rPr>
                <w:rFonts w:ascii="Tahoma" w:hAnsi="Tahoma" w:cs="Tahoma"/>
              </w:rPr>
              <w:t>hours</w:t>
            </w:r>
            <w:proofErr w:type="spellEnd"/>
          </w:p>
        </w:tc>
      </w:tr>
      <w:tr w:rsidR="004C2714" w:rsidTr="004C2714">
        <w:trPr>
          <w:trHeight w:val="421"/>
          <w:jc w:val="center"/>
        </w:trPr>
        <w:tc>
          <w:tcPr>
            <w:tcW w:w="2660" w:type="dxa"/>
            <w:tcBorders>
              <w:top w:val="nil"/>
              <w:left w:val="single" w:sz="8" w:space="0" w:color="auto"/>
              <w:bottom w:val="single" w:sz="8" w:space="0" w:color="auto"/>
              <w:right w:val="single" w:sz="8" w:space="0" w:color="auto"/>
            </w:tcBorders>
            <w:vAlign w:val="center"/>
            <w:hideMark/>
          </w:tcPr>
          <w:p w:rsidR="004C2714" w:rsidRPr="004C2714" w:rsidRDefault="004C2714">
            <w:pPr>
              <w:jc w:val="center"/>
              <w:rPr>
                <w:rFonts w:ascii="Tahoma" w:eastAsiaTheme="minorHAnsi" w:hAnsi="Tahoma" w:cs="Tahoma"/>
                <w:lang w:val="en-US"/>
              </w:rPr>
            </w:pPr>
            <w:r w:rsidRPr="004C2714">
              <w:rPr>
                <w:rFonts w:ascii="Tahoma" w:hAnsi="Tahoma" w:cs="Tahoma"/>
                <w:lang w:val="en-US"/>
              </w:rPr>
              <w:t>Troubleshoot concerning other development bugs</w:t>
            </w:r>
          </w:p>
        </w:tc>
        <w:tc>
          <w:tcPr>
            <w:tcW w:w="2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pPr>
              <w:jc w:val="center"/>
              <w:rPr>
                <w:rFonts w:ascii="Tahoma" w:eastAsiaTheme="minorHAnsi" w:hAnsi="Tahoma" w:cs="Tahoma"/>
                <w:b/>
                <w:bCs/>
              </w:rPr>
            </w:pPr>
            <w:r>
              <w:rPr>
                <w:rFonts w:ascii="Tahoma" w:hAnsi="Tahoma" w:cs="Tahoma"/>
                <w:b/>
                <w:bCs/>
              </w:rPr>
              <w:t xml:space="preserve">Non </w:t>
            </w:r>
            <w:proofErr w:type="spellStart"/>
            <w:r>
              <w:rPr>
                <w:rFonts w:ascii="Tahoma" w:hAnsi="Tahoma" w:cs="Tahoma"/>
                <w:b/>
                <w:bCs/>
              </w:rPr>
              <w:t>blocking</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4 </w:t>
            </w:r>
            <w:proofErr w:type="spellStart"/>
            <w:r>
              <w:rPr>
                <w:rFonts w:ascii="Tahoma" w:hAnsi="Tahoma" w:cs="Tahoma"/>
              </w:rPr>
              <w:t>hours</w:t>
            </w:r>
            <w:proofErr w:type="spellEnd"/>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24 </w:t>
            </w:r>
            <w:proofErr w:type="spellStart"/>
            <w:r>
              <w:rPr>
                <w:rFonts w:ascii="Tahoma" w:hAnsi="Tahoma" w:cs="Tahoma"/>
              </w:rPr>
              <w:t>hours</w:t>
            </w:r>
            <w:proofErr w:type="spellEnd"/>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5 </w:t>
            </w:r>
            <w:proofErr w:type="spellStart"/>
            <w:r>
              <w:rPr>
                <w:rFonts w:ascii="Tahoma" w:hAnsi="Tahoma" w:cs="Tahoma"/>
              </w:rPr>
              <w:t>days</w:t>
            </w:r>
            <w:proofErr w:type="spellEnd"/>
          </w:p>
        </w:tc>
      </w:tr>
      <w:tr w:rsidR="004C2714" w:rsidTr="004C2714">
        <w:trPr>
          <w:trHeight w:val="421"/>
          <w:jc w:val="center"/>
        </w:trPr>
        <w:tc>
          <w:tcPr>
            <w:tcW w:w="2660" w:type="dxa"/>
            <w:tcBorders>
              <w:top w:val="nil"/>
              <w:left w:val="single" w:sz="8" w:space="0" w:color="auto"/>
              <w:bottom w:val="single" w:sz="8" w:space="0" w:color="auto"/>
              <w:right w:val="single" w:sz="8" w:space="0" w:color="auto"/>
            </w:tcBorders>
            <w:vAlign w:val="center"/>
            <w:hideMark/>
          </w:tcPr>
          <w:p w:rsidR="004C2714" w:rsidRPr="004C2714" w:rsidRDefault="004C2714">
            <w:pPr>
              <w:jc w:val="center"/>
              <w:rPr>
                <w:rFonts w:ascii="Tahoma" w:eastAsiaTheme="minorHAnsi" w:hAnsi="Tahoma" w:cs="Tahoma"/>
                <w:lang w:val="en-US"/>
              </w:rPr>
            </w:pPr>
            <w:r w:rsidRPr="004C2714">
              <w:rPr>
                <w:rFonts w:ascii="Tahoma" w:hAnsi="Tahoma" w:cs="Tahoma"/>
                <w:lang w:val="en-US"/>
              </w:rPr>
              <w:t>Troubleshoot concerning elements concerning the user-friendliness of the system (which do not require additional development hours)</w:t>
            </w:r>
          </w:p>
        </w:tc>
        <w:tc>
          <w:tcPr>
            <w:tcW w:w="2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pPr>
              <w:jc w:val="center"/>
              <w:rPr>
                <w:rFonts w:ascii="Tahoma" w:eastAsiaTheme="minorHAnsi" w:hAnsi="Tahoma" w:cs="Tahoma"/>
                <w:b/>
                <w:bCs/>
              </w:rPr>
            </w:pPr>
            <w:r>
              <w:rPr>
                <w:rFonts w:ascii="Tahoma" w:hAnsi="Tahoma" w:cs="Tahoma"/>
                <w:b/>
                <w:bCs/>
              </w:rPr>
              <w:t xml:space="preserve">Non </w:t>
            </w:r>
            <w:proofErr w:type="spellStart"/>
            <w:r>
              <w:rPr>
                <w:rFonts w:ascii="Tahoma" w:hAnsi="Tahoma" w:cs="Tahoma"/>
                <w:b/>
                <w:bCs/>
              </w:rPr>
              <w:t>blocking</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4 </w:t>
            </w:r>
            <w:proofErr w:type="spellStart"/>
            <w:r>
              <w:rPr>
                <w:rFonts w:ascii="Tahoma" w:hAnsi="Tahoma" w:cs="Tahoma"/>
              </w:rPr>
              <w:t>hours</w:t>
            </w:r>
            <w:proofErr w:type="spellEnd"/>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24 </w:t>
            </w:r>
            <w:proofErr w:type="spellStart"/>
            <w:r>
              <w:rPr>
                <w:rFonts w:ascii="Tahoma" w:hAnsi="Tahoma" w:cs="Tahoma"/>
              </w:rPr>
              <w:t>hours</w:t>
            </w:r>
            <w:proofErr w:type="spellEnd"/>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2714" w:rsidRDefault="004C2714" w:rsidP="004C2714">
            <w:pPr>
              <w:jc w:val="center"/>
              <w:rPr>
                <w:rFonts w:ascii="Tahoma" w:eastAsiaTheme="minorHAnsi" w:hAnsi="Tahoma" w:cs="Tahoma"/>
              </w:rPr>
            </w:pPr>
            <w:r>
              <w:rPr>
                <w:rFonts w:ascii="Tahoma" w:hAnsi="Tahoma" w:cs="Tahoma"/>
              </w:rPr>
              <w:t xml:space="preserve">5 </w:t>
            </w:r>
            <w:proofErr w:type="spellStart"/>
            <w:r>
              <w:rPr>
                <w:rFonts w:ascii="Tahoma" w:hAnsi="Tahoma" w:cs="Tahoma"/>
              </w:rPr>
              <w:t>days</w:t>
            </w:r>
            <w:proofErr w:type="spellEnd"/>
          </w:p>
        </w:tc>
      </w:tr>
    </w:tbl>
    <w:p w:rsidR="00F70830" w:rsidRDefault="00F70830" w:rsidP="00F70830">
      <w:pPr>
        <w:spacing w:before="120" w:after="120" w:line="276" w:lineRule="auto"/>
        <w:jc w:val="center"/>
        <w:rPr>
          <w:rFonts w:ascii="Tahoma" w:hAnsi="Tahoma" w:cs="Tahoma"/>
          <w:b/>
          <w:color w:val="0063DA"/>
          <w:sz w:val="24"/>
          <w:lang w:val="en-US"/>
        </w:rPr>
      </w:pPr>
      <w:r>
        <w:rPr>
          <w:rFonts w:ascii="Tahoma" w:hAnsi="Tahoma" w:cs="Tahoma"/>
          <w:b/>
          <w:color w:val="0063DA"/>
          <w:sz w:val="24"/>
          <w:lang w:val="en-US"/>
        </w:rPr>
        <w:br w:type="page"/>
      </w:r>
    </w:p>
    <w:p w:rsidR="000737ED" w:rsidRDefault="00F70830" w:rsidP="002E1934">
      <w:pPr>
        <w:spacing w:before="120" w:after="120" w:line="276" w:lineRule="auto"/>
        <w:jc w:val="center"/>
        <w:rPr>
          <w:rFonts w:ascii="Tahoma" w:hAnsi="Tahoma" w:cs="Tahoma"/>
          <w:b/>
          <w:color w:val="0063DA"/>
          <w:sz w:val="24"/>
          <w:lang w:val="en-US"/>
        </w:rPr>
      </w:pPr>
      <w:r>
        <w:rPr>
          <w:rFonts w:ascii="Tahoma" w:hAnsi="Tahoma" w:cs="Tahoma"/>
          <w:b/>
          <w:color w:val="0063DA"/>
          <w:sz w:val="24"/>
          <w:lang w:val="en-US"/>
        </w:rPr>
        <w:lastRenderedPageBreak/>
        <w:t xml:space="preserve">APPENDIX </w:t>
      </w:r>
      <w:r w:rsidR="002E1934" w:rsidRPr="002E1934">
        <w:rPr>
          <w:rFonts w:ascii="Tahoma" w:hAnsi="Tahoma" w:cs="Tahoma"/>
          <w:b/>
          <w:color w:val="0063DA"/>
          <w:sz w:val="24"/>
          <w:lang w:val="en-US"/>
        </w:rPr>
        <w:t xml:space="preserve">V – FUNCTIONAL </w:t>
      </w:r>
      <w:r w:rsidR="004C2714">
        <w:rPr>
          <w:rFonts w:ascii="Tahoma" w:hAnsi="Tahoma" w:cs="Tahoma"/>
          <w:b/>
          <w:color w:val="0063DA"/>
          <w:sz w:val="24"/>
          <w:lang w:val="en-US"/>
        </w:rPr>
        <w:t xml:space="preserve">TECHNICAL </w:t>
      </w:r>
      <w:r w:rsidR="002E1934" w:rsidRPr="002E1934">
        <w:rPr>
          <w:rFonts w:ascii="Tahoma" w:hAnsi="Tahoma" w:cs="Tahoma"/>
          <w:b/>
          <w:color w:val="0063DA"/>
          <w:sz w:val="24"/>
          <w:lang w:val="en-US"/>
        </w:rPr>
        <w:t>SPECIFICATIONS</w:t>
      </w:r>
    </w:p>
    <w:p w:rsidR="00097A5A" w:rsidRDefault="00097A5A" w:rsidP="002E1934">
      <w:pPr>
        <w:spacing w:before="120" w:after="120" w:line="276" w:lineRule="auto"/>
        <w:jc w:val="center"/>
        <w:rPr>
          <w:rFonts w:ascii="Tahoma" w:hAnsi="Tahoma" w:cs="Tahoma"/>
          <w:b/>
          <w:color w:val="0063DA"/>
          <w:sz w:val="24"/>
          <w:lang w:val="en-US"/>
        </w:rPr>
      </w:pPr>
    </w:p>
    <w:p w:rsidR="00097A5A" w:rsidRDefault="00097A5A" w:rsidP="002E1934">
      <w:pPr>
        <w:spacing w:before="120" w:after="120" w:line="276" w:lineRule="auto"/>
        <w:jc w:val="center"/>
        <w:rPr>
          <w:rFonts w:ascii="Tahoma" w:hAnsi="Tahoma" w:cs="Tahoma"/>
          <w:b/>
          <w:color w:val="0063DA"/>
          <w:sz w:val="24"/>
          <w:lang w:val="en-US"/>
        </w:rPr>
      </w:pPr>
    </w:p>
    <w:p w:rsidR="002E1934" w:rsidRPr="002E1934" w:rsidRDefault="00097A5A" w:rsidP="002E1934">
      <w:pPr>
        <w:spacing w:before="120" w:after="120" w:line="276" w:lineRule="auto"/>
        <w:jc w:val="center"/>
        <w:rPr>
          <w:rFonts w:ascii="Tahoma" w:hAnsi="Tahoma" w:cs="Tahoma"/>
          <w:color w:val="0063DA"/>
          <w:sz w:val="24"/>
          <w:lang w:val="en-US"/>
        </w:rPr>
      </w:pPr>
      <w:r>
        <w:rPr>
          <w:rFonts w:ascii="Tahoma" w:hAnsi="Tahoma" w:cs="Tahoma"/>
          <w:color w:val="0063DA"/>
          <w:sz w:val="24"/>
          <w:lang w:val="en-US"/>
        </w:rPr>
        <w:object w:dxaOrig="1531" w:dyaOrig="991">
          <v:shape id="_x0000_i1030" type="#_x0000_t75" style="width:76.5pt;height:49.5pt" o:ole="">
            <v:imagedata r:id="rId30" o:title=""/>
          </v:shape>
          <o:OLEObject Type="Link" ProgID="Word.Document.8" ShapeID="_x0000_i1030" DrawAspect="Icon" r:id="rId31" UpdateMode="Always">
            <o:LinkType>EnhancedMetaFile</o:LinkType>
            <o:LockedField>false</o:LockedField>
            <o:FieldCodes>\f 0</o:FieldCodes>
          </o:OLEObject>
        </w:object>
      </w:r>
    </w:p>
    <w:p w:rsidR="002E1934" w:rsidRPr="002E1934" w:rsidRDefault="002E1934" w:rsidP="002E1934">
      <w:pPr>
        <w:spacing w:before="120" w:after="120" w:line="276" w:lineRule="auto"/>
        <w:jc w:val="center"/>
        <w:rPr>
          <w:rFonts w:ascii="Tahoma" w:hAnsi="Tahoma" w:cs="Tahoma"/>
          <w:lang w:val="en-US"/>
        </w:rPr>
      </w:pPr>
    </w:p>
    <w:sectPr w:rsidR="002E1934" w:rsidRPr="002E1934" w:rsidSect="002D3CAB">
      <w:pgSz w:w="15840" w:h="12240" w:orient="landscape"/>
      <w:pgMar w:top="1440" w:right="851"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373" w:rsidRDefault="00CC5373" w:rsidP="004B2563">
      <w:pPr>
        <w:spacing w:after="0"/>
      </w:pPr>
      <w:r>
        <w:separator/>
      </w:r>
    </w:p>
  </w:endnote>
  <w:endnote w:type="continuationSeparator" w:id="0">
    <w:p w:rsidR="00CC5373" w:rsidRDefault="00CC5373" w:rsidP="004B2563">
      <w:pPr>
        <w:spacing w:after="0"/>
      </w:pPr>
      <w:r>
        <w:continuationSeparator/>
      </w:r>
    </w:p>
  </w:endnote>
  <w:endnote w:type="continuationNotice" w:id="1">
    <w:p w:rsidR="00CC5373" w:rsidRDefault="00CC537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73" w:rsidRDefault="00CC5373" w:rsidP="004B256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35595"/>
      <w:docPartObj>
        <w:docPartGallery w:val="Page Numbers (Bottom of Page)"/>
        <w:docPartUnique/>
      </w:docPartObj>
    </w:sdtPr>
    <w:sdtEndPr>
      <w:rPr>
        <w:noProof/>
      </w:rPr>
    </w:sdtEndPr>
    <w:sdtContent>
      <w:p w:rsidR="003B1543" w:rsidRDefault="003B1543">
        <w:pPr>
          <w:pStyle w:val="Footer"/>
          <w:jc w:val="right"/>
        </w:pPr>
        <w:r>
          <w:fldChar w:fldCharType="begin"/>
        </w:r>
        <w:r>
          <w:instrText xml:space="preserve"> PAGE   \* MERGEFORMAT </w:instrText>
        </w:r>
        <w:r>
          <w:fldChar w:fldCharType="separate"/>
        </w:r>
        <w:r w:rsidR="002F4CF3">
          <w:rPr>
            <w:noProof/>
          </w:rPr>
          <w:t>29</w:t>
        </w:r>
        <w:r>
          <w:rPr>
            <w:noProof/>
          </w:rPr>
          <w:fldChar w:fldCharType="end"/>
        </w:r>
      </w:p>
    </w:sdtContent>
  </w:sdt>
  <w:p w:rsidR="00CC5373" w:rsidRDefault="00CC5373" w:rsidP="004B256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373" w:rsidRDefault="00CC5373" w:rsidP="004B2563">
      <w:pPr>
        <w:spacing w:after="0"/>
      </w:pPr>
      <w:r>
        <w:separator/>
      </w:r>
    </w:p>
  </w:footnote>
  <w:footnote w:type="continuationSeparator" w:id="0">
    <w:p w:rsidR="00CC5373" w:rsidRDefault="00CC5373" w:rsidP="004B2563">
      <w:pPr>
        <w:spacing w:after="0"/>
      </w:pPr>
      <w:r>
        <w:continuationSeparator/>
      </w:r>
    </w:p>
  </w:footnote>
  <w:footnote w:type="continuationNotice" w:id="1">
    <w:p w:rsidR="00CC5373" w:rsidRDefault="00CC5373">
      <w:pPr>
        <w:spacing w:before="0"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FC3"/>
    <w:multiLevelType w:val="hybridMultilevel"/>
    <w:tmpl w:val="F754DCA2"/>
    <w:lvl w:ilvl="0" w:tplc="6BB6AB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DB514B"/>
    <w:multiLevelType w:val="hybridMultilevel"/>
    <w:tmpl w:val="B2308226"/>
    <w:lvl w:ilvl="0" w:tplc="0E5425B4">
      <w:start w:val="2"/>
      <w:numFmt w:val="bullet"/>
      <w:lvlText w:val="-"/>
      <w:lvlJc w:val="left"/>
      <w:pPr>
        <w:ind w:left="927"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721DFA"/>
    <w:multiLevelType w:val="hybridMultilevel"/>
    <w:tmpl w:val="8CCABA46"/>
    <w:lvl w:ilvl="0" w:tplc="7DAA6D2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8B61C2"/>
    <w:multiLevelType w:val="hybridMultilevel"/>
    <w:tmpl w:val="10CA7E1A"/>
    <w:lvl w:ilvl="0" w:tplc="6BB6AB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721A65"/>
    <w:multiLevelType w:val="hybridMultilevel"/>
    <w:tmpl w:val="E092FB04"/>
    <w:lvl w:ilvl="0" w:tplc="53845F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BF69DB"/>
    <w:multiLevelType w:val="hybridMultilevel"/>
    <w:tmpl w:val="7B8E6FFA"/>
    <w:lvl w:ilvl="0" w:tplc="AB102982">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59D153A"/>
    <w:multiLevelType w:val="hybridMultilevel"/>
    <w:tmpl w:val="44969CC4"/>
    <w:lvl w:ilvl="0" w:tplc="04090001">
      <w:start w:val="1"/>
      <w:numFmt w:val="bullet"/>
      <w:lvlText w:val=""/>
      <w:lvlJc w:val="left"/>
      <w:pPr>
        <w:ind w:left="720" w:hanging="360"/>
      </w:pPr>
      <w:rPr>
        <w:rFonts w:ascii="Symbol" w:hAnsi="Symbol" w:hint="default"/>
      </w:rPr>
    </w:lvl>
    <w:lvl w:ilvl="1" w:tplc="7DAA6D24">
      <w:numFmt w:val="bullet"/>
      <w:lvlText w:val="-"/>
      <w:lvlJc w:val="left"/>
      <w:pPr>
        <w:ind w:left="1800" w:hanging="720"/>
      </w:pPr>
      <w:rPr>
        <w:rFonts w:ascii="Tahoma" w:eastAsia="Times New Roman"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96A02"/>
    <w:multiLevelType w:val="hybridMultilevel"/>
    <w:tmpl w:val="25FC9660"/>
    <w:lvl w:ilvl="0" w:tplc="AB102982">
      <w:numFmt w:val="bullet"/>
      <w:lvlText w:val="-"/>
      <w:lvlJc w:val="left"/>
      <w:pPr>
        <w:ind w:left="108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2F3EB0"/>
    <w:multiLevelType w:val="hybridMultilevel"/>
    <w:tmpl w:val="78DE3B54"/>
    <w:lvl w:ilvl="0" w:tplc="53845F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B65567"/>
    <w:multiLevelType w:val="hybridMultilevel"/>
    <w:tmpl w:val="8D0A612C"/>
    <w:lvl w:ilvl="0" w:tplc="53845F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94447D"/>
    <w:multiLevelType w:val="hybridMultilevel"/>
    <w:tmpl w:val="8AAC8E04"/>
    <w:lvl w:ilvl="0" w:tplc="7DAA6D2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0775B8"/>
    <w:multiLevelType w:val="hybridMultilevel"/>
    <w:tmpl w:val="393C2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0C541C"/>
    <w:multiLevelType w:val="hybridMultilevel"/>
    <w:tmpl w:val="05FA9080"/>
    <w:lvl w:ilvl="0" w:tplc="8DC653DE">
      <w:numFmt w:val="bullet"/>
      <w:lvlText w:val="•"/>
      <w:lvlJc w:val="left"/>
      <w:pPr>
        <w:ind w:left="108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0A7ED9"/>
    <w:multiLevelType w:val="hybridMultilevel"/>
    <w:tmpl w:val="5800520E"/>
    <w:lvl w:ilvl="0" w:tplc="7DAA6D24">
      <w:numFmt w:val="bullet"/>
      <w:lvlText w:val="-"/>
      <w:lvlJc w:val="left"/>
      <w:pPr>
        <w:ind w:left="754" w:hanging="360"/>
      </w:pPr>
      <w:rPr>
        <w:rFonts w:ascii="Tahoma" w:eastAsia="Times New Roman" w:hAnsi="Tahoma" w:cs="Tahoma"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4">
    <w:nsid w:val="6169416E"/>
    <w:multiLevelType w:val="hybridMultilevel"/>
    <w:tmpl w:val="D4485CD2"/>
    <w:lvl w:ilvl="0" w:tplc="AB102982">
      <w:numFmt w:val="bullet"/>
      <w:lvlText w:val="-"/>
      <w:lvlJc w:val="left"/>
      <w:pPr>
        <w:ind w:left="108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B84A4F"/>
    <w:multiLevelType w:val="hybridMultilevel"/>
    <w:tmpl w:val="F32EDACE"/>
    <w:lvl w:ilvl="0" w:tplc="53845F0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3E168B3"/>
    <w:multiLevelType w:val="hybridMultilevel"/>
    <w:tmpl w:val="B0A2EDEC"/>
    <w:lvl w:ilvl="0" w:tplc="BB5EB0DE">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BE0D21"/>
    <w:multiLevelType w:val="hybridMultilevel"/>
    <w:tmpl w:val="FD94BFD0"/>
    <w:lvl w:ilvl="0" w:tplc="53845F04">
      <w:start w:val="1"/>
      <w:numFmt w:val="bullet"/>
      <w:lvlText w:val=""/>
      <w:lvlJc w:val="left"/>
      <w:pPr>
        <w:ind w:left="720" w:hanging="360"/>
      </w:pPr>
      <w:rPr>
        <w:rFonts w:ascii="Symbol" w:hAnsi="Symbol" w:hint="default"/>
        <w:color w:val="000000" w:themeColor="text1"/>
      </w:rPr>
    </w:lvl>
    <w:lvl w:ilvl="1" w:tplc="482E9FA6">
      <w:numFmt w:val="bullet"/>
      <w:lvlText w:val="-"/>
      <w:lvlJc w:val="left"/>
      <w:pPr>
        <w:ind w:left="1800" w:hanging="720"/>
      </w:pPr>
      <w:rPr>
        <w:rFonts w:ascii="Tahoma" w:eastAsia="Times New Roman"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705AF4"/>
    <w:multiLevelType w:val="hybridMultilevel"/>
    <w:tmpl w:val="53008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D647B2"/>
    <w:multiLevelType w:val="hybridMultilevel"/>
    <w:tmpl w:val="8272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AE24A8"/>
    <w:multiLevelType w:val="hybridMultilevel"/>
    <w:tmpl w:val="EDF6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2256FE"/>
    <w:multiLevelType w:val="hybridMultilevel"/>
    <w:tmpl w:val="765AC0B2"/>
    <w:lvl w:ilvl="0" w:tplc="57887E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F32C50"/>
    <w:multiLevelType w:val="hybridMultilevel"/>
    <w:tmpl w:val="C84A7AB8"/>
    <w:lvl w:ilvl="0" w:tplc="3E047AD6">
      <w:start w:val="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C375D8"/>
    <w:multiLevelType w:val="hybridMultilevel"/>
    <w:tmpl w:val="0A4EA042"/>
    <w:lvl w:ilvl="0" w:tplc="9996816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1732D8"/>
    <w:multiLevelType w:val="hybridMultilevel"/>
    <w:tmpl w:val="714A9884"/>
    <w:lvl w:ilvl="0" w:tplc="53845F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A65D75"/>
    <w:multiLevelType w:val="hybridMultilevel"/>
    <w:tmpl w:val="31B68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19"/>
  </w:num>
  <w:num w:numId="4">
    <w:abstractNumId w:val="6"/>
  </w:num>
  <w:num w:numId="5">
    <w:abstractNumId w:val="25"/>
  </w:num>
  <w:num w:numId="6">
    <w:abstractNumId w:val="8"/>
  </w:num>
  <w:num w:numId="7">
    <w:abstractNumId w:val="4"/>
  </w:num>
  <w:num w:numId="8">
    <w:abstractNumId w:val="17"/>
  </w:num>
  <w:num w:numId="9">
    <w:abstractNumId w:val="9"/>
  </w:num>
  <w:num w:numId="10">
    <w:abstractNumId w:val="24"/>
  </w:num>
  <w:num w:numId="11">
    <w:abstractNumId w:val="14"/>
  </w:num>
  <w:num w:numId="12">
    <w:abstractNumId w:val="7"/>
  </w:num>
  <w:num w:numId="13">
    <w:abstractNumId w:val="5"/>
  </w:num>
  <w:num w:numId="14">
    <w:abstractNumId w:val="15"/>
  </w:num>
  <w:num w:numId="15">
    <w:abstractNumId w:val="10"/>
  </w:num>
  <w:num w:numId="16">
    <w:abstractNumId w:val="2"/>
  </w:num>
  <w:num w:numId="17">
    <w:abstractNumId w:val="12"/>
  </w:num>
  <w:num w:numId="18">
    <w:abstractNumId w:val="13"/>
  </w:num>
  <w:num w:numId="19">
    <w:abstractNumId w:val="11"/>
  </w:num>
  <w:num w:numId="20">
    <w:abstractNumId w:val="21"/>
  </w:num>
  <w:num w:numId="21">
    <w:abstractNumId w:val="23"/>
  </w:num>
  <w:num w:numId="22">
    <w:abstractNumId w:val="18"/>
  </w:num>
  <w:num w:numId="23">
    <w:abstractNumId w:val="22"/>
  </w:num>
  <w:num w:numId="24">
    <w:abstractNumId w:val="0"/>
  </w:num>
  <w:num w:numId="25">
    <w:abstractNumId w:val="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947"/>
    <w:rsid w:val="00026A5B"/>
    <w:rsid w:val="00047554"/>
    <w:rsid w:val="000737ED"/>
    <w:rsid w:val="00073982"/>
    <w:rsid w:val="00081A77"/>
    <w:rsid w:val="00097A5A"/>
    <w:rsid w:val="000A2832"/>
    <w:rsid w:val="000B4EB3"/>
    <w:rsid w:val="000B7F1F"/>
    <w:rsid w:val="000C3A90"/>
    <w:rsid w:val="000E294E"/>
    <w:rsid w:val="000E5C61"/>
    <w:rsid w:val="000F39C3"/>
    <w:rsid w:val="00104946"/>
    <w:rsid w:val="00120686"/>
    <w:rsid w:val="00131F58"/>
    <w:rsid w:val="001349DD"/>
    <w:rsid w:val="00143253"/>
    <w:rsid w:val="0014366A"/>
    <w:rsid w:val="001B5499"/>
    <w:rsid w:val="001C016D"/>
    <w:rsid w:val="001E2CF1"/>
    <w:rsid w:val="001F5A36"/>
    <w:rsid w:val="002226E2"/>
    <w:rsid w:val="002657F5"/>
    <w:rsid w:val="002728DD"/>
    <w:rsid w:val="002D3CAB"/>
    <w:rsid w:val="002E1934"/>
    <w:rsid w:val="002E7A50"/>
    <w:rsid w:val="002F2E64"/>
    <w:rsid w:val="002F4CF3"/>
    <w:rsid w:val="002F4FF0"/>
    <w:rsid w:val="0030254D"/>
    <w:rsid w:val="00320B44"/>
    <w:rsid w:val="003369D3"/>
    <w:rsid w:val="00353BEE"/>
    <w:rsid w:val="00354711"/>
    <w:rsid w:val="00361A94"/>
    <w:rsid w:val="003A6C88"/>
    <w:rsid w:val="003B1543"/>
    <w:rsid w:val="003B54FE"/>
    <w:rsid w:val="003E62D8"/>
    <w:rsid w:val="004028A6"/>
    <w:rsid w:val="00420F7F"/>
    <w:rsid w:val="00465B5E"/>
    <w:rsid w:val="00470748"/>
    <w:rsid w:val="00483FAD"/>
    <w:rsid w:val="004853E2"/>
    <w:rsid w:val="004B2563"/>
    <w:rsid w:val="004C1CC5"/>
    <w:rsid w:val="004C2714"/>
    <w:rsid w:val="004C33F5"/>
    <w:rsid w:val="004C649F"/>
    <w:rsid w:val="004C7A7D"/>
    <w:rsid w:val="00502624"/>
    <w:rsid w:val="00513E68"/>
    <w:rsid w:val="00543273"/>
    <w:rsid w:val="005676D4"/>
    <w:rsid w:val="00567DF9"/>
    <w:rsid w:val="0057210D"/>
    <w:rsid w:val="00624B31"/>
    <w:rsid w:val="00626E6F"/>
    <w:rsid w:val="00627BAF"/>
    <w:rsid w:val="00645E84"/>
    <w:rsid w:val="00662C57"/>
    <w:rsid w:val="006D069D"/>
    <w:rsid w:val="006E0692"/>
    <w:rsid w:val="007035FC"/>
    <w:rsid w:val="0074032F"/>
    <w:rsid w:val="00743886"/>
    <w:rsid w:val="00757E1E"/>
    <w:rsid w:val="00767042"/>
    <w:rsid w:val="0077093A"/>
    <w:rsid w:val="00781577"/>
    <w:rsid w:val="00783D80"/>
    <w:rsid w:val="00784090"/>
    <w:rsid w:val="00786902"/>
    <w:rsid w:val="00793479"/>
    <w:rsid w:val="007A28A8"/>
    <w:rsid w:val="007A5EAF"/>
    <w:rsid w:val="00816E8F"/>
    <w:rsid w:val="00822B63"/>
    <w:rsid w:val="00841C68"/>
    <w:rsid w:val="00871A0C"/>
    <w:rsid w:val="00883EE5"/>
    <w:rsid w:val="00890433"/>
    <w:rsid w:val="008A699C"/>
    <w:rsid w:val="008B5D12"/>
    <w:rsid w:val="00926397"/>
    <w:rsid w:val="00944235"/>
    <w:rsid w:val="00950F07"/>
    <w:rsid w:val="00984EE5"/>
    <w:rsid w:val="009A7764"/>
    <w:rsid w:val="009D71A0"/>
    <w:rsid w:val="00A07D91"/>
    <w:rsid w:val="00A11E9F"/>
    <w:rsid w:val="00A200D6"/>
    <w:rsid w:val="00A213D6"/>
    <w:rsid w:val="00A23D86"/>
    <w:rsid w:val="00A245F1"/>
    <w:rsid w:val="00A26FC8"/>
    <w:rsid w:val="00A324A9"/>
    <w:rsid w:val="00A74DD6"/>
    <w:rsid w:val="00A7566A"/>
    <w:rsid w:val="00AA4E64"/>
    <w:rsid w:val="00AA634B"/>
    <w:rsid w:val="00AB25A5"/>
    <w:rsid w:val="00AB54E0"/>
    <w:rsid w:val="00AE1B07"/>
    <w:rsid w:val="00B026D9"/>
    <w:rsid w:val="00B02A6A"/>
    <w:rsid w:val="00B1065C"/>
    <w:rsid w:val="00B5124F"/>
    <w:rsid w:val="00B56597"/>
    <w:rsid w:val="00B63663"/>
    <w:rsid w:val="00B651C6"/>
    <w:rsid w:val="00BB4845"/>
    <w:rsid w:val="00BC3E7D"/>
    <w:rsid w:val="00BC6697"/>
    <w:rsid w:val="00BD48EB"/>
    <w:rsid w:val="00BE3661"/>
    <w:rsid w:val="00C0244F"/>
    <w:rsid w:val="00C103C2"/>
    <w:rsid w:val="00C42CB2"/>
    <w:rsid w:val="00C465A7"/>
    <w:rsid w:val="00C711E3"/>
    <w:rsid w:val="00C8118C"/>
    <w:rsid w:val="00C81847"/>
    <w:rsid w:val="00C82520"/>
    <w:rsid w:val="00CC5373"/>
    <w:rsid w:val="00CC6B61"/>
    <w:rsid w:val="00CD009E"/>
    <w:rsid w:val="00CD6103"/>
    <w:rsid w:val="00CE1279"/>
    <w:rsid w:val="00D05CF5"/>
    <w:rsid w:val="00D10B64"/>
    <w:rsid w:val="00D56963"/>
    <w:rsid w:val="00D60E82"/>
    <w:rsid w:val="00D91D58"/>
    <w:rsid w:val="00DB3F94"/>
    <w:rsid w:val="00DC5F7F"/>
    <w:rsid w:val="00DD2FF0"/>
    <w:rsid w:val="00DE6B2F"/>
    <w:rsid w:val="00E223AD"/>
    <w:rsid w:val="00E364F1"/>
    <w:rsid w:val="00E654A7"/>
    <w:rsid w:val="00E709BD"/>
    <w:rsid w:val="00E74DD8"/>
    <w:rsid w:val="00E90C04"/>
    <w:rsid w:val="00EA7EB2"/>
    <w:rsid w:val="00EF47E5"/>
    <w:rsid w:val="00F2468F"/>
    <w:rsid w:val="00F37FD3"/>
    <w:rsid w:val="00F55849"/>
    <w:rsid w:val="00F70830"/>
    <w:rsid w:val="00FA5AB3"/>
    <w:rsid w:val="00FB6337"/>
    <w:rsid w:val="00FE5947"/>
    <w:rsid w:val="00FF0738"/>
    <w:rsid w:val="00FF4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5F1"/>
    <w:pPr>
      <w:spacing w:before="60" w:after="60" w:line="240" w:lineRule="auto"/>
      <w:jc w:val="both"/>
    </w:pPr>
    <w:rPr>
      <w:rFonts w:ascii="Verdana" w:eastAsia="Times New Roman" w:hAnsi="Verdana" w:cs="Times New Roman"/>
      <w:sz w:val="20"/>
      <w:szCs w:val="20"/>
      <w:lang w:val="fr-FR" w:eastAsia="fr-FR"/>
    </w:rPr>
  </w:style>
  <w:style w:type="paragraph" w:styleId="Heading1">
    <w:name w:val="heading 1"/>
    <w:basedOn w:val="Normal"/>
    <w:next w:val="Normal"/>
    <w:link w:val="Heading1Char"/>
    <w:uiPriority w:val="9"/>
    <w:qFormat/>
    <w:rsid w:val="00BC66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563"/>
    <w:pPr>
      <w:tabs>
        <w:tab w:val="center" w:pos="4680"/>
        <w:tab w:val="right" w:pos="9360"/>
      </w:tabs>
      <w:spacing w:after="0"/>
    </w:pPr>
  </w:style>
  <w:style w:type="character" w:customStyle="1" w:styleId="HeaderChar">
    <w:name w:val="Header Char"/>
    <w:basedOn w:val="DefaultParagraphFont"/>
    <w:link w:val="Header"/>
    <w:uiPriority w:val="99"/>
    <w:rsid w:val="004B2563"/>
  </w:style>
  <w:style w:type="paragraph" w:styleId="Footer">
    <w:name w:val="footer"/>
    <w:basedOn w:val="Normal"/>
    <w:link w:val="FooterChar"/>
    <w:uiPriority w:val="99"/>
    <w:unhideWhenUsed/>
    <w:rsid w:val="004B2563"/>
    <w:pPr>
      <w:tabs>
        <w:tab w:val="center" w:pos="4680"/>
        <w:tab w:val="right" w:pos="9360"/>
      </w:tabs>
      <w:spacing w:after="0"/>
    </w:pPr>
  </w:style>
  <w:style w:type="character" w:customStyle="1" w:styleId="FooterChar">
    <w:name w:val="Footer Char"/>
    <w:basedOn w:val="DefaultParagraphFont"/>
    <w:link w:val="Footer"/>
    <w:uiPriority w:val="99"/>
    <w:rsid w:val="004B2563"/>
  </w:style>
  <w:style w:type="paragraph" w:styleId="BalloonText">
    <w:name w:val="Balloon Text"/>
    <w:basedOn w:val="Normal"/>
    <w:link w:val="BalloonTextChar"/>
    <w:uiPriority w:val="99"/>
    <w:semiHidden/>
    <w:unhideWhenUsed/>
    <w:rsid w:val="004B256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563"/>
    <w:rPr>
      <w:rFonts w:ascii="Tahoma" w:hAnsi="Tahoma" w:cs="Tahoma"/>
      <w:sz w:val="16"/>
      <w:szCs w:val="16"/>
    </w:rPr>
  </w:style>
  <w:style w:type="table" w:styleId="TableGrid">
    <w:name w:val="Table Grid"/>
    <w:basedOn w:val="TableNormal"/>
    <w:uiPriority w:val="59"/>
    <w:rsid w:val="00871A0C"/>
    <w:pPr>
      <w:spacing w:after="0" w:line="240" w:lineRule="auto"/>
    </w:pPr>
    <w:tblPr>
      <w:tblStyleRowBandSize w:val="1"/>
    </w:tblPr>
    <w:tblStylePr w:type="firstRow">
      <w:rPr>
        <w:color w:val="FFFFFF" w:themeColor="background1"/>
      </w:rPr>
      <w:tblPr/>
      <w:tcPr>
        <w:shd w:val="clear" w:color="auto" w:fill="7F7F7F" w:themeFill="text1" w:themeFillTint="80"/>
      </w:tcPr>
    </w:tblStylePr>
    <w:tblStylePr w:type="band1Horz">
      <w:tblPr/>
      <w:tcPr>
        <w:shd w:val="clear" w:color="auto" w:fill="D9D9D9" w:themeFill="background1" w:themeFillShade="D9"/>
      </w:tcPr>
    </w:tblStylePr>
  </w:style>
  <w:style w:type="paragraph" w:styleId="ListParagraph">
    <w:name w:val="List Paragraph"/>
    <w:basedOn w:val="Normal"/>
    <w:uiPriority w:val="34"/>
    <w:qFormat/>
    <w:rsid w:val="00CD6103"/>
    <w:pPr>
      <w:ind w:left="720"/>
      <w:contextualSpacing/>
    </w:pPr>
  </w:style>
  <w:style w:type="character" w:customStyle="1" w:styleId="Heading1Char">
    <w:name w:val="Heading 1 Char"/>
    <w:basedOn w:val="DefaultParagraphFont"/>
    <w:link w:val="Heading1"/>
    <w:uiPriority w:val="9"/>
    <w:rsid w:val="00BC6697"/>
    <w:rPr>
      <w:rFonts w:asciiTheme="majorHAnsi" w:eastAsiaTheme="majorEastAsia" w:hAnsiTheme="majorHAnsi" w:cstheme="majorBidi"/>
      <w:b/>
      <w:bCs/>
      <w:color w:val="365F91" w:themeColor="accent1" w:themeShade="BF"/>
      <w:sz w:val="28"/>
      <w:szCs w:val="28"/>
      <w:lang w:val="fr-FR" w:eastAsia="fr-FR"/>
    </w:rPr>
  </w:style>
  <w:style w:type="table" w:customStyle="1" w:styleId="Style1">
    <w:name w:val="Style1"/>
    <w:basedOn w:val="TableGrid2"/>
    <w:uiPriority w:val="99"/>
    <w:rsid w:val="004C1CC5"/>
    <w:pPr>
      <w:spacing w:before="0" w:after="0"/>
    </w:pPr>
    <w:rPr>
      <w:rFonts w:ascii="Tahoma" w:eastAsiaTheme="minorEastAsia" w:hAnsi="Tahoma"/>
      <w:sz w:val="20"/>
      <w:szCs w:val="20"/>
      <w:lang w:val="en-GB" w:eastAsia="en-GB"/>
    </w:rPr>
    <w:tblPr>
      <w:tblStyleRowBandSize w:val="1"/>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shd w:val="clear" w:color="auto" w:fill="D9D9D9" w:themeFill="background1" w:themeFillShade="D9"/>
      </w:tcPr>
    </w:tblStylePr>
  </w:style>
  <w:style w:type="table" w:styleId="TableGrid2">
    <w:name w:val="Table Grid 2"/>
    <w:basedOn w:val="TableNormal"/>
    <w:uiPriority w:val="99"/>
    <w:semiHidden/>
    <w:unhideWhenUsed/>
    <w:rsid w:val="004C1CC5"/>
    <w:pPr>
      <w:spacing w:before="60" w:after="6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0E294E"/>
    <w:pPr>
      <w:spacing w:before="100" w:beforeAutospacing="1" w:after="100" w:afterAutospacing="1"/>
    </w:pPr>
    <w:rPr>
      <w:rFonts w:ascii="Times New Roman" w:eastAsiaTheme="minorEastAsia" w:hAnsi="Times New Roman"/>
      <w:sz w:val="24"/>
      <w:szCs w:val="24"/>
      <w:lang w:val="en-US" w:eastAsia="en-US"/>
    </w:rPr>
  </w:style>
  <w:style w:type="character" w:styleId="Hyperlink">
    <w:name w:val="Hyperlink"/>
    <w:basedOn w:val="DefaultParagraphFont"/>
    <w:uiPriority w:val="99"/>
    <w:unhideWhenUsed/>
    <w:rsid w:val="00E223AD"/>
    <w:rPr>
      <w:color w:val="0000FF" w:themeColor="hyperlink"/>
      <w:u w:val="single"/>
    </w:rPr>
  </w:style>
  <w:style w:type="character" w:styleId="CommentReference">
    <w:name w:val="annotation reference"/>
    <w:basedOn w:val="DefaultParagraphFont"/>
    <w:uiPriority w:val="99"/>
    <w:semiHidden/>
    <w:unhideWhenUsed/>
    <w:rsid w:val="00C465A7"/>
    <w:rPr>
      <w:sz w:val="16"/>
      <w:szCs w:val="16"/>
    </w:rPr>
  </w:style>
  <w:style w:type="paragraph" w:styleId="CommentText">
    <w:name w:val="annotation text"/>
    <w:basedOn w:val="Normal"/>
    <w:link w:val="CommentTextChar"/>
    <w:uiPriority w:val="99"/>
    <w:semiHidden/>
    <w:unhideWhenUsed/>
    <w:rsid w:val="00C465A7"/>
  </w:style>
  <w:style w:type="character" w:customStyle="1" w:styleId="CommentTextChar">
    <w:name w:val="Comment Text Char"/>
    <w:basedOn w:val="DefaultParagraphFont"/>
    <w:link w:val="CommentText"/>
    <w:uiPriority w:val="99"/>
    <w:semiHidden/>
    <w:rsid w:val="00C465A7"/>
    <w:rPr>
      <w:rFonts w:ascii="Verdana" w:eastAsia="Times New Roman" w:hAnsi="Verdana"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C465A7"/>
    <w:rPr>
      <w:b/>
      <w:bCs/>
    </w:rPr>
  </w:style>
  <w:style w:type="character" w:customStyle="1" w:styleId="CommentSubjectChar">
    <w:name w:val="Comment Subject Char"/>
    <w:basedOn w:val="CommentTextChar"/>
    <w:link w:val="CommentSubject"/>
    <w:uiPriority w:val="99"/>
    <w:semiHidden/>
    <w:rsid w:val="00C465A7"/>
    <w:rPr>
      <w:rFonts w:ascii="Verdana" w:eastAsia="Times New Roman" w:hAnsi="Verdana" w:cs="Times New Roman"/>
      <w:b/>
      <w:bCs/>
      <w:sz w:val="20"/>
      <w:szCs w:val="20"/>
      <w:lang w:val="fr-FR" w:eastAsia="fr-FR"/>
    </w:rPr>
  </w:style>
  <w:style w:type="table" w:styleId="LightList-Accent1">
    <w:name w:val="Light List Accent 1"/>
    <w:basedOn w:val="TableNormal"/>
    <w:uiPriority w:val="61"/>
    <w:rsid w:val="008A699C"/>
    <w:pPr>
      <w:spacing w:after="0" w:line="240" w:lineRule="auto"/>
    </w:pPr>
    <w:tblPr>
      <w:tblStyleRowBandSize w:val="1"/>
      <w:tblStyleColBandSize w:val="1"/>
    </w:tblPr>
    <w:tblStylePr w:type="firstRow">
      <w:pPr>
        <w:spacing w:before="0" w:after="0" w:line="240" w:lineRule="auto"/>
      </w:pPr>
      <w:rPr>
        <w:b/>
        <w:bCs/>
        <w:color w:val="FFFFFF" w:themeColor="background1"/>
      </w:rPr>
      <w:tblPr/>
      <w:tcPr>
        <w:shd w:val="clear" w:color="auto" w:fill="0063DA"/>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shd w:val="clear" w:color="auto" w:fill="D9D9D9" w:themeFill="background1" w:themeFillShade="D9"/>
      </w:tcPr>
    </w:tblStylePr>
  </w:style>
  <w:style w:type="table" w:styleId="LightList-Accent2">
    <w:name w:val="Light List Accent 2"/>
    <w:basedOn w:val="TableNormal"/>
    <w:uiPriority w:val="61"/>
    <w:rsid w:val="008A699C"/>
    <w:pPr>
      <w:spacing w:after="0" w:line="240" w:lineRule="auto"/>
    </w:pPr>
    <w:tblPr>
      <w:tblStyleRowBandSize w:val="1"/>
      <w:tblStyleColBandSize w:val="1"/>
    </w:tblPr>
    <w:tcPr>
      <w:shd w:val="clear" w:color="auto" w:fill="C00000"/>
    </w:tcPr>
    <w:tblStylePr w:type="firstRow">
      <w:pPr>
        <w:spacing w:before="0" w:after="0" w:line="240" w:lineRule="auto"/>
      </w:pPr>
      <w:rPr>
        <w:b/>
        <w:bCs/>
        <w:color w:val="FFFFFF" w:themeColor="background1"/>
      </w:rPr>
      <w:tblPr/>
      <w:tcPr>
        <w:shd w:val="clear" w:color="auto" w:fill="C00000"/>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LightList-Accent11">
    <w:name w:val="Light List - Accent 11"/>
    <w:basedOn w:val="TableNormal"/>
    <w:next w:val="LightList-Accent1"/>
    <w:uiPriority w:val="61"/>
    <w:rsid w:val="00781577"/>
    <w:pPr>
      <w:spacing w:after="0" w:line="240" w:lineRule="auto"/>
    </w:pPr>
    <w:tblPr>
      <w:tblStyleRowBandSize w:val="1"/>
      <w:tblStyleColBandSize w:val="1"/>
    </w:tblPr>
    <w:tblStylePr w:type="firstRow">
      <w:pPr>
        <w:spacing w:before="0" w:after="0" w:line="240" w:lineRule="auto"/>
      </w:pPr>
      <w:rPr>
        <w:b/>
        <w:bCs/>
        <w:color w:val="FFFFFF" w:themeColor="background1"/>
      </w:rPr>
      <w:tblPr/>
      <w:tcPr>
        <w:shd w:val="clear" w:color="auto" w:fill="0063DA"/>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character" w:styleId="FollowedHyperlink">
    <w:name w:val="FollowedHyperlink"/>
    <w:basedOn w:val="DefaultParagraphFont"/>
    <w:uiPriority w:val="99"/>
    <w:semiHidden/>
    <w:unhideWhenUsed/>
    <w:rsid w:val="007840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5F1"/>
    <w:pPr>
      <w:spacing w:before="60" w:after="60" w:line="240" w:lineRule="auto"/>
      <w:jc w:val="both"/>
    </w:pPr>
    <w:rPr>
      <w:rFonts w:ascii="Verdana" w:eastAsia="Times New Roman" w:hAnsi="Verdana" w:cs="Times New Roman"/>
      <w:sz w:val="20"/>
      <w:szCs w:val="20"/>
      <w:lang w:val="fr-FR" w:eastAsia="fr-FR"/>
    </w:rPr>
  </w:style>
  <w:style w:type="paragraph" w:styleId="Heading1">
    <w:name w:val="heading 1"/>
    <w:basedOn w:val="Normal"/>
    <w:next w:val="Normal"/>
    <w:link w:val="Heading1Char"/>
    <w:uiPriority w:val="9"/>
    <w:qFormat/>
    <w:rsid w:val="00BC66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563"/>
    <w:pPr>
      <w:tabs>
        <w:tab w:val="center" w:pos="4680"/>
        <w:tab w:val="right" w:pos="9360"/>
      </w:tabs>
      <w:spacing w:after="0"/>
    </w:pPr>
  </w:style>
  <w:style w:type="character" w:customStyle="1" w:styleId="HeaderChar">
    <w:name w:val="Header Char"/>
    <w:basedOn w:val="DefaultParagraphFont"/>
    <w:link w:val="Header"/>
    <w:uiPriority w:val="99"/>
    <w:rsid w:val="004B2563"/>
  </w:style>
  <w:style w:type="paragraph" w:styleId="Footer">
    <w:name w:val="footer"/>
    <w:basedOn w:val="Normal"/>
    <w:link w:val="FooterChar"/>
    <w:uiPriority w:val="99"/>
    <w:unhideWhenUsed/>
    <w:rsid w:val="004B2563"/>
    <w:pPr>
      <w:tabs>
        <w:tab w:val="center" w:pos="4680"/>
        <w:tab w:val="right" w:pos="9360"/>
      </w:tabs>
      <w:spacing w:after="0"/>
    </w:pPr>
  </w:style>
  <w:style w:type="character" w:customStyle="1" w:styleId="FooterChar">
    <w:name w:val="Footer Char"/>
    <w:basedOn w:val="DefaultParagraphFont"/>
    <w:link w:val="Footer"/>
    <w:uiPriority w:val="99"/>
    <w:rsid w:val="004B2563"/>
  </w:style>
  <w:style w:type="paragraph" w:styleId="BalloonText">
    <w:name w:val="Balloon Text"/>
    <w:basedOn w:val="Normal"/>
    <w:link w:val="BalloonTextChar"/>
    <w:uiPriority w:val="99"/>
    <w:semiHidden/>
    <w:unhideWhenUsed/>
    <w:rsid w:val="004B256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563"/>
    <w:rPr>
      <w:rFonts w:ascii="Tahoma" w:hAnsi="Tahoma" w:cs="Tahoma"/>
      <w:sz w:val="16"/>
      <w:szCs w:val="16"/>
    </w:rPr>
  </w:style>
  <w:style w:type="table" w:styleId="TableGrid">
    <w:name w:val="Table Grid"/>
    <w:basedOn w:val="TableNormal"/>
    <w:uiPriority w:val="59"/>
    <w:rsid w:val="00871A0C"/>
    <w:pPr>
      <w:spacing w:after="0" w:line="240" w:lineRule="auto"/>
    </w:pPr>
    <w:tblPr>
      <w:tblStyleRowBandSize w:val="1"/>
    </w:tblPr>
    <w:tblStylePr w:type="firstRow">
      <w:rPr>
        <w:color w:val="FFFFFF" w:themeColor="background1"/>
      </w:rPr>
      <w:tblPr/>
      <w:tcPr>
        <w:shd w:val="clear" w:color="auto" w:fill="7F7F7F" w:themeFill="text1" w:themeFillTint="80"/>
      </w:tcPr>
    </w:tblStylePr>
    <w:tblStylePr w:type="band1Horz">
      <w:tblPr/>
      <w:tcPr>
        <w:shd w:val="clear" w:color="auto" w:fill="D9D9D9" w:themeFill="background1" w:themeFillShade="D9"/>
      </w:tcPr>
    </w:tblStylePr>
  </w:style>
  <w:style w:type="paragraph" w:styleId="ListParagraph">
    <w:name w:val="List Paragraph"/>
    <w:basedOn w:val="Normal"/>
    <w:uiPriority w:val="34"/>
    <w:qFormat/>
    <w:rsid w:val="00CD6103"/>
    <w:pPr>
      <w:ind w:left="720"/>
      <w:contextualSpacing/>
    </w:pPr>
  </w:style>
  <w:style w:type="character" w:customStyle="1" w:styleId="Heading1Char">
    <w:name w:val="Heading 1 Char"/>
    <w:basedOn w:val="DefaultParagraphFont"/>
    <w:link w:val="Heading1"/>
    <w:uiPriority w:val="9"/>
    <w:rsid w:val="00BC6697"/>
    <w:rPr>
      <w:rFonts w:asciiTheme="majorHAnsi" w:eastAsiaTheme="majorEastAsia" w:hAnsiTheme="majorHAnsi" w:cstheme="majorBidi"/>
      <w:b/>
      <w:bCs/>
      <w:color w:val="365F91" w:themeColor="accent1" w:themeShade="BF"/>
      <w:sz w:val="28"/>
      <w:szCs w:val="28"/>
      <w:lang w:val="fr-FR" w:eastAsia="fr-FR"/>
    </w:rPr>
  </w:style>
  <w:style w:type="table" w:customStyle="1" w:styleId="Style1">
    <w:name w:val="Style1"/>
    <w:basedOn w:val="TableGrid2"/>
    <w:uiPriority w:val="99"/>
    <w:rsid w:val="004C1CC5"/>
    <w:pPr>
      <w:spacing w:before="0" w:after="0"/>
    </w:pPr>
    <w:rPr>
      <w:rFonts w:ascii="Tahoma" w:eastAsiaTheme="minorEastAsia" w:hAnsi="Tahoma"/>
      <w:sz w:val="20"/>
      <w:szCs w:val="20"/>
      <w:lang w:val="en-GB" w:eastAsia="en-GB"/>
    </w:rPr>
    <w:tblPr>
      <w:tblStyleRowBandSize w:val="1"/>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shd w:val="clear" w:color="auto" w:fill="D9D9D9" w:themeFill="background1" w:themeFillShade="D9"/>
      </w:tcPr>
    </w:tblStylePr>
  </w:style>
  <w:style w:type="table" w:styleId="TableGrid2">
    <w:name w:val="Table Grid 2"/>
    <w:basedOn w:val="TableNormal"/>
    <w:uiPriority w:val="99"/>
    <w:semiHidden/>
    <w:unhideWhenUsed/>
    <w:rsid w:val="004C1CC5"/>
    <w:pPr>
      <w:spacing w:before="60" w:after="6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0E294E"/>
    <w:pPr>
      <w:spacing w:before="100" w:beforeAutospacing="1" w:after="100" w:afterAutospacing="1"/>
    </w:pPr>
    <w:rPr>
      <w:rFonts w:ascii="Times New Roman" w:eastAsiaTheme="minorEastAsia" w:hAnsi="Times New Roman"/>
      <w:sz w:val="24"/>
      <w:szCs w:val="24"/>
      <w:lang w:val="en-US" w:eastAsia="en-US"/>
    </w:rPr>
  </w:style>
  <w:style w:type="character" w:styleId="Hyperlink">
    <w:name w:val="Hyperlink"/>
    <w:basedOn w:val="DefaultParagraphFont"/>
    <w:uiPriority w:val="99"/>
    <w:unhideWhenUsed/>
    <w:rsid w:val="00E223AD"/>
    <w:rPr>
      <w:color w:val="0000FF" w:themeColor="hyperlink"/>
      <w:u w:val="single"/>
    </w:rPr>
  </w:style>
  <w:style w:type="character" w:styleId="CommentReference">
    <w:name w:val="annotation reference"/>
    <w:basedOn w:val="DefaultParagraphFont"/>
    <w:uiPriority w:val="99"/>
    <w:semiHidden/>
    <w:unhideWhenUsed/>
    <w:rsid w:val="00C465A7"/>
    <w:rPr>
      <w:sz w:val="16"/>
      <w:szCs w:val="16"/>
    </w:rPr>
  </w:style>
  <w:style w:type="paragraph" w:styleId="CommentText">
    <w:name w:val="annotation text"/>
    <w:basedOn w:val="Normal"/>
    <w:link w:val="CommentTextChar"/>
    <w:uiPriority w:val="99"/>
    <w:semiHidden/>
    <w:unhideWhenUsed/>
    <w:rsid w:val="00C465A7"/>
  </w:style>
  <w:style w:type="character" w:customStyle="1" w:styleId="CommentTextChar">
    <w:name w:val="Comment Text Char"/>
    <w:basedOn w:val="DefaultParagraphFont"/>
    <w:link w:val="CommentText"/>
    <w:uiPriority w:val="99"/>
    <w:semiHidden/>
    <w:rsid w:val="00C465A7"/>
    <w:rPr>
      <w:rFonts w:ascii="Verdana" w:eastAsia="Times New Roman" w:hAnsi="Verdana"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C465A7"/>
    <w:rPr>
      <w:b/>
      <w:bCs/>
    </w:rPr>
  </w:style>
  <w:style w:type="character" w:customStyle="1" w:styleId="CommentSubjectChar">
    <w:name w:val="Comment Subject Char"/>
    <w:basedOn w:val="CommentTextChar"/>
    <w:link w:val="CommentSubject"/>
    <w:uiPriority w:val="99"/>
    <w:semiHidden/>
    <w:rsid w:val="00C465A7"/>
    <w:rPr>
      <w:rFonts w:ascii="Verdana" w:eastAsia="Times New Roman" w:hAnsi="Verdana" w:cs="Times New Roman"/>
      <w:b/>
      <w:bCs/>
      <w:sz w:val="20"/>
      <w:szCs w:val="20"/>
      <w:lang w:val="fr-FR" w:eastAsia="fr-FR"/>
    </w:rPr>
  </w:style>
  <w:style w:type="table" w:styleId="LightList-Accent1">
    <w:name w:val="Light List Accent 1"/>
    <w:basedOn w:val="TableNormal"/>
    <w:uiPriority w:val="61"/>
    <w:rsid w:val="008A699C"/>
    <w:pPr>
      <w:spacing w:after="0" w:line="240" w:lineRule="auto"/>
    </w:pPr>
    <w:tblPr>
      <w:tblStyleRowBandSize w:val="1"/>
      <w:tblStyleColBandSize w:val="1"/>
    </w:tblPr>
    <w:tblStylePr w:type="firstRow">
      <w:pPr>
        <w:spacing w:before="0" w:after="0" w:line="240" w:lineRule="auto"/>
      </w:pPr>
      <w:rPr>
        <w:b/>
        <w:bCs/>
        <w:color w:val="FFFFFF" w:themeColor="background1"/>
      </w:rPr>
      <w:tblPr/>
      <w:tcPr>
        <w:shd w:val="clear" w:color="auto" w:fill="0063DA"/>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shd w:val="clear" w:color="auto" w:fill="D9D9D9" w:themeFill="background1" w:themeFillShade="D9"/>
      </w:tcPr>
    </w:tblStylePr>
  </w:style>
  <w:style w:type="table" w:styleId="LightList-Accent2">
    <w:name w:val="Light List Accent 2"/>
    <w:basedOn w:val="TableNormal"/>
    <w:uiPriority w:val="61"/>
    <w:rsid w:val="008A699C"/>
    <w:pPr>
      <w:spacing w:after="0" w:line="240" w:lineRule="auto"/>
    </w:pPr>
    <w:tblPr>
      <w:tblStyleRowBandSize w:val="1"/>
      <w:tblStyleColBandSize w:val="1"/>
    </w:tblPr>
    <w:tcPr>
      <w:shd w:val="clear" w:color="auto" w:fill="C00000"/>
    </w:tcPr>
    <w:tblStylePr w:type="firstRow">
      <w:pPr>
        <w:spacing w:before="0" w:after="0" w:line="240" w:lineRule="auto"/>
      </w:pPr>
      <w:rPr>
        <w:b/>
        <w:bCs/>
        <w:color w:val="FFFFFF" w:themeColor="background1"/>
      </w:rPr>
      <w:tblPr/>
      <w:tcPr>
        <w:shd w:val="clear" w:color="auto" w:fill="C00000"/>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LightList-Accent11">
    <w:name w:val="Light List - Accent 11"/>
    <w:basedOn w:val="TableNormal"/>
    <w:next w:val="LightList-Accent1"/>
    <w:uiPriority w:val="61"/>
    <w:rsid w:val="00781577"/>
    <w:pPr>
      <w:spacing w:after="0" w:line="240" w:lineRule="auto"/>
    </w:pPr>
    <w:tblPr>
      <w:tblStyleRowBandSize w:val="1"/>
      <w:tblStyleColBandSize w:val="1"/>
    </w:tblPr>
    <w:tblStylePr w:type="firstRow">
      <w:pPr>
        <w:spacing w:before="0" w:after="0" w:line="240" w:lineRule="auto"/>
      </w:pPr>
      <w:rPr>
        <w:b/>
        <w:bCs/>
        <w:color w:val="FFFFFF" w:themeColor="background1"/>
      </w:rPr>
      <w:tblPr/>
      <w:tcPr>
        <w:shd w:val="clear" w:color="auto" w:fill="0063DA"/>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character" w:styleId="FollowedHyperlink">
    <w:name w:val="FollowedHyperlink"/>
    <w:basedOn w:val="DefaultParagraphFont"/>
    <w:uiPriority w:val="99"/>
    <w:semiHidden/>
    <w:unhideWhenUsed/>
    <w:rsid w:val="007840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romed.coe-romact.org/resources"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PowerPoint_Presentation1.pptx"/><Relationship Id="rId7" Type="http://schemas.openxmlformats.org/officeDocument/2006/relationships/footnotes" Target="footnotes.xml"/><Relationship Id="rId12" Type="http://schemas.openxmlformats.org/officeDocument/2006/relationships/hyperlink" Target="http://romed.coe-romact.org/romed1/map" TargetMode="External"/><Relationship Id="rId17" Type="http://schemas.openxmlformats.org/officeDocument/2006/relationships/hyperlink" Target="http://romed.coe-romact.org/romed1/testimonies" TargetMode="External"/><Relationship Id="rId25" Type="http://schemas.openxmlformats.org/officeDocument/2006/relationships/package" Target="embeddings/Microsoft_Word_Document3.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e-romed.org" TargetMode="External"/><Relationship Id="rId20" Type="http://schemas.openxmlformats.org/officeDocument/2006/relationships/image" Target="media/image2.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oe-romact.org/tmr" TargetMode="External"/><Relationship Id="rId23" Type="http://schemas.openxmlformats.org/officeDocument/2006/relationships/package" Target="embeddings/Microsoft_PowerPoint_Presentation2.pptx"/><Relationship Id="rId28" Type="http://schemas.openxmlformats.org/officeDocument/2006/relationships/image" Target="media/image6.emf"/><Relationship Id="rId10" Type="http://schemas.openxmlformats.org/officeDocument/2006/relationships/hyperlink" Target="http://romed.coe-romact.org/" TargetMode="External"/><Relationship Id="rId19" Type="http://schemas.openxmlformats.org/officeDocument/2006/relationships/footer" Target="footer2.xml"/><Relationship Id="rId31" Type="http://schemas.openxmlformats.org/officeDocument/2006/relationships/oleObject" Target="file:///\\ROSEN-SHARE\home.GAILLARD$\_coe-settings\desktop\DIT\CALL%202015\Appendix%20V%20-%20Functional%20Technical%20Specifications%20ROMED-ROMACT.doc" TargetMode="External"/><Relationship Id="rId4" Type="http://schemas.microsoft.com/office/2007/relationships/stylesWithEffects" Target="stylesWithEffects.xml"/><Relationship Id="rId9" Type="http://schemas.openxmlformats.org/officeDocument/2006/relationships/hyperlink" Target="http://coe-romact.org/" TargetMode="External"/><Relationship Id="rId14" Type="http://schemas.openxmlformats.org/officeDocument/2006/relationships/hyperlink" Target="http://romed.coe-romact.org/romed1/pool-of-trainers" TargetMode="External"/><Relationship Id="rId22" Type="http://schemas.openxmlformats.org/officeDocument/2006/relationships/image" Target="media/image3.emf"/><Relationship Id="rId27" Type="http://schemas.openxmlformats.org/officeDocument/2006/relationships/package" Target="embeddings/Microsoft_Word_Document4.docx"/><Relationship Id="rId3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9688B-2311-495C-B064-E1FFD42CC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29</Pages>
  <Words>7616</Words>
  <Characters>43417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50932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GAILLARD Oana</dc:creator>
  <cp:lastModifiedBy>GAILLARD Oana</cp:lastModifiedBy>
  <cp:revision>6</cp:revision>
  <cp:lastPrinted>2015-09-11T12:23:00Z</cp:lastPrinted>
  <dcterms:created xsi:type="dcterms:W3CDTF">2015-09-14T08:16:00Z</dcterms:created>
  <dcterms:modified xsi:type="dcterms:W3CDTF">2015-09-15T07:55:00Z</dcterms:modified>
</cp:coreProperties>
</file>